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3424a" w14:textId="59342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2015 жылғы 26 қаңтардағы № 29-2-V шешімі. Шығыс Қазақстан облысының Әділет департаментінде 2015 жылғы 23 ақпанда № 3695 болып тіркелді. Күші жойылды - Абай облысы Бородулиха аудандық мәслихатының 2024 жылғы 29 наурыздағы № 15-8-VIII шешімі.</w:t>
      </w:r>
    </w:p>
    <w:p>
      <w:pPr>
        <w:spacing w:after="0"/>
        <w:ind w:left="0"/>
        <w:jc w:val="both"/>
      </w:pPr>
      <w:bookmarkStart w:name="z8" w:id="0"/>
      <w:r>
        <w:rPr>
          <w:rFonts w:ascii="Times New Roman"/>
          <w:b w:val="false"/>
          <w:i w:val="false"/>
          <w:color w:val="000000"/>
          <w:sz w:val="28"/>
        </w:rPr>
        <w:t>
</w:t>
      </w:r>
      <w:r>
        <w:rPr>
          <w:rFonts w:ascii="Times New Roman"/>
          <w:b w:val="false"/>
          <w:i w:val="false"/>
          <w:color w:val="ff0000"/>
          <w:sz w:val="28"/>
        </w:rPr>
        <w:t xml:space="preserve">      Ескерту. Күші жойылды - Абай облысы Бородулиха аудандық мәслихатының 29.03.2024 </w:t>
      </w:r>
      <w:r>
        <w:rPr>
          <w:rFonts w:ascii="Times New Roman"/>
          <w:b w:val="false"/>
          <w:i w:val="false"/>
          <w:color w:val="000000"/>
          <w:sz w:val="28"/>
        </w:rPr>
        <w:t>№ 15-8-VIII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Шешімнің </w:t>
      </w:r>
      <w:r>
        <w:rPr>
          <w:rFonts w:ascii="Times New Roman"/>
          <w:b w:val="false"/>
          <w:i w:val="false"/>
          <w:color w:val="000000"/>
          <w:sz w:val="28"/>
        </w:rPr>
        <w:t>тақырыбы</w:t>
      </w:r>
      <w:r>
        <w:rPr>
          <w:rFonts w:ascii="Times New Roman"/>
          <w:b w:val="false"/>
          <w:i w:val="false"/>
          <w:color w:val="ff0000"/>
          <w:sz w:val="28"/>
        </w:rPr>
        <w:t xml:space="preserve"> жаңа редакцияда - Абай облысы Бородулиха аудандық мәслихатының 21.10.2022 </w:t>
      </w:r>
      <w:r>
        <w:rPr>
          <w:rFonts w:ascii="Times New Roman"/>
          <w:b w:val="false"/>
          <w:i w:val="false"/>
          <w:color w:val="000000"/>
          <w:sz w:val="28"/>
        </w:rPr>
        <w:t>№ 22-7-VII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Бородулиха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Шығыс Қазақстан облысы Бородулиха аудандық мәслихатының 03.07.2020 </w:t>
      </w:r>
      <w:r>
        <w:rPr>
          <w:rFonts w:ascii="Times New Roman"/>
          <w:b w:val="false"/>
          <w:i w:val="false"/>
          <w:color w:val="000000"/>
          <w:sz w:val="28"/>
        </w:rPr>
        <w:t>№ 51-7-VI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Бородулиха ауданында тұрғын үй көмегін көрсетудің мөлшері мен тәртібі айқындалсын.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Бородулиха аудандық мәслихатының 21.10.2022 </w:t>
      </w:r>
      <w:r>
        <w:rPr>
          <w:rFonts w:ascii="Times New Roman"/>
          <w:b w:val="false"/>
          <w:i w:val="false"/>
          <w:color w:val="000000"/>
          <w:sz w:val="28"/>
        </w:rPr>
        <w:t>№ 22-7-VII</w:t>
      </w:r>
      <w:r>
        <w:rPr>
          <w:rFonts w:ascii="Times New Roman"/>
          <w:b w:val="false"/>
          <w:i w:val="false"/>
          <w:color w:val="ff0000"/>
          <w:sz w:val="28"/>
        </w:rPr>
        <w:t xml:space="preserve"> шешімімен ( алғашқы ресми жарияланған күннен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Бородулиха аудандық мәслихатының 2014 жылғы 29 қазандағы № 27-6-V "Бородулиха ауданының аз қамтылған отбасыларына (азаматтарына) тұрғын үй көмегін көрсету Қағидасын бекіту туралы" (нормативтік құқықтық актілерді мемлекеттік тіркеу Тізілімінде 2014 жылғы 26 қарашадағы 3560 нөмірімен тіркелген, аудандық "Аудан тынысы" газетінің 2014 жылғы 9 желтоқсандағы № 95, "Пульс района" газетінің 2014 жылғы 9 желтоқсандағы № 95 сандарында жарияланды)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Әубәкіров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2015 жылғы 26 қаңтардағы</w:t>
            </w:r>
            <w:r>
              <w:br/>
            </w:r>
            <w:r>
              <w:rPr>
                <w:rFonts w:ascii="Times New Roman"/>
                <w:b w:val="false"/>
                <w:i w:val="false"/>
                <w:color w:val="000000"/>
                <w:sz w:val="20"/>
              </w:rPr>
              <w:t>№ 29-2-V шешіміне 1-қосымша</w:t>
            </w:r>
          </w:p>
        </w:tc>
      </w:tr>
    </w:tbl>
    <w:bookmarkStart w:name="z16" w:id="1"/>
    <w:p>
      <w:pPr>
        <w:spacing w:after="0"/>
        <w:ind w:left="0"/>
        <w:jc w:val="left"/>
      </w:pPr>
      <w:r>
        <w:rPr>
          <w:rFonts w:ascii="Times New Roman"/>
          <w:b/>
          <w:i w:val="false"/>
          <w:color w:val="000000"/>
        </w:rPr>
        <w:t xml:space="preserve"> Бородулиха ауданында тұрғын үй көмегін көрсетудің мөлшері мен тәртібі</w:t>
      </w:r>
    </w:p>
    <w:bookmarkEnd w:id="1"/>
    <w:p>
      <w:pPr>
        <w:spacing w:after="0"/>
        <w:ind w:left="0"/>
        <w:jc w:val="both"/>
      </w:pPr>
      <w:r>
        <w:rPr>
          <w:rFonts w:ascii="Times New Roman"/>
          <w:b w:val="false"/>
          <w:i w:val="false"/>
          <w:color w:val="ff0000"/>
          <w:sz w:val="28"/>
        </w:rPr>
        <w:t xml:space="preserve">
      Ескерту. 1-қосымша жаңа редакцияда - Абай облысы Бородулиха аудандық мәслихатының 21.10.2022 </w:t>
      </w:r>
      <w:r>
        <w:rPr>
          <w:rFonts w:ascii="Times New Roman"/>
          <w:b w:val="false"/>
          <w:i w:val="false"/>
          <w:color w:val="ff0000"/>
          <w:sz w:val="28"/>
        </w:rPr>
        <w:t>№ 22-7-VII</w:t>
      </w:r>
      <w:r>
        <w:rPr>
          <w:rFonts w:ascii="Times New Roman"/>
          <w:b w:val="false"/>
          <w:i w:val="false"/>
          <w:color w:val="ff0000"/>
          <w:sz w:val="28"/>
        </w:rPr>
        <w:t xml:space="preserve"> шешімімен ( алғашқы ресми жарияланған күннен кейін күнтізбелік он күн өткен соң қолданысқа енгізіледі).</w:t>
      </w:r>
    </w:p>
    <w:bookmarkStart w:name="z17" w:id="2"/>
    <w:p>
      <w:pPr>
        <w:spacing w:after="0"/>
        <w:ind w:left="0"/>
        <w:jc w:val="both"/>
      </w:pPr>
      <w:r>
        <w:rPr>
          <w:rFonts w:ascii="Times New Roman"/>
          <w:b w:val="false"/>
          <w:i w:val="false"/>
          <w:color w:val="000000"/>
          <w:sz w:val="28"/>
        </w:rPr>
        <w:t>
      1. Тұрғын үй көмегі жергілікті бюджет қаражаты есебінен Бородулиха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2"/>
    <w:bookmarkStart w:name="z18" w:id="3"/>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3"/>
    <w:bookmarkStart w:name="z19" w:id="4"/>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4"/>
    <w:bookmarkStart w:name="z20" w:id="5"/>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5"/>
    <w:bookmarkStart w:name="z21" w:id="6"/>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bookmarkEnd w:id="6"/>
    <w:bookmarkStart w:name="z22" w:id="7"/>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7"/>
    <w:bookmarkStart w:name="z23" w:id="8"/>
    <w:p>
      <w:pPr>
        <w:spacing w:after="0"/>
        <w:ind w:left="0"/>
        <w:jc w:val="both"/>
      </w:pPr>
      <w:r>
        <w:rPr>
          <w:rFonts w:ascii="Times New Roman"/>
          <w:b w:val="false"/>
          <w:i w:val="false"/>
          <w:color w:val="000000"/>
          <w:sz w:val="28"/>
        </w:rPr>
        <w:t>
      2. Тұрғын үй көмегін тағайындау "Абай облысы Бородулиха ауданының жұмыспен қамту, әлеуметтік бағдарламалар және азаматтық хал актілерін тіркеу бөлімі" мемлекеттік мекемесімен (бұдан әрі – уәкілетті орган) жүзеге асырылады.</w:t>
      </w:r>
    </w:p>
    <w:bookmarkEnd w:id="8"/>
    <w:bookmarkStart w:name="z24" w:id="9"/>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9"/>
    <w:bookmarkStart w:name="z25" w:id="10"/>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жергiлiктi өкiлдi органдар белгiлеген шекті жол берілетін деңгейінің арасындағы айырма ретiнде айқындалады.</w:t>
      </w:r>
    </w:p>
    <w:bookmarkEnd w:id="10"/>
    <w:bookmarkStart w:name="z26" w:id="11"/>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1"/>
    <w:bookmarkStart w:name="z27" w:id="12"/>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2"/>
    <w:bookmarkStart w:name="z28" w:id="13"/>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3"/>
    <w:bookmarkStart w:name="z29" w:id="14"/>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4"/>
    <w:bookmarkStart w:name="z30" w:id="15"/>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5"/>
    <w:bookmarkStart w:name="z31" w:id="16"/>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6"/>
    <w:bookmarkStart w:name="z32" w:id="17"/>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