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f20df" w14:textId="e7f2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Қазахстан облысы Бородулиха ауданының кәсіпкерлік, өнеркәсіп және туризм бөлімі"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ауданының әкімдігінің 2015 жылғы 06 наурыздағы № 67 қаулысы. Шығыс Қазақстан облысының Әділет департаментінде 2015 жылғы 03 сәуірде № 3812 болып тіркелді. Күші жойылды - Шығыс Қазақстан облысы Бородулиха ауданының әкімдігінің 2016 жылғы 19 сәуірдегі № 62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Бородулиха ауданының әкімдігінің 19.04.2016 № 62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мемлекеттік органының үлгі ережесін бекіту туралы" Қазақстан Республикасы Президентінің 2012 жылғы 29 қазандағы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қосымшасына сәйкес "Шығыс Қазахстан облысы Бородулиха ауданының кәсіпкерлік, өнеркәсіп және туризм бөлімі" мемлекеттік мекемесі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"Шығыс Қазақстан облысы Бородулиха ауданының кәсіпкерлік бөлімі" ММ ережесін бекіту туралы" Бородулиха ауданы әкімдігінің 2014 жылғы 27 маусымдағы № 172 (нормативтік құқықтық актілерді мемлекеттік тіркеу тізілімінде № 3446 тіркелген, "Пульс района" газетінің 2014 жылғы 22 тамыздағы № 65 (6792), "Аудан тынысы" газетінің 2014 жылғы 22 тамыздағы № 64 (472)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6 наурыздағы №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"Шығыс Қазақстан облысы Бородулиха ауданының кәсіпкерлік,</w:t>
      </w:r>
      <w:r>
        <w:br/>
      </w:r>
      <w:r>
        <w:rPr>
          <w:rFonts w:ascii="Times New Roman"/>
          <w:b/>
          <w:i w:val="false"/>
          <w:color w:val="000000"/>
        </w:rPr>
        <w:t>өнеркәсіп және туризм бөлімі" мемлекеттік мекемесі туралы</w:t>
      </w:r>
      <w:r>
        <w:br/>
      </w:r>
      <w:r>
        <w:rPr>
          <w:rFonts w:ascii="Times New Roman"/>
          <w:b/>
          <w:i w:val="false"/>
          <w:color w:val="000000"/>
        </w:rPr>
        <w:t>Ереже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"Шығыс Қазақстан облысы Бородулиха ауданының кәсіпкерлік, өнеркәсіп және туризм бөлімі" мемлекеттік мекемесі (бұдан әрі – Бөлім) Қазақстан Республикасының мемлекеттік органы болып табылады, Бородулиха ауданы аумағында кәсіпкерлік, өнеркәсіп және туризм саласында басшылықты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Бөлім өз қызметін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заңдарына, Қазақстан Республикасы Президенті мен Үкіметінің актілеріне, өзге де нормативтік құқықтық актілерге, сондай-ақ осы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нысанындағы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070400, Қазақстан Республикасы, Шығыс Қазақстан облысы, Бородулиха ауданы, Бородулиха ауылы, Тәуелсіздік көшесі, 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"Шығыс Қазақстан облысы Бородулиха ауданының кәсіпкерлік, өнеркәсіп және туризм бөлімі" мемлекеттік мекемесі.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"Шығыс Қазақстан облысы Бородулиха ауданының кәсіпкерлік, өнеркәсіп және туризм бөлімі" мемлекеттік мекемесінің құрылтайшысы Бородулиха ауданының жергілікті атқарушы органдарының тұлғасында мемлекет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Осы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Бөлімнің қызметін қаржыландыру Бородулиха ауданының жергілікті бюджетінен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Бөлімнің жұмыс тәртібі ішкі еңбек тәртібі қағидаларымен белгіленеді және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нормаларына қайшы келмеуі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органның миссиясы, негізгі міндеттері, функциялары,</w:t>
      </w:r>
      <w:r>
        <w:br/>
      </w:r>
      <w:r>
        <w:rPr>
          <w:rFonts w:ascii="Times New Roman"/>
          <w:b/>
          <w:i w:val="false"/>
          <w:color w:val="000000"/>
        </w:rPr>
        <w:t>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Бөлімнің миссиясы: Бородулиха ауданы аумағында кәсіпкерлік, өнеркәсіп, сауда және туризмді дамыту аумағында мемлекеттік саясаттың негізгі бағыттарын жүзеге асыруды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Бөлімнің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кәсіпкерлікті мемлекеттік қолдауды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Бородулиха ауданы аумағында сауда қызметін реттейді;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туристік қызметті дамыту мәселелері жөніндегі мемелекет саясатының негізгі бағыттарын іске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туристік қызметке жәрдемдеседі және оның дамуы үшін қолайлы жағдайлар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Бөлімнің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Бородулиха ауданы аумағында кәсіпкерлік қызмет пен инвестициялық ахуалды дамыту үшін жағдай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өңiрде шағын және орта кәсiпкерлiктi және инновациялық қызметтi қолдау инфрақұрылымының объектiлерiн құру мен дамытуды қамтамасыз етедi;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сарапшылық кеңестердiң қызметiн ұйымдастырады;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бәсекеге қабілетті тауарлар, жұмыстар мен қызметтердің отандық өндірісін дамыту үшін жағдай жасайды;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әлеуметтiк маңызы бар азық-түлiк тауарларына рұқсат етiлген шектi бөлшек сауда бағалары мөлшерiнiң сақталуына өз құзыреті шегінде мемлекеттiк бақылауды жүзеге асырады;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көрмелер мен жәрмеңкелер ұйымдастыруды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Бородулиха ауданының аумағында туристік қызмет саласындағы мемлекеттік саясатты іске асырады және үйлестіруді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Бородулиха ауданы аумағында туризмді дамыту туралы ақпарат жинауды, талдауды жүзеге асырады және оны облыстың жергілікті атқарушы органына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аудандық туристік ресурстарды қорғау жөніндегі шараларды әзірлейді және енгізеді;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Бородулиха ауданы аумағында туристік индустрия объектілерін жоспарлау және салу жөніндегі қызметті үйлестіреді;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балалар мен жастар лагерьлерінің, туристер бірлестіктерінің қызметіне және өз бетінше туризмді дамытуға жәрдем көрсетеді;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туристік ақпаратты, оның ішінде туристік әлеует, туризм объектілері және туристік қызметті жүзеге асыратын тұлғалар туралы ақпарат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өңдеуші кәсіпорындардың қызметіне мониторинг бойынша жұмысты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Бөлім құзыретіне кіретін мәселелер бойынша аудан басшыларына қарауға ұсыныс енгізу;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Қазақстан Республикасы заңнамасында көзделген құзыреті шеңберінде Бөлім қызметіне қатысты мәселелерді қарау және бірлесіп атқару үшін ауданның өзге жергілікті атқарушы органдары бөлімдерінің қызметкерлерін қатыстыру;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 құзыретіне кіретін мәселелер бойынша белгіленген тәртіппен кеңес өткізуге бастамашылық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өз функцияларын орындау үшін өзге мемлекеттік органдардан, лауазымды тұлғалардан, ұйымдардан және олардың басшыларынан, азаматтардан Қазақстан Республикасының заңнамаларымен белгіленген құзырет шегінде қажетті ақпаратты сұрау;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Бөлім құзыретіне кіретін мәселелер бойынша кеңес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жеке және заңды тұлғалардың ресми сұранымы болған жағдайда өз құзыреті шегінде және заңнама шеңберінде қажетті материалдар мен ақпаратты ұсыну;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Бөлім құзыретіне кіретін өзге де міндеттерді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органның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Бөлімді басқару Бөлімге жүктелген міндеттердің орындалуына және оның функцияларын жүзеге асыруға дербес жауапты болатын бірінші басшымен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 Қазақстан Республикасының заңнамасына сәйкес Бородулиха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Бөлім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заңнамамен белгіленген тәртіпте Бөлім қызметкерлерін лауазымға тағайындайды және лауазымнан босатады;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заңнамамен белгіленген тәртіпте Бөлім қызметкерлерін көтермелеуді және тәртіптік жазаға тартуды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өз құзыреті шегінде бұйрық шығарады, нұсқаулар береді, қызметтік құжаттамаға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бөлім қызметкерлерінің лауазымдық нұсқаулықтарын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мемлекеттік органдарда, басқа ұйымдарда Бөлім мүддесін білдіреді;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Бородулиха ауданы әкімдігінің қаулысымен бекітілген штат санының лимиті мен құрылымы шегінде Бөлімнің штат кестесін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</w:t>
      </w:r>
      <w:r>
        <w:rPr>
          <w:rFonts w:ascii="Times New Roman"/>
          <w:b w:val="false"/>
          <w:i w:val="false"/>
          <w:color w:val="000000"/>
          <w:sz w:val="28"/>
        </w:rPr>
        <w:t>сыбайлас жемқорлыққа 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тұру бойынша қажетті шаралар қабылдайды және оған дербес жауапты болады;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ерлер мен әйелдердің олардың тәжірибелеріне, мүмкіндіктеріне және кәсіби дайындықтарына сәйкес мемлекеттік қызметке тең қолжетімдігін қамтамасыз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заңнамасына сәйкес өзге де өкілеттілікті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басшысы болмаған кезеңде оның өкілеттіктерін Қазақстан Республикасының қолданыстағы заңнамасына сәйкес оны алмастыратын тұлға орындайды.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органның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Бөлімнің заңнамада көзделген жағдайларда жедел басқару құқығында оқшауланған мүлкі болуы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мүлкі оған меншік иесі берген мүлік, сондай-ақ өз қызметі нәтижесінде сатып алынған мүлік және Қазақстан Республикасының заңнамасында тыйым салынбаған өзге де көздер есебінен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Бөлімге бекітілген мүлік 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Егер заңнамада және осы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Мемлекеттік органды қайта ұйымдастыру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Бөлімді қайта ұйымдастыру және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