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9f83c6" w14:textId="89f83c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"2015-2017 жылдарға арналған Бородулиха ауданының бюджеті туралы" Бородулиха аудандық мәслихатының 2014 жылғы 24 желтоқсандағы № 28-2-V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Бородулиха аудандық мәслихатының 2015 жылғы 22 желтоқсандағы № 38-6-V шешімі. Шығыс Қазақстан облысының Әділет департаментінде 2015 жылғы 28 желтоқсанда № 4302 болып тіркелді. Күші жойылды - Шығыс Қазақстан облысы Бородулиха аудандық мәслихатының 2015 жылғы 23 желтоқсандағы N 38-2-V шешімімен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 Ескерту. Күші жойылды - Шығыс Қазақстан облысы  Бородулиха аудандық мәслихатының 23.12.2015 N 38-2-V </w:t>
      </w:r>
      <w:r>
        <w:rPr>
          <w:rFonts w:ascii="Times New Roman"/>
          <w:b w:val="false"/>
          <w:i w:val="false"/>
          <w:color w:val="ff0000"/>
          <w:sz w:val="28"/>
        </w:rPr>
        <w:t>шешімімен</w:t>
      </w:r>
      <w:r>
        <w:rPr>
          <w:rFonts w:ascii="Times New Roman"/>
          <w:b w:val="false"/>
          <w:i w:val="false"/>
          <w:color w:val="ff0000"/>
          <w:sz w:val="28"/>
        </w:rPr>
        <w:t xml:space="preserve"> (01.01.2016 бастап қолданысқа енгізіледі).</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Бюджеттік кодексінің 109-бабы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және "2015-2017 жылдарға арналған облыстық бюджет туралы" 2014 жылғы 10 желтоқсандағы № 24/289-V </w:t>
      </w:r>
      <w:r>
        <w:rPr>
          <w:rFonts w:ascii="Times New Roman"/>
          <w:b w:val="false"/>
          <w:i w:val="false"/>
          <w:color w:val="000000"/>
          <w:sz w:val="28"/>
        </w:rPr>
        <w:t>шешіміне</w:t>
      </w:r>
      <w:r>
        <w:rPr>
          <w:rFonts w:ascii="Times New Roman"/>
          <w:b w:val="false"/>
          <w:i w:val="false"/>
          <w:color w:val="000000"/>
          <w:sz w:val="28"/>
        </w:rPr>
        <w:t xml:space="preserve"> өзгерістер енгізу туралы" Шығыс Қазақстан облыстық мәслихатының 2015 жылғы 9 желтоқсандағы № 34/410-V </w:t>
      </w:r>
      <w:r>
        <w:rPr>
          <w:rFonts w:ascii="Times New Roman"/>
          <w:b w:val="false"/>
          <w:i w:val="false"/>
          <w:color w:val="000000"/>
          <w:sz w:val="28"/>
        </w:rPr>
        <w:t>шешіміне</w:t>
      </w:r>
      <w:r>
        <w:rPr>
          <w:rFonts w:ascii="Times New Roman"/>
          <w:b w:val="false"/>
          <w:i w:val="false"/>
          <w:color w:val="000000"/>
          <w:sz w:val="28"/>
        </w:rPr>
        <w:t xml:space="preserve"> сәйкес (нормативтік құқықтық актілерді мемлекеттік тіркеу Тізілімінде 4270 нөмірімен тіркелген) Шығыс Қазақстан облысы Бородулиха ауданының мәслихаты </w:t>
      </w:r>
      <w:r>
        <w:rPr>
          <w:rFonts w:ascii="Times New Roman"/>
          <w:b/>
          <w:i w:val="false"/>
          <w:color w:val="000000"/>
          <w:sz w:val="28"/>
        </w:rPr>
        <w:t>ШЕШТІ:</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1. "2015-2017 жылдарға арналған Бородулиха ауданының бюджеті туралы" Бородулиха аудандық мәслихатының 2014 жылғы 24 желтоқсандағы № 28-2-V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3616 нөмірімен тіркелген, аудандық "Пульс района" газетінің 2015 жылғы 20 қаңтардағы № 06-07 (6834-6835), "Аудан тынысы" газетінің 2015 жылғы 20 қаңтардағы № 06-07 (515-516) сандарында жарияланды)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 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1) тармақша жаңа редакцияда жазылсын:</w:t>
      </w:r>
      <w:r>
        <w:br/>
      </w:r>
      <w:r>
        <w:rPr>
          <w:rFonts w:ascii="Times New Roman"/>
          <w:b w:val="false"/>
          <w:i w:val="false"/>
          <w:color w:val="000000"/>
          <w:sz w:val="28"/>
        </w:rPr>
        <w:t>
      </w:t>
      </w:r>
      <w:r>
        <w:rPr>
          <w:rFonts w:ascii="Times New Roman"/>
          <w:b w:val="false"/>
          <w:i w:val="false"/>
          <w:color w:val="000000"/>
          <w:sz w:val="28"/>
        </w:rPr>
        <w:t>"кірістер – 3350757,7 мың теңге, оның ішінде:</w:t>
      </w:r>
      <w:r>
        <w:br/>
      </w:r>
      <w:r>
        <w:rPr>
          <w:rFonts w:ascii="Times New Roman"/>
          <w:b w:val="false"/>
          <w:i w:val="false"/>
          <w:color w:val="000000"/>
          <w:sz w:val="28"/>
        </w:rPr>
        <w:t>
      </w:t>
      </w:r>
      <w:r>
        <w:rPr>
          <w:rFonts w:ascii="Times New Roman"/>
          <w:b w:val="false"/>
          <w:i w:val="false"/>
          <w:color w:val="000000"/>
          <w:sz w:val="28"/>
        </w:rPr>
        <w:t>салықтық түсімдер – 715532 мың теңге;</w:t>
      </w:r>
      <w:r>
        <w:br/>
      </w:r>
      <w:r>
        <w:rPr>
          <w:rFonts w:ascii="Times New Roman"/>
          <w:b w:val="false"/>
          <w:i w:val="false"/>
          <w:color w:val="000000"/>
          <w:sz w:val="28"/>
        </w:rPr>
        <w:t>
      </w:t>
      </w:r>
      <w:r>
        <w:rPr>
          <w:rFonts w:ascii="Times New Roman"/>
          <w:b w:val="false"/>
          <w:i w:val="false"/>
          <w:color w:val="000000"/>
          <w:sz w:val="28"/>
        </w:rPr>
        <w:t>салықтық емес түсімдер – 6047 мың теңге;</w:t>
      </w:r>
      <w:r>
        <w:br/>
      </w:r>
      <w:r>
        <w:rPr>
          <w:rFonts w:ascii="Times New Roman"/>
          <w:b w:val="false"/>
          <w:i w:val="false"/>
          <w:color w:val="000000"/>
          <w:sz w:val="28"/>
        </w:rPr>
        <w:t>
      </w:t>
      </w:r>
      <w:r>
        <w:rPr>
          <w:rFonts w:ascii="Times New Roman"/>
          <w:b w:val="false"/>
          <w:i w:val="false"/>
          <w:color w:val="000000"/>
          <w:sz w:val="28"/>
        </w:rPr>
        <w:t>негізгі капиталды сатудан түсетін түсімдер – 58705 мың теңге;</w:t>
      </w:r>
      <w:r>
        <w:br/>
      </w:r>
      <w:r>
        <w:rPr>
          <w:rFonts w:ascii="Times New Roman"/>
          <w:b w:val="false"/>
          <w:i w:val="false"/>
          <w:color w:val="000000"/>
          <w:sz w:val="28"/>
        </w:rPr>
        <w:t>
      </w:t>
      </w:r>
      <w:r>
        <w:rPr>
          <w:rFonts w:ascii="Times New Roman"/>
          <w:b w:val="false"/>
          <w:i w:val="false"/>
          <w:color w:val="000000"/>
          <w:sz w:val="28"/>
        </w:rPr>
        <w:t>трансферттердің түсімдері – 2570473,7 мың теңге";</w:t>
      </w:r>
      <w:r>
        <w:br/>
      </w:r>
      <w:r>
        <w:rPr>
          <w:rFonts w:ascii="Times New Roman"/>
          <w:b w:val="false"/>
          <w:i w:val="false"/>
          <w:color w:val="000000"/>
          <w:sz w:val="28"/>
        </w:rPr>
        <w:t>
      </w:t>
      </w:r>
      <w:r>
        <w:rPr>
          <w:rFonts w:ascii="Times New Roman"/>
          <w:b w:val="false"/>
          <w:i w:val="false"/>
          <w:color w:val="000000"/>
          <w:sz w:val="28"/>
        </w:rPr>
        <w:t>2) тармақша жаңа редакцияда жазылсын:</w:t>
      </w:r>
      <w:r>
        <w:br/>
      </w:r>
      <w:r>
        <w:rPr>
          <w:rFonts w:ascii="Times New Roman"/>
          <w:b w:val="false"/>
          <w:i w:val="false"/>
          <w:color w:val="000000"/>
          <w:sz w:val="28"/>
        </w:rPr>
        <w:t>
      </w:t>
      </w:r>
      <w:r>
        <w:rPr>
          <w:rFonts w:ascii="Times New Roman"/>
          <w:b w:val="false"/>
          <w:i w:val="false"/>
          <w:color w:val="000000"/>
          <w:sz w:val="28"/>
        </w:rPr>
        <w:t xml:space="preserve">"шығындар – 3347457,2 мың теңге"";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9 - 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"Аудандық бюджетте республикалық бюджеттен ағымдағы нысаналы трансферттер 239352,1 мың теңге сомасында қарастырылсын.";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13 - тармақ</w:t>
      </w:r>
      <w:r>
        <w:rPr>
          <w:rFonts w:ascii="Times New Roman"/>
          <w:b w:val="false"/>
          <w:i w:val="false"/>
          <w:color w:val="000000"/>
          <w:sz w:val="28"/>
        </w:rPr>
        <w:t xml:space="preserve"> жаңа редакцияда жазылсын: </w:t>
      </w:r>
      <w:r>
        <w:br/>
      </w:r>
      <w:r>
        <w:rPr>
          <w:rFonts w:ascii="Times New Roman"/>
          <w:b w:val="false"/>
          <w:i w:val="false"/>
          <w:color w:val="000000"/>
          <w:sz w:val="28"/>
        </w:rPr>
        <w:t>
      </w:t>
      </w:r>
      <w:r>
        <w:rPr>
          <w:rFonts w:ascii="Times New Roman"/>
          <w:b w:val="false"/>
          <w:i w:val="false"/>
          <w:color w:val="000000"/>
          <w:sz w:val="28"/>
        </w:rPr>
        <w:t>"</w:t>
      </w:r>
      <w:r>
        <w:rPr>
          <w:rFonts w:ascii="Times New Roman"/>
          <w:b w:val="false"/>
          <w:i w:val="false"/>
          <w:color w:val="000000"/>
          <w:sz w:val="28"/>
        </w:rPr>
        <w:t>2 қосымшаға</w:t>
      </w:r>
      <w:r>
        <w:rPr>
          <w:rFonts w:ascii="Times New Roman"/>
          <w:b w:val="false"/>
          <w:i w:val="false"/>
          <w:color w:val="000000"/>
          <w:sz w:val="28"/>
        </w:rPr>
        <w:t xml:space="preserve"> сәйкес 2015 жылға арналған "Қаладағы аудан, аудандық маңызы бар қала, кент, ауыл, ауылдық округ әкімінің аппараты" 123 бюджеттік бағдарламалардың әкімшілері бойынша шығындар көлемі жалпы сомасы 285502,6 мың теңге көлемінде бекітілсін.";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 қосымша</w:t>
      </w:r>
      <w:r>
        <w:rPr>
          <w:rFonts w:ascii="Times New Roman"/>
          <w:b w:val="false"/>
          <w:i w:val="false"/>
          <w:color w:val="000000"/>
          <w:sz w:val="28"/>
        </w:rPr>
        <w:t xml:space="preserve"> 2 қосымшаға сәйкес жаңа редакцияда жазылсын. </w:t>
      </w:r>
      <w:r>
        <w:br/>
      </w:r>
      <w:r>
        <w:rPr>
          <w:rFonts w:ascii="Times New Roman"/>
          <w:b w:val="false"/>
          <w:i w:val="false"/>
          <w:color w:val="000000"/>
          <w:sz w:val="28"/>
        </w:rPr>
        <w:t>
      </w:t>
      </w:r>
      <w:r>
        <w:rPr>
          <w:rFonts w:ascii="Times New Roman"/>
          <w:b w:val="false"/>
          <w:i w:val="false"/>
          <w:color w:val="000000"/>
          <w:sz w:val="28"/>
        </w:rPr>
        <w:t xml:space="preserve">аталған шешімнің 1 қосымшасы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2. Осы шешім 2015 жылғы 1 қаңтардан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Д. Сәлімова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Аудандық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У. Майжанов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Бородулиха аудандық </w:t>
            </w:r>
            <w:r>
              <w:br/>
            </w:r>
            <w:r>
              <w:rPr>
                <w:rFonts w:ascii="Times New Roman"/>
                <w:b w:val="false"/>
                <w:i w:val="false"/>
                <w:color w:val="000000"/>
                <w:sz w:val="20"/>
              </w:rPr>
              <w:t>мәслихатының</w:t>
            </w:r>
            <w:r>
              <w:br/>
            </w:r>
            <w:r>
              <w:rPr>
                <w:rFonts w:ascii="Times New Roman"/>
                <w:b w:val="false"/>
                <w:i w:val="false"/>
                <w:color w:val="000000"/>
                <w:sz w:val="20"/>
              </w:rPr>
              <w:t>2015 жылғы 22 желтоқсандағы</w:t>
            </w:r>
            <w:r>
              <w:br/>
            </w:r>
            <w:r>
              <w:rPr>
                <w:rFonts w:ascii="Times New Roman"/>
                <w:b w:val="false"/>
                <w:i w:val="false"/>
                <w:color w:val="000000"/>
                <w:sz w:val="20"/>
              </w:rPr>
              <w:t>№ 38-6-V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Бородулиха аудандық </w:t>
            </w:r>
            <w:r>
              <w:br/>
            </w:r>
            <w:r>
              <w:rPr>
                <w:rFonts w:ascii="Times New Roman"/>
                <w:b w:val="false"/>
                <w:i w:val="false"/>
                <w:color w:val="000000"/>
                <w:sz w:val="20"/>
              </w:rPr>
              <w:t>мәслихатының</w:t>
            </w:r>
            <w:r>
              <w:br/>
            </w:r>
            <w:r>
              <w:rPr>
                <w:rFonts w:ascii="Times New Roman"/>
                <w:b w:val="false"/>
                <w:i w:val="false"/>
                <w:color w:val="000000"/>
                <w:sz w:val="20"/>
              </w:rPr>
              <w:t>2014 жылғы 24 желтоқсандағы</w:t>
            </w:r>
            <w:r>
              <w:br/>
            </w:r>
            <w:r>
              <w:rPr>
                <w:rFonts w:ascii="Times New Roman"/>
                <w:b w:val="false"/>
                <w:i w:val="false"/>
                <w:color w:val="000000"/>
                <w:sz w:val="20"/>
              </w:rPr>
              <w:t>№ 28-2-V шешіміне 1- қосымша</w:t>
            </w:r>
          </w:p>
        </w:tc>
      </w:tr>
    </w:tbl>
    <w:bookmarkStart w:name="z25" w:id="0"/>
    <w:p>
      <w:pPr>
        <w:spacing w:after="0"/>
        <w:ind w:left="0"/>
        <w:jc w:val="left"/>
      </w:pPr>
      <w:r>
        <w:rPr>
          <w:rFonts w:ascii="Times New Roman"/>
          <w:b/>
          <w:i w:val="false"/>
          <w:color w:val="000000"/>
        </w:rPr>
        <w:t xml:space="preserve"> 2015 жылға арналған Бородулиха ауданының бюджеті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6"/>
        <w:gridCol w:w="916"/>
        <w:gridCol w:w="916"/>
        <w:gridCol w:w="5994"/>
        <w:gridCol w:w="355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5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(мың</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теңге)</w:t>
            </w: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Кiрiстер 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I.КІРІСТЕР</w:t>
            </w:r>
            <w:r>
              <w:br/>
            </w:r>
            <w:r>
              <w:rPr>
                <w:rFonts w:ascii="Times New Roman"/>
                <w:b w:val="false"/>
                <w:i w:val="false"/>
                <w:color w:val="000000"/>
                <w:sz w:val="20"/>
              </w:rPr>
              <w:t>
</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3350757,7</w:t>
            </w: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түсiмдер</w:t>
            </w:r>
            <w:r>
              <w:br/>
            </w:r>
            <w:r>
              <w:rPr>
                <w:rFonts w:ascii="Times New Roman"/>
                <w:b w:val="false"/>
                <w:i w:val="false"/>
                <w:color w:val="000000"/>
                <w:sz w:val="20"/>
              </w:rPr>
              <w:t>
</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715532</w:t>
            </w: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285733</w:t>
            </w: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 табыс салығы </w:t>
            </w:r>
            <w:r>
              <w:br/>
            </w:r>
            <w:r>
              <w:rPr>
                <w:rFonts w:ascii="Times New Roman"/>
                <w:b w:val="false"/>
                <w:i w:val="false"/>
                <w:color w:val="000000"/>
                <w:sz w:val="20"/>
              </w:rPr>
              <w:t>
</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285733</w:t>
            </w: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183608</w:t>
            </w: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Әлеуметтiк салық </w:t>
            </w:r>
            <w:r>
              <w:br/>
            </w:r>
            <w:r>
              <w:rPr>
                <w:rFonts w:ascii="Times New Roman"/>
                <w:b w:val="false"/>
                <w:i w:val="false"/>
                <w:color w:val="000000"/>
                <w:sz w:val="20"/>
              </w:rPr>
              <w:t>
</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183608</w:t>
            </w: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218827</w:t>
            </w: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122371</w:t>
            </w: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3796</w:t>
            </w: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79392</w:t>
            </w: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Бiрыңғай жер салығы</w:t>
            </w:r>
            <w:r>
              <w:br/>
            </w:r>
            <w:r>
              <w:rPr>
                <w:rFonts w:ascii="Times New Roman"/>
                <w:b w:val="false"/>
                <w:i w:val="false"/>
                <w:color w:val="000000"/>
                <w:sz w:val="20"/>
              </w:rPr>
              <w:t>
</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13268</w:t>
            </w: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22807</w:t>
            </w: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3810</w:t>
            </w: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8570</w:t>
            </w: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қызметті жүргізгені үшiн алынатын алымдар</w:t>
            </w:r>
            <w:r>
              <w:br/>
            </w:r>
            <w:r>
              <w:rPr>
                <w:rFonts w:ascii="Times New Roman"/>
                <w:b w:val="false"/>
                <w:i w:val="false"/>
                <w:color w:val="000000"/>
                <w:sz w:val="20"/>
              </w:rPr>
              <w:t>
</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9908</w:t>
            </w: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w:t>
            </w: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Басқада салықтар</w:t>
            </w:r>
            <w:r>
              <w:br/>
            </w:r>
            <w:r>
              <w:rPr>
                <w:rFonts w:ascii="Times New Roman"/>
                <w:b w:val="false"/>
                <w:i w:val="false"/>
                <w:color w:val="000000"/>
                <w:sz w:val="20"/>
              </w:rPr>
              <w:t>
</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Басқада салықтар</w:t>
            </w:r>
            <w:r>
              <w:br/>
            </w:r>
            <w:r>
              <w:rPr>
                <w:rFonts w:ascii="Times New Roman"/>
                <w:b w:val="false"/>
                <w:i w:val="false"/>
                <w:color w:val="000000"/>
                <w:sz w:val="20"/>
              </w:rPr>
              <w:t>
</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уәкiлеттiгi бар мемлекеттiк органдар немесе лауазымды адамдар құжаттар бергені үшiн алынатын мiндеттi төлемдер</w:t>
            </w:r>
            <w:r>
              <w:br/>
            </w:r>
            <w:r>
              <w:rPr>
                <w:rFonts w:ascii="Times New Roman"/>
                <w:b w:val="false"/>
                <w:i w:val="false"/>
                <w:color w:val="000000"/>
                <w:sz w:val="20"/>
              </w:rPr>
              <w:t>
</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4533</w:t>
            </w: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4533</w:t>
            </w: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6047</w:t>
            </w: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меншiктен түсетiн кiрiстер</w:t>
            </w:r>
            <w:r>
              <w:br/>
            </w:r>
            <w:r>
              <w:rPr>
                <w:rFonts w:ascii="Times New Roman"/>
                <w:b w:val="false"/>
                <w:i w:val="false"/>
                <w:color w:val="000000"/>
                <w:sz w:val="20"/>
              </w:rPr>
              <w:t>
</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бөлігінің кірістері</w:t>
            </w:r>
            <w:r>
              <w:br/>
            </w:r>
            <w:r>
              <w:rPr>
                <w:rFonts w:ascii="Times New Roman"/>
                <w:b w:val="false"/>
                <w:i w:val="false"/>
                <w:color w:val="000000"/>
                <w:sz w:val="20"/>
              </w:rPr>
              <w:t>
</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5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58705</w:t>
            </w: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58705</w:t>
            </w: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сату</w:t>
            </w:r>
            <w:r>
              <w:br/>
            </w:r>
            <w:r>
              <w:rPr>
                <w:rFonts w:ascii="Times New Roman"/>
                <w:b w:val="false"/>
                <w:i w:val="false"/>
                <w:color w:val="000000"/>
                <w:sz w:val="20"/>
              </w:rPr>
              <w:t>
</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58705</w:t>
            </w: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4</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Трансферттердің түсімдері </w:t>
            </w:r>
            <w:r>
              <w:br/>
            </w:r>
            <w:r>
              <w:rPr>
                <w:rFonts w:ascii="Times New Roman"/>
                <w:b w:val="false"/>
                <w:i w:val="false"/>
                <w:color w:val="000000"/>
                <w:sz w:val="20"/>
              </w:rPr>
              <w:t>
</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2570473,7</w:t>
            </w: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2570473,7</w:t>
            </w: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2570473,7</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7"/>
        <w:gridCol w:w="887"/>
        <w:gridCol w:w="1040"/>
        <w:gridCol w:w="1040"/>
        <w:gridCol w:w="5598"/>
        <w:gridCol w:w="284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3347457,2</w:t>
            </w: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371893,8</w:t>
            </w: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308428,9</w:t>
            </w: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 (облыстық маңызы бар қала) мәслихатының аппараты </w:t>
            </w: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16678,8</w:t>
            </w: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қызметiн қамтамасыз ету жөніндегі қызметтер</w:t>
            </w: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16642,8</w:t>
            </w: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 (облыстық маңызы бар қала) әкiмiнiң аппараты </w:t>
            </w: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83605,4</w:t>
            </w: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 (облыстық маңызы бар қала) әкiмiнiң қызметiн қамтамасыз ету жөніндегі қызметтер </w:t>
            </w: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83605,4</w:t>
            </w: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208144,7</w:t>
            </w: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207753,7</w:t>
            </w: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w:t>
            </w: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19889</w:t>
            </w: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19889</w:t>
            </w: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18439</w:t>
            </w: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мүлiктi бағалауды жүргiзу</w:t>
            </w: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1056</w:t>
            </w: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w:t>
            </w: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Жоспарлау және статистикалық қызмет </w:t>
            </w: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15023,7</w:t>
            </w: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15023,7</w:t>
            </w: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15023,7</w:t>
            </w: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28552,2</w:t>
            </w: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19284</w:t>
            </w: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19284</w:t>
            </w: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493</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Ауданың (облыстық маңызы бар қаланың) кәсіпкерлік, өнеркәсіп және туризм бөлімі</w:t>
            </w: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9268,2</w:t>
            </w: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өнеркәсіпті және туризмді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9268,2</w:t>
            </w: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9250</w:t>
            </w: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6032</w:t>
            </w: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 (облыстық маңызы бар қала) әкiмiнiң аппараты </w:t>
            </w: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6032</w:t>
            </w: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бiрдей әскери мiндеттi атқару шеңберiндегi iс-шаралар</w:t>
            </w: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6032</w:t>
            </w: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3218</w:t>
            </w: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әкiмiнiң аппараты</w:t>
            </w: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3218</w:t>
            </w: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 (облыстық маңызы бар қала) ауқымындағы төтенше жағдайлардың алдын алу және оларды жою </w:t>
            </w: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2977</w:t>
            </w: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елді мекендерге өрттердің алдын алу және оларды сөндіру жөніндегі іс-шаралар</w:t>
            </w: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w:t>
            </w: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тәртiп, қауiпсiздiк, құқықтық, сот, қылмыстық-атқару қызметi</w:t>
            </w: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1049</w:t>
            </w: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және қауіпсіздік саласындағы басқа да қызметтер</w:t>
            </w: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1049</w:t>
            </w: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1049</w:t>
            </w: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1049</w:t>
            </w: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2019427,7</w:t>
            </w: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172397,4</w:t>
            </w: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бiлiм бөлiмi</w:t>
            </w: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172397,4</w:t>
            </w: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105315,4</w:t>
            </w: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67082</w:t>
            </w: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негiзгi орта және жалпы орта бiлiм беру</w:t>
            </w: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1763048,8</w:t>
            </w: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32406,5</w:t>
            </w: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32406,5</w:t>
            </w: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бiлiм бөлiмi</w:t>
            </w: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1730642,3</w:t>
            </w: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1699302,3</w:t>
            </w: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31340</w:t>
            </w: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83981,5</w:t>
            </w: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бiлiм бөлiмi</w:t>
            </w: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83981,5</w:t>
            </w: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17112</w:t>
            </w: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24333,5</w:t>
            </w: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12924</w:t>
            </w: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Ведомствалық бағыныстағы мемлекеттік мекемелерінің және иұйымдарының күрделі шығыстары</w:t>
            </w: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29591</w:t>
            </w: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өзге де қызметтер</w:t>
            </w: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Шұғыл жағдайларда сырқаты ауыр адамдарды дәрігерлік көмек көрсететін ең жақын денсаулық сақтау ұйымына дейін жеткізуді ұйымдастыру</w:t>
            </w: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239073,4</w:t>
            </w: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1454,4</w:t>
            </w: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бiлiм бөлiмi</w:t>
            </w: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1454,4</w:t>
            </w: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5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Патронат тәрбиешілерге берілген баланы (балаларды) асырап бағу</w:t>
            </w: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1454,4</w:t>
            </w: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w:t>
            </w: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195627</w:t>
            </w: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195627</w:t>
            </w: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26146</w:t>
            </w: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19318</w:t>
            </w: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атаулы әлеуметтiк көмек</w:t>
            </w: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4764</w:t>
            </w: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14766</w:t>
            </w: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Жергiлiктi өкiлеттi органдардың шешiмi </w:t>
            </w:r>
            <w:r>
              <w:br/>
            </w:r>
            <w:r>
              <w:rPr>
                <w:rFonts w:ascii="Times New Roman"/>
                <w:b w:val="false"/>
                <w:i w:val="false"/>
                <w:color w:val="000000"/>
                <w:sz w:val="20"/>
              </w:rPr>
              <w:t>
бойынша мұқтаж азаматтардың жекелеген топтарына әлеуметтiк көмек</w:t>
            </w: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38790</w:t>
            </w: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Зейнеткерлер мен мүгедектерге әлеуметтiк қызмет көрсету аумақтық орталығы</w:t>
            </w: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55534</w:t>
            </w: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9157</w:t>
            </w: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2584</w:t>
            </w: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1344</w:t>
            </w: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5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соғысындағы Жеңістің жетпіс жылдығына арналған іс-шараларды өткізу</w:t>
            </w: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23224</w:t>
            </w: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қамтамасыз ету салаларындағы өзге де қызметтер</w:t>
            </w: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41992</w:t>
            </w: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41992</w:t>
            </w: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25048</w:t>
            </w: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w:t>
            </w: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5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12364</w:t>
            </w: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5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3646</w:t>
            </w: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07</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334048,4</w:t>
            </w: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227211,7</w:t>
            </w: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19100</w:t>
            </w: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тұрғын үймен қамтамасыз ету</w:t>
            </w: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19100</w:t>
            </w: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бiлiм бөлiмi</w:t>
            </w: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1463,1</w:t>
            </w: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5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1463,1</w:t>
            </w: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206648,6</w:t>
            </w: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165193,6</w:t>
            </w: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Инженерлік-коммункациялық инфрақұрылымды жобалау, дамыту және (немесе) жайластыру</w:t>
            </w: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41455</w:t>
            </w: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36376</w:t>
            </w: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36376</w:t>
            </w: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34876</w:t>
            </w: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5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70460,7</w:t>
            </w: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35503,7</w:t>
            </w: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29811</w:t>
            </w: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3713,7</w:t>
            </w: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1808</w:t>
            </w: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34957</w:t>
            </w: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көшелерді жарықтандыру</w:t>
            </w: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сантариясын қамтамасыз ету</w:t>
            </w: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8961</w:t>
            </w: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және көгалдандыру</w:t>
            </w: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22996</w:t>
            </w: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w:t>
            </w: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185760,9</w:t>
            </w: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75109</w:t>
            </w: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75109</w:t>
            </w: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 - демалыс жұмысын қолдау</w:t>
            </w: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75109</w:t>
            </w: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Спорт </w:t>
            </w: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11639</w:t>
            </w: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11639</w:t>
            </w: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2876</w:t>
            </w: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1943</w:t>
            </w: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6820</w:t>
            </w: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кеңістік</w:t>
            </w: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53115,6</w:t>
            </w: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iшкi саясат бөлiмi</w:t>
            </w: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17479</w:t>
            </w: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ақпараттық саясат жүргiзу жөніндегі қызметтер</w:t>
            </w: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17479</w:t>
            </w: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35636,6</w:t>
            </w: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23492,7</w:t>
            </w: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халықының басқа да тiлдерiн дамыту</w:t>
            </w: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12143,9</w:t>
            </w: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45897,3</w:t>
            </w: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iшкi саясат бөлiмi</w:t>
            </w: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21811</w:t>
            </w: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16529,9</w:t>
            </w: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5281,1</w:t>
            </w: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24086,3</w:t>
            </w: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мәдениет, тілдерді дамыту, дене шынықтыру және спорт саласында мемлекеттік саясатты іске асыру жөніндегі қызметтер</w:t>
            </w: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18186,3</w:t>
            </w: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5900</w:t>
            </w: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101923,2</w:t>
            </w: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52586,5</w:t>
            </w: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11803,7</w:t>
            </w: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11803,7</w:t>
            </w: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17012,3</w:t>
            </w: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17012,3</w:t>
            </w: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23770,5</w:t>
            </w: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13249,5</w:t>
            </w: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007 </w:t>
            </w:r>
            <w:r>
              <w:br/>
            </w:r>
            <w:r>
              <w:rPr>
                <w:rFonts w:ascii="Times New Roman"/>
                <w:b w:val="false"/>
                <w:i w:val="false"/>
                <w:color w:val="000000"/>
                <w:sz w:val="20"/>
              </w:rPr>
              <w:t>
</w:t>
            </w:r>
          </w:p>
        </w:tc>
        <w:tc>
          <w:tcPr>
            <w:tcW w:w="5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w:t>
            </w: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8270</w:t>
            </w: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11108,7</w:t>
            </w: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бөлiмi</w:t>
            </w: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11108,7</w:t>
            </w: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10915</w:t>
            </w: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аудандық маңызы бар қалалардың, кенттердің, ауылдардың, ауылдық округтердің шекарасын белгілеу кезінде жүргізілетін жерге орналастыру</w:t>
            </w: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193,7</w:t>
            </w: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басқа да қызметтер</w:t>
            </w: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38228</w:t>
            </w: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38228</w:t>
            </w: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іс-шараларды жүргізу</w:t>
            </w: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38228</w:t>
            </w: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Өнеркәсiп, сәулет, қала құрылысы және құрылыс қызметi</w:t>
            </w: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12020,1</w:t>
            </w: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қызметi</w:t>
            </w: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12020,1</w:t>
            </w: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12020,1</w:t>
            </w: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облыс қалаларының, аудандарының және елді мекендердің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12020,1</w:t>
            </w: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61746,6</w:t>
            </w: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61746,6</w:t>
            </w: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39352,6</w:t>
            </w: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39352,6</w:t>
            </w: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22394</w:t>
            </w: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iстеуiн қамтамасыз ету</w:t>
            </w: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22394</w:t>
            </w: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9881</w:t>
            </w: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2415,6</w:t>
            </w: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2415,6</w:t>
            </w: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2415,6</w:t>
            </w: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бөлiмi</w:t>
            </w: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7465,4</w:t>
            </w: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жергiлiктi атқарушы органының резервi</w:t>
            </w: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7465,4</w:t>
            </w: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1279,1</w:t>
            </w: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1279,1</w:t>
            </w: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1279,1</w:t>
            </w: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пайланылмаған (толық пайдаланылмаған) транферттерді қайтару</w:t>
            </w: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1279,1</w:t>
            </w: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ІІІ. Таза бюджеттік кредит беру</w:t>
            </w: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37338</w:t>
            </w: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49441</w:t>
            </w: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дүниесiн қорғау, жер қатынастары</w:t>
            </w: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49441</w:t>
            </w: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49441</w:t>
            </w: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49441</w:t>
            </w: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 үшін бюджеттік кредиттер</w:t>
            </w: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49441</w:t>
            </w: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12103</w:t>
            </w: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12103</w:t>
            </w: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12103</w:t>
            </w: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IV.Қаржы активтерімен жасалатын операциялар бойынша сальдо</w:t>
            </w: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9136</w:t>
            </w: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9136</w:t>
            </w: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9136</w:t>
            </w: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9136</w:t>
            </w: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9136</w:t>
            </w: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5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9136</w:t>
            </w: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Мемлекеттiң қаржы активтерiн сатудан түсетiн түсiмдер </w:t>
            </w: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(профицит)</w:t>
            </w: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-43173,5</w:t>
            </w: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тапшылығын қаржыландыру (профициттi пайдалану)</w:t>
            </w: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43173,5</w:t>
            </w: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Қарыз түсімдері </w:t>
            </w: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49441</w:t>
            </w: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49441</w:t>
            </w: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49441</w:t>
            </w: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12103</w:t>
            </w: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12103</w:t>
            </w: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12103</w:t>
            </w: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12103</w:t>
            </w: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Бюджет қаражаттарының пайдаланылатын қалдықтары </w:t>
            </w: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5835,5</w:t>
            </w: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5835,5</w:t>
            </w: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бос қалдықтары</w:t>
            </w: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5835,5</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Бородулиха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2015 жылғы 22 желтоқсандағы</w:t>
            </w:r>
            <w:r>
              <w:br/>
            </w:r>
            <w:r>
              <w:rPr>
                <w:rFonts w:ascii="Times New Roman"/>
                <w:b w:val="false"/>
                <w:i w:val="false"/>
                <w:color w:val="000000"/>
                <w:sz w:val="20"/>
              </w:rPr>
              <w:t>№ 38-6-V шешіміне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Бородулиха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2014 жылғы 24 желтоқсандағы</w:t>
            </w:r>
            <w:r>
              <w:br/>
            </w:r>
            <w:r>
              <w:rPr>
                <w:rFonts w:ascii="Times New Roman"/>
                <w:b w:val="false"/>
                <w:i w:val="false"/>
                <w:color w:val="000000"/>
                <w:sz w:val="20"/>
              </w:rPr>
              <w:t>№ 28-2-V шешіміне 5-қосымша</w:t>
            </w:r>
          </w:p>
        </w:tc>
      </w:tr>
    </w:tbl>
    <w:bookmarkStart w:name="z264" w:id="1"/>
    <w:p>
      <w:pPr>
        <w:spacing w:after="0"/>
        <w:ind w:left="0"/>
        <w:jc w:val="left"/>
      </w:pPr>
      <w:r>
        <w:rPr>
          <w:rFonts w:ascii="Times New Roman"/>
          <w:b/>
          <w:i w:val="false"/>
          <w:color w:val="000000"/>
        </w:rPr>
        <w:t xml:space="preserve"> 2015 жылға арналған ауылдық (кенттік) округтердегі аппараттардың бөлінісіндегі "Қаладағы аудан, аудандық маңызы бар қала, кент, ауыл, ауылдық округ әкімінің қызметін қамтамасыз ету жөніндегі қызметтер" 123.001 код бағдарламасы бойынша шығындар</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29"/>
        <w:gridCol w:w="2789"/>
        <w:gridCol w:w="7382"/>
      </w:tblGrid>
      <w:tr>
        <w:trPr>
          <w:trHeight w:val="30" w:hRule="atLeast"/>
        </w:trPr>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(кенттік) округтердегі</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аппараттардың атауы</w:t>
            </w:r>
            <w:r>
              <w:br/>
            </w:r>
            <w:r>
              <w:rPr>
                <w:rFonts w:ascii="Times New Roman"/>
                <w:b w:val="false"/>
                <w:i w:val="false"/>
                <w:color w:val="000000"/>
                <w:sz w:val="20"/>
              </w:rPr>
              <w:t>
</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207753,7</w:t>
            </w:r>
            <w:r>
              <w:br/>
            </w:r>
            <w:r>
              <w:rPr>
                <w:rFonts w:ascii="Times New Roman"/>
                <w:b w:val="false"/>
                <w:i w:val="false"/>
                <w:color w:val="000000"/>
                <w:sz w:val="20"/>
              </w:rPr>
              <w:t>
</w:t>
            </w:r>
          </w:p>
        </w:tc>
      </w:tr>
      <w:tr>
        <w:trPr>
          <w:trHeight w:val="30" w:hRule="atLeast"/>
        </w:trPr>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Андреевка ауылдық округі әкімінің аппараты ММ</w:t>
            </w:r>
            <w:r>
              <w:br/>
            </w:r>
            <w:r>
              <w:rPr>
                <w:rFonts w:ascii="Times New Roman"/>
                <w:b w:val="false"/>
                <w:i w:val="false"/>
                <w:color w:val="000000"/>
                <w:sz w:val="20"/>
              </w:rPr>
              <w:t>
</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9453</w:t>
            </w:r>
            <w:r>
              <w:br/>
            </w:r>
            <w:r>
              <w:rPr>
                <w:rFonts w:ascii="Times New Roman"/>
                <w:b w:val="false"/>
                <w:i w:val="false"/>
                <w:color w:val="000000"/>
                <w:sz w:val="20"/>
              </w:rPr>
              <w:t>
</w:t>
            </w:r>
          </w:p>
        </w:tc>
      </w:tr>
      <w:tr>
        <w:trPr>
          <w:trHeight w:val="30" w:hRule="atLeast"/>
        </w:trPr>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Бородулиха ауылдық округі әкімінің аппараты ММ</w:t>
            </w:r>
            <w:r>
              <w:br/>
            </w:r>
            <w:r>
              <w:rPr>
                <w:rFonts w:ascii="Times New Roman"/>
                <w:b w:val="false"/>
                <w:i w:val="false"/>
                <w:color w:val="000000"/>
                <w:sz w:val="20"/>
              </w:rPr>
              <w:t>
</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20526</w:t>
            </w:r>
            <w:r>
              <w:br/>
            </w:r>
            <w:r>
              <w:rPr>
                <w:rFonts w:ascii="Times New Roman"/>
                <w:b w:val="false"/>
                <w:i w:val="false"/>
                <w:color w:val="000000"/>
                <w:sz w:val="20"/>
              </w:rPr>
              <w:t>
</w:t>
            </w:r>
          </w:p>
        </w:tc>
      </w:tr>
      <w:tr>
        <w:trPr>
          <w:trHeight w:val="30" w:hRule="atLeast"/>
        </w:trPr>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Бақы ауылдық округі әкімінің аппараты ММ</w:t>
            </w:r>
            <w:r>
              <w:br/>
            </w:r>
            <w:r>
              <w:rPr>
                <w:rFonts w:ascii="Times New Roman"/>
                <w:b w:val="false"/>
                <w:i w:val="false"/>
                <w:color w:val="000000"/>
                <w:sz w:val="20"/>
              </w:rPr>
              <w:t>
</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11516</w:t>
            </w:r>
            <w:r>
              <w:br/>
            </w:r>
            <w:r>
              <w:rPr>
                <w:rFonts w:ascii="Times New Roman"/>
                <w:b w:val="false"/>
                <w:i w:val="false"/>
                <w:color w:val="000000"/>
                <w:sz w:val="20"/>
              </w:rPr>
              <w:t>
</w:t>
            </w:r>
          </w:p>
        </w:tc>
      </w:tr>
      <w:tr>
        <w:trPr>
          <w:trHeight w:val="30" w:hRule="atLeast"/>
        </w:trPr>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Белағаш ауылдық округі әкімінің аппараты ММ</w:t>
            </w:r>
            <w:r>
              <w:br/>
            </w:r>
            <w:r>
              <w:rPr>
                <w:rFonts w:ascii="Times New Roman"/>
                <w:b w:val="false"/>
                <w:i w:val="false"/>
                <w:color w:val="000000"/>
                <w:sz w:val="20"/>
              </w:rPr>
              <w:t>
</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11342,6</w:t>
            </w:r>
            <w:r>
              <w:br/>
            </w:r>
            <w:r>
              <w:rPr>
                <w:rFonts w:ascii="Times New Roman"/>
                <w:b w:val="false"/>
                <w:i w:val="false"/>
                <w:color w:val="000000"/>
                <w:sz w:val="20"/>
              </w:rPr>
              <w:t>
</w:t>
            </w:r>
          </w:p>
        </w:tc>
      </w:tr>
      <w:tr>
        <w:trPr>
          <w:trHeight w:val="30" w:hRule="atLeast"/>
        </w:trPr>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Дмитриевка ауылдық округі әкімінің аппараты ММ</w:t>
            </w:r>
            <w:r>
              <w:br/>
            </w:r>
            <w:r>
              <w:rPr>
                <w:rFonts w:ascii="Times New Roman"/>
                <w:b w:val="false"/>
                <w:i w:val="false"/>
                <w:color w:val="000000"/>
                <w:sz w:val="20"/>
              </w:rPr>
              <w:t>
</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9502</w:t>
            </w:r>
            <w:r>
              <w:br/>
            </w:r>
            <w:r>
              <w:rPr>
                <w:rFonts w:ascii="Times New Roman"/>
                <w:b w:val="false"/>
                <w:i w:val="false"/>
                <w:color w:val="000000"/>
                <w:sz w:val="20"/>
              </w:rPr>
              <w:t>
</w:t>
            </w:r>
          </w:p>
        </w:tc>
      </w:tr>
      <w:tr>
        <w:trPr>
          <w:trHeight w:val="30" w:hRule="atLeast"/>
        </w:trPr>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Жерновка ауылдық округі әкімінің аппараты ММ</w:t>
            </w:r>
            <w:r>
              <w:br/>
            </w:r>
            <w:r>
              <w:rPr>
                <w:rFonts w:ascii="Times New Roman"/>
                <w:b w:val="false"/>
                <w:i w:val="false"/>
                <w:color w:val="000000"/>
                <w:sz w:val="20"/>
              </w:rPr>
              <w:t>
</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9806</w:t>
            </w:r>
            <w:r>
              <w:br/>
            </w:r>
            <w:r>
              <w:rPr>
                <w:rFonts w:ascii="Times New Roman"/>
                <w:b w:val="false"/>
                <w:i w:val="false"/>
                <w:color w:val="000000"/>
                <w:sz w:val="20"/>
              </w:rPr>
              <w:t>
</w:t>
            </w:r>
          </w:p>
        </w:tc>
      </w:tr>
      <w:tr>
        <w:trPr>
          <w:trHeight w:val="30" w:hRule="atLeast"/>
        </w:trPr>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Жезкент кенттік округі әкімінің аппараты ММ</w:t>
            </w:r>
            <w:r>
              <w:br/>
            </w:r>
            <w:r>
              <w:rPr>
                <w:rFonts w:ascii="Times New Roman"/>
                <w:b w:val="false"/>
                <w:i w:val="false"/>
                <w:color w:val="000000"/>
                <w:sz w:val="20"/>
              </w:rPr>
              <w:t>
</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17642,4</w:t>
            </w:r>
            <w:r>
              <w:br/>
            </w:r>
            <w:r>
              <w:rPr>
                <w:rFonts w:ascii="Times New Roman"/>
                <w:b w:val="false"/>
                <w:i w:val="false"/>
                <w:color w:val="000000"/>
                <w:sz w:val="20"/>
              </w:rPr>
              <w:t>
</w:t>
            </w:r>
          </w:p>
        </w:tc>
      </w:tr>
      <w:tr>
        <w:trPr>
          <w:trHeight w:val="30" w:hRule="atLeast"/>
        </w:trPr>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Зубаир ауылдық округі әкімінің аппараты ММ</w:t>
            </w:r>
            <w:r>
              <w:br/>
            </w:r>
            <w:r>
              <w:rPr>
                <w:rFonts w:ascii="Times New Roman"/>
                <w:b w:val="false"/>
                <w:i w:val="false"/>
                <w:color w:val="000000"/>
                <w:sz w:val="20"/>
              </w:rPr>
              <w:t>
</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9004</w:t>
            </w:r>
            <w:r>
              <w:br/>
            </w:r>
            <w:r>
              <w:rPr>
                <w:rFonts w:ascii="Times New Roman"/>
                <w:b w:val="false"/>
                <w:i w:val="false"/>
                <w:color w:val="000000"/>
                <w:sz w:val="20"/>
              </w:rPr>
              <w:t>
</w:t>
            </w:r>
          </w:p>
        </w:tc>
      </w:tr>
      <w:tr>
        <w:trPr>
          <w:trHeight w:val="30" w:hRule="atLeast"/>
        </w:trPr>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Краснояр ауылдық округі әкімінің аппараты ММ</w:t>
            </w:r>
            <w:r>
              <w:br/>
            </w:r>
            <w:r>
              <w:rPr>
                <w:rFonts w:ascii="Times New Roman"/>
                <w:b w:val="false"/>
                <w:i w:val="false"/>
                <w:color w:val="000000"/>
                <w:sz w:val="20"/>
              </w:rPr>
              <w:t>
</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9479,9</w:t>
            </w:r>
            <w:r>
              <w:br/>
            </w:r>
            <w:r>
              <w:rPr>
                <w:rFonts w:ascii="Times New Roman"/>
                <w:b w:val="false"/>
                <w:i w:val="false"/>
                <w:color w:val="000000"/>
                <w:sz w:val="20"/>
              </w:rPr>
              <w:t>
</w:t>
            </w:r>
          </w:p>
        </w:tc>
      </w:tr>
      <w:tr>
        <w:trPr>
          <w:trHeight w:val="30" w:hRule="atLeast"/>
        </w:trPr>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Ленин ауылдық округі әкімінің аппараты ММ</w:t>
            </w:r>
            <w:r>
              <w:br/>
            </w:r>
            <w:r>
              <w:rPr>
                <w:rFonts w:ascii="Times New Roman"/>
                <w:b w:val="false"/>
                <w:i w:val="false"/>
                <w:color w:val="000000"/>
                <w:sz w:val="20"/>
              </w:rPr>
              <w:t>
</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11201</w:t>
            </w:r>
            <w:r>
              <w:br/>
            </w:r>
            <w:r>
              <w:rPr>
                <w:rFonts w:ascii="Times New Roman"/>
                <w:b w:val="false"/>
                <w:i w:val="false"/>
                <w:color w:val="000000"/>
                <w:sz w:val="20"/>
              </w:rPr>
              <w:t>
</w:t>
            </w:r>
          </w:p>
        </w:tc>
      </w:tr>
      <w:tr>
        <w:trPr>
          <w:trHeight w:val="30" w:hRule="atLeast"/>
        </w:trPr>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Новопокровка ауылдық округі әкімінің аппараты ММ</w:t>
            </w:r>
            <w:r>
              <w:br/>
            </w:r>
            <w:r>
              <w:rPr>
                <w:rFonts w:ascii="Times New Roman"/>
                <w:b w:val="false"/>
                <w:i w:val="false"/>
                <w:color w:val="000000"/>
                <w:sz w:val="20"/>
              </w:rPr>
              <w:t>
</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14642</w:t>
            </w:r>
            <w:r>
              <w:br/>
            </w:r>
            <w:r>
              <w:rPr>
                <w:rFonts w:ascii="Times New Roman"/>
                <w:b w:val="false"/>
                <w:i w:val="false"/>
                <w:color w:val="000000"/>
                <w:sz w:val="20"/>
              </w:rPr>
              <w:t>
</w:t>
            </w:r>
          </w:p>
        </w:tc>
      </w:tr>
      <w:tr>
        <w:trPr>
          <w:trHeight w:val="30" w:hRule="atLeast"/>
        </w:trPr>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Новодворовка ауылдық округі әкімінің аппараты ММ</w:t>
            </w:r>
            <w:r>
              <w:br/>
            </w:r>
            <w:r>
              <w:rPr>
                <w:rFonts w:ascii="Times New Roman"/>
                <w:b w:val="false"/>
                <w:i w:val="false"/>
                <w:color w:val="000000"/>
                <w:sz w:val="20"/>
              </w:rPr>
              <w:t>
</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10253</w:t>
            </w:r>
            <w:r>
              <w:br/>
            </w:r>
            <w:r>
              <w:rPr>
                <w:rFonts w:ascii="Times New Roman"/>
                <w:b w:val="false"/>
                <w:i w:val="false"/>
                <w:color w:val="000000"/>
                <w:sz w:val="20"/>
              </w:rPr>
              <w:t>
</w:t>
            </w:r>
          </w:p>
        </w:tc>
      </w:tr>
      <w:tr>
        <w:trPr>
          <w:trHeight w:val="30" w:hRule="atLeast"/>
        </w:trPr>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Новошульба ауылдық округі әкімінің аппараты ММ</w:t>
            </w:r>
            <w:r>
              <w:br/>
            </w:r>
            <w:r>
              <w:rPr>
                <w:rFonts w:ascii="Times New Roman"/>
                <w:b w:val="false"/>
                <w:i w:val="false"/>
                <w:color w:val="000000"/>
                <w:sz w:val="20"/>
              </w:rPr>
              <w:t>
</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14896</w:t>
            </w:r>
            <w:r>
              <w:br/>
            </w:r>
            <w:r>
              <w:rPr>
                <w:rFonts w:ascii="Times New Roman"/>
                <w:b w:val="false"/>
                <w:i w:val="false"/>
                <w:color w:val="000000"/>
                <w:sz w:val="20"/>
              </w:rPr>
              <w:t>
</w:t>
            </w:r>
          </w:p>
        </w:tc>
      </w:tr>
      <w:tr>
        <w:trPr>
          <w:trHeight w:val="30" w:hRule="atLeast"/>
        </w:trPr>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Переменовка ауылдық округі әкімінің аппараты ММ</w:t>
            </w:r>
            <w:r>
              <w:br/>
            </w:r>
            <w:r>
              <w:rPr>
                <w:rFonts w:ascii="Times New Roman"/>
                <w:b w:val="false"/>
                <w:i w:val="false"/>
                <w:color w:val="000000"/>
                <w:sz w:val="20"/>
              </w:rPr>
              <w:t>
</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9583,8</w:t>
            </w:r>
            <w:r>
              <w:br/>
            </w:r>
            <w:r>
              <w:rPr>
                <w:rFonts w:ascii="Times New Roman"/>
                <w:b w:val="false"/>
                <w:i w:val="false"/>
                <w:color w:val="000000"/>
                <w:sz w:val="20"/>
              </w:rPr>
              <w:t>
</w:t>
            </w:r>
          </w:p>
        </w:tc>
      </w:tr>
      <w:tr>
        <w:trPr>
          <w:trHeight w:val="30" w:hRule="atLeast"/>
        </w:trPr>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Петропавловка ауылдық округі әкімінің аппараты ММ</w:t>
            </w:r>
            <w:r>
              <w:br/>
            </w:r>
            <w:r>
              <w:rPr>
                <w:rFonts w:ascii="Times New Roman"/>
                <w:b w:val="false"/>
                <w:i w:val="false"/>
                <w:color w:val="000000"/>
                <w:sz w:val="20"/>
              </w:rPr>
              <w:t>
</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9980</w:t>
            </w:r>
            <w:r>
              <w:br/>
            </w:r>
            <w:r>
              <w:rPr>
                <w:rFonts w:ascii="Times New Roman"/>
                <w:b w:val="false"/>
                <w:i w:val="false"/>
                <w:color w:val="000000"/>
                <w:sz w:val="20"/>
              </w:rPr>
              <w:t>
</w:t>
            </w:r>
          </w:p>
        </w:tc>
      </w:tr>
      <w:tr>
        <w:trPr>
          <w:trHeight w:val="30" w:hRule="atLeast"/>
        </w:trPr>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Подборный ауылдық округі әкімінің аппараты ММ</w:t>
            </w:r>
            <w:r>
              <w:br/>
            </w:r>
            <w:r>
              <w:rPr>
                <w:rFonts w:ascii="Times New Roman"/>
                <w:b w:val="false"/>
                <w:i w:val="false"/>
                <w:color w:val="000000"/>
                <w:sz w:val="20"/>
              </w:rPr>
              <w:t>
</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10066</w:t>
            </w:r>
            <w:r>
              <w:br/>
            </w:r>
            <w:r>
              <w:rPr>
                <w:rFonts w:ascii="Times New Roman"/>
                <w:b w:val="false"/>
                <w:i w:val="false"/>
                <w:color w:val="000000"/>
                <w:sz w:val="20"/>
              </w:rPr>
              <w:t>
</w:t>
            </w:r>
          </w:p>
        </w:tc>
      </w:tr>
      <w:tr>
        <w:trPr>
          <w:trHeight w:val="30" w:hRule="atLeast"/>
        </w:trPr>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Степной ауылдық округі әкімінің аппараты ММ</w:t>
            </w:r>
            <w:r>
              <w:br/>
            </w:r>
            <w:r>
              <w:rPr>
                <w:rFonts w:ascii="Times New Roman"/>
                <w:b w:val="false"/>
                <w:i w:val="false"/>
                <w:color w:val="000000"/>
                <w:sz w:val="20"/>
              </w:rPr>
              <w:t>
</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9407</w:t>
            </w:r>
            <w:r>
              <w:br/>
            </w:r>
            <w:r>
              <w:rPr>
                <w:rFonts w:ascii="Times New Roman"/>
                <w:b w:val="false"/>
                <w:i w:val="false"/>
                <w:color w:val="000000"/>
                <w:sz w:val="20"/>
              </w:rPr>
              <w:t>
</w:t>
            </w:r>
          </w:p>
        </w:tc>
      </w:tr>
      <w:tr>
        <w:trPr>
          <w:trHeight w:val="30" w:hRule="atLeast"/>
        </w:trPr>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Таврия ауылдық округі әкімінің аппараты ММ</w:t>
            </w:r>
            <w:r>
              <w:br/>
            </w:r>
            <w:r>
              <w:rPr>
                <w:rFonts w:ascii="Times New Roman"/>
                <w:b w:val="false"/>
                <w:i w:val="false"/>
                <w:color w:val="000000"/>
                <w:sz w:val="20"/>
              </w:rPr>
              <w:t>
</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9453</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