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bc97" w14:textId="768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аудандық мәслихатының регламентiн бекiту туралы" Күршім аудандық мәслихатының 2014 жылғы 18 сәуірдегі № 17-9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2015 жылғы 19 қазандағы N 26-7 шешімі. Шығыс Қазақстан облысы Әділет департаментінде 2015 жылғы 05 қарашада N 4218 болып тіркелді. Күші жойылды - Шығыс Қазақстан облысы Күршім аудандық мәслихатының 2016 жылғы 26 шілдедегі № 4/9-VI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аудандық мәслихатының 26.07.2016 № 4/9-VI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құқықытық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"Күршім аудандық мәслихатының регламентiн бекiту туралы" Күршім аудандық мәслихатының 2014 жылғы 18 сәуірдегі № 17-9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3349 нөмірімен тіркелген, "Рауан-Заря" газетінің 2014 жылғы 11 маусымдағы № 44, 2014 жылғы 18 маусымдағы № 46 сандарында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Күршім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Нұрсадықов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