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9702" w14:textId="b979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Тарбағатай ауданының бюджеті туралы" Тарбағатай аудандық мәслихатының 2014 жылғы 24 желтоқсандағы № 23–2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2015 жылғы 18 наурыздағы N 25-4 шешімі. Шығыс Қазақстан облысының Әділет департаментінде 2015 жылғы 30 наурызда N 3789 болып тіркелді. Күші жойылды - Шығыс Қазақстан облысы Тарбағатай аудандық мәслихатының 2015 жылғы 23 желтоқсандағы N 31-2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Тарбағатай аудандық мәслихатының 23.12.2015 N 31-2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шешіміге</w:t>
      </w:r>
      <w:r>
        <w:rPr>
          <w:rFonts w:ascii="Times New Roman"/>
          <w:b w:val="false"/>
          <w:i w:val="false"/>
          <w:color w:val="000000"/>
          <w:sz w:val="28"/>
        </w:rPr>
        <w:t xml:space="preserve"> өзгерістер енгізу туралы" Шығыс Қазақстан облыстық мәслихатының 2015 жылғы 4 наурыздағы № 25/311-V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3724 нөмірімен тіркелді) сәйкес Тарбағатай аудандық мәслихаты 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Тарбағатай ауданының бюджеті туралы" Тарбағатай аудандық мәслихатының 2014 жылғы 24 желтоқсандағы № 23-2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3617 нөмірімен тіркелді, "Тарбағатай" газетінің 2015 жылғы 29 қаңтардағы № 8-9 және 2015 жылғы 2 ақпандағы № 10 сандарында жарияланды)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6 458 933,0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463 260,0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11 859,0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5 600,0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5 978 214,0 мың теңге;</w:t>
      </w:r>
      <w:r>
        <w:br/>
      </w:r>
      <w:r>
        <w:rPr>
          <w:rFonts w:ascii="Times New Roman"/>
          <w:b w:val="false"/>
          <w:i w:val="false"/>
          <w:color w:val="000000"/>
          <w:sz w:val="28"/>
        </w:rPr>
        <w:t>
      </w:t>
      </w:r>
      <w:r>
        <w:rPr>
          <w:rFonts w:ascii="Times New Roman"/>
          <w:b w:val="false"/>
          <w:i w:val="false"/>
          <w:color w:val="000000"/>
          <w:sz w:val="28"/>
        </w:rPr>
        <w:t>2) шығындар – 6 437 536,4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34 323,0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41 622,0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7 299,0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34 801,0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34 801,0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- 34 323,0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34 323,0 мың теңге;</w:t>
      </w:r>
      <w:r>
        <w:br/>
      </w:r>
      <w:r>
        <w:rPr>
          <w:rFonts w:ascii="Times New Roman"/>
          <w:b w:val="false"/>
          <w:i w:val="false"/>
          <w:color w:val="000000"/>
          <w:sz w:val="28"/>
        </w:rPr>
        <w:t>
      </w:t>
      </w:r>
      <w:r>
        <w:rPr>
          <w:rFonts w:ascii="Times New Roman"/>
          <w:b w:val="false"/>
          <w:i w:val="false"/>
          <w:color w:val="000000"/>
          <w:sz w:val="28"/>
        </w:rPr>
        <w:t>қарыздар түсімі – 41 622,0 мың теңге;</w:t>
      </w:r>
      <w:r>
        <w:br/>
      </w:r>
      <w:r>
        <w:rPr>
          <w:rFonts w:ascii="Times New Roman"/>
          <w:b w:val="false"/>
          <w:i w:val="false"/>
          <w:color w:val="000000"/>
          <w:sz w:val="28"/>
        </w:rPr>
        <w:t>
      </w:t>
      </w:r>
      <w:r>
        <w:rPr>
          <w:rFonts w:ascii="Times New Roman"/>
          <w:b w:val="false"/>
          <w:i w:val="false"/>
          <w:color w:val="000000"/>
          <w:sz w:val="28"/>
        </w:rPr>
        <w:t>қарыздарды өтеу – 7 299,0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пайдаланатын қалдықтары – 13 404,4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3589 нөмірімен тіркелген) шешіміне сәйкес аудан бюджеті үшін 2015 жылға арналған әлеуметтік салық, төлем көзінен салық салынатын табыстардан ұсталатын жеке табыс салығы бойынша кірістерді бөлу нормативтері 61,4 пайыз мөлшерінде орындауға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"2015 жылға арналған аудандық бюджетке республикалық бюджеттен мынадай мөлшерде – 279 816,0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Жануарлардың энзоотиялық аурулары бойынша ветеринариялық іс-шараларды жүргізуге – 50 090,0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9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М.Қалымбеков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М.Мағжаев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"18" наурыздағы</w:t>
            </w:r>
            <w:r>
              <w:br/>
            </w:r>
            <w:r>
              <w:rPr>
                <w:rFonts w:ascii="Times New Roman"/>
                <w:b w:val="false"/>
                <w:i w:val="false"/>
                <w:color w:val="000000"/>
                <w:sz w:val="20"/>
              </w:rPr>
              <w:t>№ 25-4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w:t>
            </w:r>
            <w:r>
              <w:br/>
            </w:r>
            <w:r>
              <w:rPr>
                <w:rFonts w:ascii="Times New Roman"/>
                <w:b w:val="false"/>
                <w:i w:val="false"/>
                <w:color w:val="000000"/>
                <w:sz w:val="20"/>
              </w:rPr>
              <w:t>№ 23-2 шешіміне № 1 қосымша</w:t>
            </w:r>
          </w:p>
        </w:tc>
      </w:tr>
    </w:tbl>
    <w:bookmarkStart w:name="z43" w:id="0"/>
    <w:p>
      <w:pPr>
        <w:spacing w:after="0"/>
        <w:ind w:left="0"/>
        <w:jc w:val="left"/>
      </w:pPr>
      <w:r>
        <w:rPr>
          <w:rFonts w:ascii="Times New Roman"/>
          <w:b/>
          <w:i w:val="false"/>
          <w:color w:val="000000"/>
        </w:rPr>
        <w:t xml:space="preserve"> 2015 жылға аранлған Тарбағатай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529"/>
        <w:gridCol w:w="6970"/>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6 458 933,0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463 260,0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199 979,0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199 979,0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142 101,0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142 101,0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103 290,0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39 913,0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48 738,0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10 088,0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5 978 214,0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5 978 214,0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5 978 214,0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89"/>
        <w:gridCol w:w="1189"/>
        <w:gridCol w:w="1189"/>
        <w:gridCol w:w="5129"/>
        <w:gridCol w:w="34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6 437 536,4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484 289,0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432 941,0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20 064,0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20 064,0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121 007,0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112 684,0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291 870,0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291 870,0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14 781,0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17 540,0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17 540,0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17 470,0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14 356,0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14 356,0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3 691 276,0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541 754,0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541 754,0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145 192,0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396 562,0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3 028 743,0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2 957 033,0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2 853 309,0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103 724,0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71 710,0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71 710,0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120 779,0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61 360,0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14 261,0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16 697,0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15 822,0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493 127,0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397 450,0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397 450,0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26 612,0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17 385,0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83 327,0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91 154,0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14 875,0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122 389,0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91 975,0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91 975,0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61 409,0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976 118,0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22 289,0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837 242,0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30 479,0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30 479,0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806 763,0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806 763,0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116 587,0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116 359,0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81 609,0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268 888,0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133 338,0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131 738,0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131 738,0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54 138,0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54 138,0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11 810,0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23 178,0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50 504,0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42 004,0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41 611,0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30 908,0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7 674,0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7 674,0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23 234,0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6 253,0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313 459,0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122 092,0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97 731,0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24 356,0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24 356,0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131 970,8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130 447,8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80 047,8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80 047,8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29 008,0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11 429,0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11 429,0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11 089,0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17 579,0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34 323,0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34 801,0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34 801,0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34 801,0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34 801,0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-34 323,0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34 323,0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"18" наурыздағы</w:t>
            </w:r>
            <w:r>
              <w:br/>
            </w:r>
            <w:r>
              <w:rPr>
                <w:rFonts w:ascii="Times New Roman"/>
                <w:b w:val="false"/>
                <w:i w:val="false"/>
                <w:color w:val="000000"/>
                <w:sz w:val="20"/>
              </w:rPr>
              <w:t>№ 25-4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w:t>
            </w:r>
            <w:r>
              <w:br/>
            </w:r>
            <w:r>
              <w:rPr>
                <w:rFonts w:ascii="Times New Roman"/>
                <w:b w:val="false"/>
                <w:i w:val="false"/>
                <w:color w:val="000000"/>
                <w:sz w:val="20"/>
              </w:rPr>
              <w:t>№ 23-2 шешіміне № 4 қосымша</w:t>
            </w:r>
          </w:p>
        </w:tc>
      </w:tr>
    </w:tbl>
    <w:bookmarkStart w:name="z295" w:id="1"/>
    <w:p>
      <w:pPr>
        <w:spacing w:after="0"/>
        <w:ind w:left="0"/>
        <w:jc w:val="left"/>
      </w:pPr>
      <w:r>
        <w:rPr>
          <w:rFonts w:ascii="Times New Roman"/>
          <w:b/>
          <w:i w:val="false"/>
          <w:color w:val="000000"/>
        </w:rPr>
        <w:t xml:space="preserve"> 2015 жылға аранлған ауылдық, кенттік округ әкімі аппаратының бюджеттік бағдарламалар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548"/>
        <w:gridCol w:w="1330"/>
        <w:gridCol w:w="1330"/>
        <w:gridCol w:w="4864"/>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501 910,8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291 870,0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291 870,0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291 870,0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291 870,0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22 063,0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29 196,0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23 314,0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16 811,0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15 438,0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14 392,0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14 543,0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17 616,0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16 559,0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117 814,0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116 359,0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116 359,0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81 609,0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69 009,0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80 047,8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80 047,8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80 047,8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80 047,8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80 047,8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"18" наурыздағы</w:t>
            </w:r>
            <w:r>
              <w:br/>
            </w:r>
            <w:r>
              <w:rPr>
                <w:rFonts w:ascii="Times New Roman"/>
                <w:b w:val="false"/>
                <w:i w:val="false"/>
                <w:color w:val="000000"/>
                <w:sz w:val="20"/>
              </w:rPr>
              <w:t>№ 25-4 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w:t>
            </w:r>
            <w:r>
              <w:br/>
            </w:r>
            <w:r>
              <w:rPr>
                <w:rFonts w:ascii="Times New Roman"/>
                <w:b w:val="false"/>
                <w:i w:val="false"/>
                <w:color w:val="000000"/>
                <w:sz w:val="20"/>
              </w:rPr>
              <w:t>№ 23-2 шешіміне № 6 қосымша</w:t>
            </w:r>
          </w:p>
        </w:tc>
      </w:tr>
    </w:tbl>
    <w:bookmarkStart w:name="z411" w:id="2"/>
    <w:p>
      <w:pPr>
        <w:spacing w:after="0"/>
        <w:ind w:left="0"/>
        <w:jc w:val="left"/>
      </w:pPr>
      <w:r>
        <w:rPr>
          <w:rFonts w:ascii="Times New Roman"/>
          <w:b/>
          <w:i w:val="false"/>
          <w:color w:val="000000"/>
        </w:rPr>
        <w:t xml:space="preserve"> Тарбағатай ауданының 2015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02"/>
        <w:gridCol w:w="1421"/>
        <w:gridCol w:w="1421"/>
        <w:gridCol w:w="3939"/>
        <w:gridCol w:w="35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 бюджеттік бағдарламалары</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889 734,0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813 315,0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806 763,0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806 763,0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806 763,0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"18" наурыздағы</w:t>
            </w:r>
            <w:r>
              <w:br/>
            </w:r>
            <w:r>
              <w:rPr>
                <w:rFonts w:ascii="Times New Roman"/>
                <w:b w:val="false"/>
                <w:i w:val="false"/>
                <w:color w:val="000000"/>
                <w:sz w:val="20"/>
              </w:rPr>
              <w:t>№ 25-4 шешіміне №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w:t>
            </w:r>
            <w:r>
              <w:br/>
            </w:r>
            <w:r>
              <w:rPr>
                <w:rFonts w:ascii="Times New Roman"/>
                <w:b w:val="false"/>
                <w:i w:val="false"/>
                <w:color w:val="000000"/>
                <w:sz w:val="20"/>
              </w:rPr>
              <w:t>№ 23-2 шешіміне № 7 қосымша</w:t>
            </w:r>
          </w:p>
        </w:tc>
      </w:tr>
    </w:tbl>
    <w:bookmarkStart w:name="z435" w:id="3"/>
    <w:p>
      <w:pPr>
        <w:spacing w:after="0"/>
        <w:ind w:left="0"/>
        <w:jc w:val="left"/>
      </w:pPr>
      <w:r>
        <w:rPr>
          <w:rFonts w:ascii="Times New Roman"/>
          <w:b/>
          <w:i w:val="false"/>
          <w:color w:val="000000"/>
        </w:rPr>
        <w:t xml:space="preserve"> Облыстық бюджеттерден берілген нысаналы трансферттер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7"/>
        <w:gridCol w:w="1330"/>
        <w:gridCol w:w="1330"/>
        <w:gridCol w:w="447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бюджеттерден берілген нысаналы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279 816,0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132 289,0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59 530,0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59 530,0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59 530,0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72 759,0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61 197,0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3 429,0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3 429,0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3 429,0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57 768,0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57 768,0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57 768,0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84 330,0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84 330,0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84 330,0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"18" наурыздағы</w:t>
            </w:r>
            <w:r>
              <w:br/>
            </w:r>
            <w:r>
              <w:rPr>
                <w:rFonts w:ascii="Times New Roman"/>
                <w:b w:val="false"/>
                <w:i w:val="false"/>
                <w:color w:val="000000"/>
                <w:sz w:val="20"/>
              </w:rPr>
              <w:t>№ 25-4 шешіміне №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w:t>
            </w:r>
            <w:r>
              <w:br/>
            </w:r>
            <w:r>
              <w:rPr>
                <w:rFonts w:ascii="Times New Roman"/>
                <w:b w:val="false"/>
                <w:i w:val="false"/>
                <w:color w:val="000000"/>
                <w:sz w:val="20"/>
              </w:rPr>
              <w:t>№ 23-2 шешіміне № 9 қосымша</w:t>
            </w:r>
          </w:p>
        </w:tc>
      </w:tr>
    </w:tbl>
    <w:bookmarkStart w:name="z470" w:id="4"/>
    <w:p>
      <w:pPr>
        <w:spacing w:after="0"/>
        <w:ind w:left="0"/>
        <w:jc w:val="left"/>
      </w:pPr>
      <w:r>
        <w:rPr>
          <w:rFonts w:ascii="Times New Roman"/>
          <w:b/>
          <w:i w:val="false"/>
          <w:color w:val="000000"/>
        </w:rPr>
        <w:t xml:space="preserve"> Бюджет қаражаты қалдықтарының пайдалануы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651"/>
        <w:gridCol w:w="1583"/>
        <w:gridCol w:w="1583"/>
        <w:gridCol w:w="3922"/>
        <w:gridCol w:w="34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12 555,8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12 555,8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12 555,8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12 555,8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