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f738" w14:textId="c38f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Ұлан ауданының бюджеті туралы" Ұлан аудандық мәслихатының 2014 жылдың 25 желтоқсанындағы № 220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2015 жылғы 14 сәуірдегі N 255 шешімі. Шығыс Қазақстан облысының Әділет департаментінде 2015 жылғы 21 сәуірде N 3902 болып тіркелді. Күші жойылды - Шығыс Қазақстан облысы Ұлан аудандық мәслихатының 2015 жылғы 23 желтоқсандағы N 290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Ұлан аудандық мәслихатының 23.12.2015 N 290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 1) - тармақшасына, Шығыс Қазақстан облыстық маслихатының 2015 жылдың 27 наурыздағы № 26/317-V "2015–2017 жылдарға арналған облыстық бюджет туралы" Шығыс Қазақстан облыстық маслихатының 2014 жылдың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3808 нөмірімен тіркелген) сәйкес, Ұлан аудандық маслихаты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Ұлан ауданыңың бюджеті туралы" Ұлан аудандық маслихатының 2014 жылғы 25 желтоқсандағы № 220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3622 нөмірімен тіркелген, "Ұлан таңы" газетінің 2015 жылғы 23 қаңтардағы № 7-8, 2015 жылғы 27 қаңтардағы № 9 сандарында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 – 2017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2015 жылға манадай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3554171,0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823729,0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10200,0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35055,0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2685187,0 мың теңге;</w:t>
      </w:r>
      <w:r>
        <w:br/>
      </w:r>
      <w:r>
        <w:rPr>
          <w:rFonts w:ascii="Times New Roman"/>
          <w:b w:val="false"/>
          <w:i w:val="false"/>
          <w:color w:val="000000"/>
          <w:sz w:val="28"/>
        </w:rPr>
        <w:t>
      </w:t>
      </w:r>
      <w:r>
        <w:rPr>
          <w:rFonts w:ascii="Times New Roman"/>
          <w:b w:val="false"/>
          <w:i w:val="false"/>
          <w:color w:val="000000"/>
          <w:sz w:val="28"/>
        </w:rPr>
        <w:t>2) шығындар – 3609941,9 мың теңге;</w:t>
      </w:r>
      <w:r>
        <w:br/>
      </w:r>
      <w:r>
        <w:rPr>
          <w:rFonts w:ascii="Times New Roman"/>
          <w:b w:val="false"/>
          <w:i w:val="false"/>
          <w:color w:val="000000"/>
          <w:sz w:val="28"/>
        </w:rPr>
        <w:t>
      </w:t>
      </w:r>
      <w:r>
        <w:rPr>
          <w:rFonts w:ascii="Times New Roman"/>
          <w:b w:val="false"/>
          <w:i w:val="false"/>
          <w:color w:val="000000"/>
          <w:sz w:val="28"/>
        </w:rPr>
        <w:t>3) таза бюджеттік несие беру – 29632,0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несиелер – 42020,0 мың теңге;</w:t>
      </w:r>
      <w:r>
        <w:br/>
      </w:r>
      <w:r>
        <w:rPr>
          <w:rFonts w:ascii="Times New Roman"/>
          <w:b w:val="false"/>
          <w:i w:val="false"/>
          <w:color w:val="000000"/>
          <w:sz w:val="28"/>
        </w:rPr>
        <w:t>
      </w:t>
      </w:r>
      <w:r>
        <w:rPr>
          <w:rFonts w:ascii="Times New Roman"/>
          <w:b w:val="false"/>
          <w:i w:val="false"/>
          <w:color w:val="000000"/>
          <w:sz w:val="28"/>
        </w:rPr>
        <w:t>бюджеттік несиелерді өтеу – 12388,0мың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- 85402,9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(профицитті пайдалану) – 85402,9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"9.2015 жылға арналған аудандық бюджетте республикалық бюджеттен нысаналы трансферттер 542228,0 мың теңге қарастырылсын.".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 Дауенов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Сейсембина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мәслихаттың</w:t>
            </w:r>
            <w:r>
              <w:br/>
            </w:r>
            <w:r>
              <w:rPr>
                <w:rFonts w:ascii="Times New Roman"/>
                <w:b w:val="false"/>
                <w:i w:val="false"/>
                <w:color w:val="000000"/>
                <w:sz w:val="20"/>
              </w:rPr>
              <w:t>2015 жылғы "14" сәуірдегі</w:t>
            </w:r>
            <w:r>
              <w:br/>
            </w:r>
            <w:r>
              <w:rPr>
                <w:rFonts w:ascii="Times New Roman"/>
                <w:b w:val="false"/>
                <w:i w:val="false"/>
                <w:color w:val="000000"/>
                <w:sz w:val="20"/>
              </w:rPr>
              <w:t>№ 255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мәслихаттың</w:t>
            </w:r>
            <w:r>
              <w:br/>
            </w:r>
            <w:r>
              <w:rPr>
                <w:rFonts w:ascii="Times New Roman"/>
                <w:b w:val="false"/>
                <w:i w:val="false"/>
                <w:color w:val="000000"/>
                <w:sz w:val="20"/>
              </w:rPr>
              <w:t>2015 жылғы</w:t>
            </w:r>
            <w:r>
              <w:br/>
            </w:r>
            <w:r>
              <w:rPr>
                <w:rFonts w:ascii="Times New Roman"/>
                <w:b w:val="false"/>
                <w:i w:val="false"/>
                <w:color w:val="000000"/>
                <w:sz w:val="20"/>
              </w:rPr>
              <w:t>"25" желтоқсандағы</w:t>
            </w:r>
            <w:r>
              <w:br/>
            </w:r>
            <w:r>
              <w:rPr>
                <w:rFonts w:ascii="Times New Roman"/>
                <w:b w:val="false"/>
                <w:i w:val="false"/>
                <w:color w:val="000000"/>
                <w:sz w:val="20"/>
              </w:rPr>
              <w:t>№ 220 шешіміне № 5 қосымша</w:t>
            </w:r>
          </w:p>
        </w:tc>
      </w:tr>
    </w:tbl>
    <w:bookmarkStart w:name="z36"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105"/>
        <w:gridCol w:w="832"/>
        <w:gridCol w:w="5427"/>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3554171,0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823729,0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334137,0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334137,0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190735,0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190735,0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259520,0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181600,0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32478,0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17562,0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6859,0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6859,0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35055,0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31605,0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31605,0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2685187,0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2685187,0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2685187,0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407635,0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227906,0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2049646,0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8"/>
        <w:gridCol w:w="1078"/>
        <w:gridCol w:w="5801"/>
        <w:gridCol w:w="28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3609941,9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358221,1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270514,0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16947,1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16947,1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54776,0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16348,0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16348,0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18085,0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2233157,0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239988,0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239988,0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1966760,0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1966250,0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1938866,0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сайынға ақшалай қаражат төлемдері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265162,0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44949,0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Женістің жетпіс жылдығына арналған іс-шараларды өткізу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саласын жақсарту жөніндегі іс-шаралар жоспарын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270323,0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218939,0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208998,0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208937,0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21619,0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21619,0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23589,0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22089,0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105158,0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105158,0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105158,0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23221,0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131799,0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44856,0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16527,0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ветеринария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13627,0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13627,0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13627,0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13627,0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операциялар бойынша сальдо</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-85402,9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(профицитті пайдалану)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85402,9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56168,9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56168,9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56168,9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мәслихаттың</w:t>
            </w:r>
            <w:r>
              <w:br/>
            </w:r>
            <w:r>
              <w:rPr>
                <w:rFonts w:ascii="Times New Roman"/>
                <w:b w:val="false"/>
                <w:i w:val="false"/>
                <w:color w:val="000000"/>
                <w:sz w:val="20"/>
              </w:rPr>
              <w:t>2015 жылғы "14" сәуірдегі</w:t>
            </w:r>
            <w:r>
              <w:br/>
            </w:r>
            <w:r>
              <w:rPr>
                <w:rFonts w:ascii="Times New Roman"/>
                <w:b w:val="false"/>
                <w:i w:val="false"/>
                <w:color w:val="000000"/>
                <w:sz w:val="20"/>
              </w:rPr>
              <w:t>№ 255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мәслихаттың</w:t>
            </w:r>
            <w:r>
              <w:br/>
            </w:r>
            <w:r>
              <w:rPr>
                <w:rFonts w:ascii="Times New Roman"/>
                <w:b w:val="false"/>
                <w:i w:val="false"/>
                <w:color w:val="000000"/>
                <w:sz w:val="20"/>
              </w:rPr>
              <w:t>2015 жылғы</w:t>
            </w:r>
            <w:r>
              <w:br/>
            </w:r>
            <w:r>
              <w:rPr>
                <w:rFonts w:ascii="Times New Roman"/>
                <w:b w:val="false"/>
                <w:i w:val="false"/>
                <w:color w:val="000000"/>
                <w:sz w:val="20"/>
              </w:rPr>
              <w:t>"25" желтоқсандағы</w:t>
            </w:r>
            <w:r>
              <w:br/>
            </w:r>
            <w:r>
              <w:rPr>
                <w:rFonts w:ascii="Times New Roman"/>
                <w:b w:val="false"/>
                <w:i w:val="false"/>
                <w:color w:val="000000"/>
                <w:sz w:val="20"/>
              </w:rPr>
              <w:t>№ 220 шешіміне № 5 қосымша</w:t>
            </w:r>
          </w:p>
        </w:tc>
      </w:tr>
    </w:tbl>
    <w:bookmarkStart w:name="z261" w:id="3"/>
    <w:p>
      <w:pPr>
        <w:spacing w:after="0"/>
        <w:ind w:left="0"/>
        <w:jc w:val="left"/>
      </w:pPr>
      <w:r>
        <w:rPr>
          <w:rFonts w:ascii="Times New Roman"/>
          <w:b/>
          <w:i w:val="false"/>
          <w:color w:val="000000"/>
        </w:rPr>
        <w:t xml:space="preserve"> 123 "Қаладағы аудан, аудандық маңызы бар қала, кент, ауыл, ауылдық округ әкімініңаппараты" бюджеттік бағдарламалар әкімшілері бойынша шығындары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588"/>
        <w:gridCol w:w="1632"/>
        <w:gridCol w:w="1122"/>
        <w:gridCol w:w="1378"/>
        <w:gridCol w:w="1122"/>
        <w:gridCol w:w="1761"/>
        <w:gridCol w:w="971"/>
        <w:gridCol w:w="1122"/>
        <w:gridCol w:w="1762"/>
      </w:tblGrid>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4"/>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bookmarkEnd w:id="4"/>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5"/>
          <w:p>
            <w:pPr>
              <w:spacing w:after="20"/>
              <w:ind w:left="20"/>
              <w:jc w:val="both"/>
            </w:pPr>
            <w:r>
              <w:rPr>
                <w:rFonts w:ascii="Times New Roman"/>
                <w:b w:val="false"/>
                <w:i w:val="false"/>
                <w:color w:val="000000"/>
                <w:sz w:val="20"/>
              </w:rPr>
              <w:t>Ауылдық</w:t>
            </w:r>
            <w:r>
              <w:rPr>
                <w:rFonts w:ascii="Times New Roman"/>
                <w:b w:val="false"/>
                <w:i w:val="false"/>
                <w:color w:val="000000"/>
                <w:sz w:val="20"/>
              </w:rPr>
              <w:t xml:space="preserve"> округтер мен кенттер атаулары</w:t>
            </w:r>
            <w:r>
              <w:br/>
            </w:r>
            <w:r>
              <w:rPr>
                <w:rFonts w:ascii="Times New Roman"/>
                <w:b w:val="false"/>
                <w:i w:val="false"/>
                <w:color w:val="000000"/>
                <w:sz w:val="20"/>
              </w:rPr>
              <w:t>
</w:t>
            </w:r>
          </w:p>
          <w:bookmarkEnd w:id="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кодтары</w:t>
            </w:r>
            <w:r>
              <w:br/>
            </w:r>
            <w:r>
              <w:rPr>
                <w:rFonts w:ascii="Times New Roman"/>
                <w:b w:val="false"/>
                <w:i w:val="false"/>
                <w:color w:val="000000"/>
                <w:sz w:val="20"/>
              </w:rPr>
              <w:t>
</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Аблакет</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16355</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7"/>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Азовое</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9274</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8"/>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8"/>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Алмасай</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9078</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9"/>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9"/>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2973,1</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16488,1</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0"/>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10"/>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Асубұлақ</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3092,4</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15904,4</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1"/>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11"/>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Багратион</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10506</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2"/>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12"/>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Бозанбай</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11915</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3"/>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13"/>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Егінсу</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2964,2</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13044,2</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4"/>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4"/>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Каменка</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9148</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5"/>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5"/>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Қасым Қайсенов</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26277,1</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45774,1</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6"/>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6"/>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Огневка</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10303</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7"/>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7"/>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Саратовка</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2066,2</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11352,2</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8"/>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8"/>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Таврия</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20156</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9"/>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19"/>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Тарғын</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11062</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0"/>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20"/>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Төлеген Тохтаров</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9694</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1"/>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21"/>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11349</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22089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37373</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231403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