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7046" w14:textId="e607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тұрғын үй-коммуналдық шаруашылық, жолаушы көлігі және автомобиль жолдары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әкімдігінің 2015 жылғы 07 сәуірдегі № 284 қаулысы. Шығыс Қазақстан облысының Әділет департаментінде 2015 жылғы 19 мамырда № 3949 болып тіркелді. Күші жойылды - Шығыс Қазақстан облысы Ұлан ауданы әкімдігінің 2016 жылғы 09 наурыздағы № 92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Ұлан ауданы әкімдігінің 09.03.2016 № 92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Ұлан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"Ұлан ауданының тұрғын үй-коммуналдық шаруашылық, жолаушы көлігі және автомобиль жолдары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""Ұлан ауданының тұрғын үй-коммуналдық шаруашылық, жолаушы көлігі және автомобиль жолдары бөлімі" мемлекеттік мекемесінің Ережесін бекіту туралы" Ұлан ауданы әкімдігінің 2013 жылғы 20 ақпандағы № 629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Ұлан ауданы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Ұлан ауданы әкімдігінің</w:t>
            </w:r>
            <w:r>
              <w:br/>
            </w:r>
            <w:r>
              <w:rPr>
                <w:rFonts w:ascii="Times New Roman"/>
                <w:b w:val="false"/>
                <w:i w:val="false"/>
                <w:color w:val="000000"/>
                <w:sz w:val="20"/>
              </w:rPr>
              <w:t>2015 жылғы 7 сәуірдегі</w:t>
            </w:r>
            <w:r>
              <w:br/>
            </w:r>
            <w:r>
              <w:rPr>
                <w:rFonts w:ascii="Times New Roman"/>
                <w:b w:val="false"/>
                <w:i w:val="false"/>
                <w:color w:val="000000"/>
                <w:sz w:val="20"/>
              </w:rPr>
              <w:t>№ 284 қаулысымен бекітілді</w:t>
            </w:r>
          </w:p>
        </w:tc>
      </w:tr>
    </w:tbl>
    <w:bookmarkStart w:name="z123" w:id="0"/>
    <w:p>
      <w:pPr>
        <w:spacing w:after="0"/>
        <w:ind w:left="0"/>
        <w:jc w:val="left"/>
      </w:pPr>
      <w:r>
        <w:rPr>
          <w:rFonts w:ascii="Times New Roman"/>
          <w:b/>
          <w:i w:val="false"/>
          <w:color w:val="000000"/>
        </w:rPr>
        <w:t xml:space="preserve"> "Ұлан ауданының тұрғын үй-коммуналдық шаруашылық, жолаушы көлігі және автомобиль жолдары бөлімі" мемлекеттік мекемесі туралы Ереже</w:t>
      </w:r>
      <w:r>
        <w:br/>
      </w:r>
      <w:r>
        <w:rPr>
          <w:rFonts w:ascii="Times New Roman"/>
          <w:b/>
          <w:i w:val="false"/>
          <w:color w:val="000000"/>
        </w:rPr>
        <w:t>1. Жалпы ережелері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ауданының тұрғын үй-коммуналдық шаруашылық, жолаушы көлігі және автомобиль жолдары бөлімі" мемлекеттік мекемесі (бұдан әрі-Бөлім) Қазақстан Республикасының мемлекеттік органы болып табылады, Ұлан ауданы аумағында тұрғын үй-коммуналдық шаруашылық, жолаушы көлігі және автомобиль жолдары саласында басшылықты жүзеге асырады, сонымен қатар тұрғын үй қоры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2. "Ұлан ауданының тұрғын үй-коммуналдық шаруашылық, жолаушы көлігі және автомобиль жолдары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3. "Ұлан ауданының тұрғын үй-коммуналдық шаруашылық, жолаушы көлігі және автомобиль жолдары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w:t>
      </w:r>
      <w:r>
        <w:rPr>
          <w:rFonts w:ascii="Times New Roman"/>
          <w:b w:val="false"/>
          <w:i w:val="false"/>
          <w:color w:val="000000"/>
          <w:sz w:val="28"/>
        </w:rPr>
        <w:t>4. "Ұлан ауданының тұрғын үй-коммуналдық шаруашылық, жолаушы көлігі және автомобиль жолдары бөлімі" мемлекеттік мекеме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"Ұлан ауданының тұрғын үй-коммуналдық шаруашылық, жолаушы көлігі және автомобиль жолдары бөлімі"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"Ұлан ауданының тұрғын үй-коммуналдық шаруашылық, жолаушы көлігі және автомобиль жолдары бөлімі" мемлекеттік мекеме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"Ұлан ауданының тұрғын үй-коммуналдық шаруашылық, жолаушы көлігі және автомобиль жолдары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071600 Қазақстан Республикасы, Шығыс Қазақстан облысы, Ұлан ауданы, Қасым Қайсенов кенті, Абай 5.</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"Ұлан ауданының тұрғын үй-коммуналдық шаруашылық, жолаушы көлігі және автомобиль жолдары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Мемлекет Ұлан ауданының жергілікті атқарушы органы тұлғасында "Ұлан ауданының тұрғын үй-коммуналдық шаруашылық, жолаушы көлігі және автомобиль жолдары бөлімі" мемлекеттік мекемесінің құрылтайшысы болып табылады. </w:t>
      </w:r>
      <w:r>
        <w:br/>
      </w:r>
      <w:r>
        <w:rPr>
          <w:rFonts w:ascii="Times New Roman"/>
          <w:b w:val="false"/>
          <w:i w:val="false"/>
          <w:color w:val="000000"/>
          <w:sz w:val="28"/>
        </w:rPr>
        <w:t>
      </w:t>
      </w:r>
      <w:r>
        <w:rPr>
          <w:rFonts w:ascii="Times New Roman"/>
          <w:b w:val="false"/>
          <w:i w:val="false"/>
          <w:color w:val="000000"/>
          <w:sz w:val="28"/>
        </w:rPr>
        <w:t>11. Осы Ереже "Ұлан ауданының тұрғын үй-коммуналдық шаруашылық, жолаушы көлігі және автомобиль жолдары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"Ұлан ауданының тұрғын үй-коммуналдық шаруашылық, жолаушы көлігі және автомобиль жолдары бөлімі" мемлекеттік мекемес қызметін қаржыландыру Ұлан ауданының жергілікті бюджетінен жүзеге асырылады. </w:t>
      </w:r>
      <w:r>
        <w:br/>
      </w:r>
      <w:r>
        <w:rPr>
          <w:rFonts w:ascii="Times New Roman"/>
          <w:b w:val="false"/>
          <w:i w:val="false"/>
          <w:color w:val="000000"/>
          <w:sz w:val="28"/>
        </w:rPr>
        <w:t>
      </w:t>
      </w:r>
      <w:r>
        <w:rPr>
          <w:rFonts w:ascii="Times New Roman"/>
          <w:b w:val="false"/>
          <w:i w:val="false"/>
          <w:color w:val="000000"/>
          <w:sz w:val="28"/>
        </w:rPr>
        <w:t>13. "Ұлан ауданының тұрғын үй-коммуналдық шаруашылық, жолаушы көлігі және автомобиль жолдары бөлімі" мемлекеттік мекемесіне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14. "Ұлан ауданының тұрғын үй-коммуналдық шаруашылық, жолаушы көлігі және автомобиль жолдары бөлімі" мемлекеттік мекемесінің жұмыс тәртібі ішкі еңбек тәртібі қағидаларымен белгіленеді және Қазақстан Республикасы еңбек заңнамасының нормаларына қайшы келмеуі тиіс.</w:t>
      </w:r>
      <w:r>
        <w:br/>
      </w:r>
      <w:r>
        <w:rPr>
          <w:rFonts w:ascii="Times New Roman"/>
          <w:b w:val="false"/>
          <w:i w:val="false"/>
          <w:color w:val="000000"/>
          <w:sz w:val="28"/>
        </w:rPr>
        <w:t>
</w:t>
      </w:r>
    </w:p>
    <w:bookmarkStart w:name="z13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15. "Ұлан ауданының тұрғын үй-коммуналдық шаруашылық, жолаушы көлігі және автомобиль жолдары бөлімі" мемлекеттік мекемесінің миссиясы: Ұлан ауданы аумағында тұрғын үй қатынастары және тұрғын үй қорын, сонымен қатар тұрғын үй-коммуналдық шаруашылықты, жолаушылар көлігі және автомобиль жолдарын басқарудағы мемлекеттік бақылау саласындағы мемлекеттік саясаттың негізгі бағыттарын жүзеге асыруды қамтамасыз ету.</w:t>
      </w:r>
      <w:r>
        <w:br/>
      </w:r>
      <w:r>
        <w:rPr>
          <w:rFonts w:ascii="Times New Roman"/>
          <w:b w:val="false"/>
          <w:i w:val="false"/>
          <w:color w:val="000000"/>
          <w:sz w:val="28"/>
        </w:rPr>
        <w:t>
      </w:t>
      </w:r>
      <w:r>
        <w:rPr>
          <w:rFonts w:ascii="Times New Roman"/>
          <w:b w:val="false"/>
          <w:i w:val="false"/>
          <w:color w:val="000000"/>
          <w:sz w:val="28"/>
        </w:rPr>
        <w:t>16. "Ұлан ауданының тұрғын үй-коммуналдық шаруашылық, жолаушы көлігі және автомобиль жолдары бөлімі"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аудан аумағында тұрғын үй-коммуналдық шаруашылығы, жолаушылар көлігі және автомобиль жолдары жағдайына бақылау жасайды;</w:t>
      </w:r>
      <w:r>
        <w:br/>
      </w:r>
      <w:r>
        <w:rPr>
          <w:rFonts w:ascii="Times New Roman"/>
          <w:b w:val="false"/>
          <w:i w:val="false"/>
          <w:color w:val="000000"/>
          <w:sz w:val="28"/>
        </w:rPr>
        <w:t>
      </w:t>
      </w:r>
      <w:r>
        <w:rPr>
          <w:rFonts w:ascii="Times New Roman"/>
          <w:b w:val="false"/>
          <w:i w:val="false"/>
          <w:color w:val="000000"/>
          <w:sz w:val="28"/>
        </w:rPr>
        <w:t>2) мемлекеттік тұрғын үй қорының есебін жүргізеді;</w:t>
      </w:r>
      <w:r>
        <w:br/>
      </w:r>
      <w:r>
        <w:rPr>
          <w:rFonts w:ascii="Times New Roman"/>
          <w:b w:val="false"/>
          <w:i w:val="false"/>
          <w:color w:val="000000"/>
          <w:sz w:val="28"/>
        </w:rPr>
        <w:t>
      </w:t>
      </w:r>
      <w:r>
        <w:rPr>
          <w:rFonts w:ascii="Times New Roman"/>
          <w:b w:val="false"/>
          <w:i w:val="false"/>
          <w:color w:val="000000"/>
          <w:sz w:val="28"/>
        </w:rPr>
        <w:t xml:space="preserve">3) тұрғын үй қоры саласындағы бақылауды жүзеге асырады; </w:t>
      </w:r>
      <w:r>
        <w:br/>
      </w:r>
      <w:r>
        <w:rPr>
          <w:rFonts w:ascii="Times New Roman"/>
          <w:b w:val="false"/>
          <w:i w:val="false"/>
          <w:color w:val="000000"/>
          <w:sz w:val="28"/>
        </w:rPr>
        <w:t>
      </w:t>
      </w:r>
      <w:r>
        <w:rPr>
          <w:rFonts w:ascii="Times New Roman"/>
          <w:b w:val="false"/>
          <w:i w:val="false"/>
          <w:color w:val="000000"/>
          <w:sz w:val="28"/>
        </w:rPr>
        <w:t>4) тұрғын үй қорының сақталуын және жөндеуді қамтамасыз етеді;</w:t>
      </w:r>
      <w:r>
        <w:br/>
      </w:r>
      <w:r>
        <w:rPr>
          <w:rFonts w:ascii="Times New Roman"/>
          <w:b w:val="false"/>
          <w:i w:val="false"/>
          <w:color w:val="000000"/>
          <w:sz w:val="28"/>
        </w:rPr>
        <w:t>
      </w:t>
      </w:r>
      <w:r>
        <w:rPr>
          <w:rFonts w:ascii="Times New Roman"/>
          <w:b w:val="false"/>
          <w:i w:val="false"/>
          <w:color w:val="000000"/>
          <w:sz w:val="28"/>
        </w:rPr>
        <w:t xml:space="preserve">5) тұрғын үй және тұрғын үй қорын пайдалану саласында азаматтардың құқықтарының сақталуына бақылау жасайды. </w:t>
      </w:r>
      <w:r>
        <w:br/>
      </w:r>
      <w:r>
        <w:rPr>
          <w:rFonts w:ascii="Times New Roman"/>
          <w:b w:val="false"/>
          <w:i w:val="false"/>
          <w:color w:val="000000"/>
          <w:sz w:val="28"/>
        </w:rPr>
        <w:t>
      </w:t>
      </w:r>
      <w:r>
        <w:rPr>
          <w:rFonts w:ascii="Times New Roman"/>
          <w:b w:val="false"/>
          <w:i w:val="false"/>
          <w:color w:val="000000"/>
          <w:sz w:val="28"/>
        </w:rPr>
        <w:t>17. "Ұлан ауданының тұрғын үй-коммуналдық шаруашылық, жолаушы көлігі және автомобиль жолдары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кондоминиум объектілерінің ортақ мүлкін тексеруді жүргізеді;</w:t>
      </w:r>
      <w:r>
        <w:br/>
      </w:r>
      <w:r>
        <w:rPr>
          <w:rFonts w:ascii="Times New Roman"/>
          <w:b w:val="false"/>
          <w:i w:val="false"/>
          <w:color w:val="000000"/>
          <w:sz w:val="28"/>
        </w:rPr>
        <w:t>
      </w:t>
      </w:r>
      <w:r>
        <w:rPr>
          <w:rFonts w:ascii="Times New Roman"/>
          <w:b w:val="false"/>
          <w:i w:val="false"/>
          <w:color w:val="000000"/>
          <w:sz w:val="28"/>
        </w:rPr>
        <w:t>2) тұрғын үй қорын сақтау және тиісінше пайдалану жөнінде іс-шаралар ұйымдастыруды қамтамасыз етеді;</w:t>
      </w:r>
      <w:r>
        <w:br/>
      </w:r>
      <w:r>
        <w:rPr>
          <w:rFonts w:ascii="Times New Roman"/>
          <w:b w:val="false"/>
          <w:i w:val="false"/>
          <w:color w:val="000000"/>
          <w:sz w:val="28"/>
        </w:rPr>
        <w:t>
      </w:t>
      </w:r>
      <w:r>
        <w:rPr>
          <w:rFonts w:ascii="Times New Roman"/>
          <w:b w:val="false"/>
          <w:i w:val="false"/>
          <w:color w:val="000000"/>
          <w:sz w:val="28"/>
        </w:rPr>
        <w:t>3) тұрғын үй қорын басқару саласындағы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4) жылу желілеріндегі (магистральдық, орамішілік) технологиялық бұзушылықтарға тергеп-тексерулер жүргізеді;</w:t>
      </w:r>
      <w:r>
        <w:br/>
      </w:r>
      <w:r>
        <w:rPr>
          <w:rFonts w:ascii="Times New Roman"/>
          <w:b w:val="false"/>
          <w:i w:val="false"/>
          <w:color w:val="000000"/>
          <w:sz w:val="28"/>
        </w:rPr>
        <w:t>
      </w:t>
      </w:r>
      <w:r>
        <w:rPr>
          <w:rFonts w:ascii="Times New Roman"/>
          <w:b w:val="false"/>
          <w:i w:val="false"/>
          <w:color w:val="000000"/>
          <w:sz w:val="28"/>
        </w:rPr>
        <w:t>5) жылу желілерін (магистральдық, орамішілік) жоспарлы жөндеуді келіседі;</w:t>
      </w:r>
      <w:r>
        <w:br/>
      </w:r>
      <w:r>
        <w:rPr>
          <w:rFonts w:ascii="Times New Roman"/>
          <w:b w:val="false"/>
          <w:i w:val="false"/>
          <w:color w:val="000000"/>
          <w:sz w:val="28"/>
        </w:rPr>
        <w:t>
      </w:t>
      </w:r>
      <w:r>
        <w:rPr>
          <w:rFonts w:ascii="Times New Roman"/>
          <w:b w:val="false"/>
          <w:i w:val="false"/>
          <w:color w:val="000000"/>
          <w:sz w:val="28"/>
        </w:rPr>
        <w:t>6) жылу желілерін дайындауды және жөндеу-қалпына келтіру жұмыстарын жүзеге асыруды және олардың күзгі – қысқы кезеңде жұмыс істеуін бақылауды жүзеге асырады;</w:t>
      </w:r>
      <w:r>
        <w:br/>
      </w:r>
      <w:r>
        <w:rPr>
          <w:rFonts w:ascii="Times New Roman"/>
          <w:b w:val="false"/>
          <w:i w:val="false"/>
          <w:color w:val="000000"/>
          <w:sz w:val="28"/>
        </w:rPr>
        <w:t>
      </w:t>
      </w:r>
      <w:r>
        <w:rPr>
          <w:rFonts w:ascii="Times New Roman"/>
          <w:b w:val="false"/>
          <w:i w:val="false"/>
          <w:color w:val="000000"/>
          <w:sz w:val="28"/>
        </w:rPr>
        <w:t>7) жолаушылар мен багажды тұрақты қалалық (ауылдық), қала маңындағы және ауданішілік тасымалдауларды ұйымдастырады, олардың маршруттарын бекітеді, оларға қызмет көрсету құқығына конкурстар ұйымдастырады және өткізеді, маршруттар бойынша жүру кестелерін бекітеді;</w:t>
      </w:r>
      <w:r>
        <w:br/>
      </w:r>
      <w:r>
        <w:rPr>
          <w:rFonts w:ascii="Times New Roman"/>
          <w:b w:val="false"/>
          <w:i w:val="false"/>
          <w:color w:val="000000"/>
          <w:sz w:val="28"/>
        </w:rPr>
        <w:t>
      </w:t>
      </w:r>
      <w:r>
        <w:rPr>
          <w:rFonts w:ascii="Times New Roman"/>
          <w:b w:val="false"/>
          <w:i w:val="false"/>
          <w:color w:val="000000"/>
          <w:sz w:val="28"/>
        </w:rPr>
        <w:t>8) жолаушылар мен багажды тұрақты қалалық (ауылдық), қала маңындағы және ауданішілік автомобильмен тасымалдау маршруттарының тізілімін жүргізеді;</w:t>
      </w:r>
      <w:r>
        <w:br/>
      </w:r>
      <w:r>
        <w:rPr>
          <w:rFonts w:ascii="Times New Roman"/>
          <w:b w:val="false"/>
          <w:i w:val="false"/>
          <w:color w:val="000000"/>
          <w:sz w:val="28"/>
        </w:rPr>
        <w:t>
      </w:t>
      </w:r>
      <w:r>
        <w:rPr>
          <w:rFonts w:ascii="Times New Roman"/>
          <w:b w:val="false"/>
          <w:i w:val="false"/>
          <w:color w:val="000000"/>
          <w:sz w:val="28"/>
        </w:rPr>
        <w:t>9) жолаушылар мен багажды таксимен тасымалдауды ұйымдастырады;</w:t>
      </w:r>
      <w:r>
        <w:br/>
      </w:r>
      <w:r>
        <w:rPr>
          <w:rFonts w:ascii="Times New Roman"/>
          <w:b w:val="false"/>
          <w:i w:val="false"/>
          <w:color w:val="000000"/>
          <w:sz w:val="28"/>
        </w:rPr>
        <w:t>
      </w:t>
      </w:r>
      <w:r>
        <w:rPr>
          <w:rFonts w:ascii="Times New Roman"/>
          <w:b w:val="false"/>
          <w:i w:val="false"/>
          <w:color w:val="000000"/>
          <w:sz w:val="28"/>
        </w:rPr>
        <w:t>10) тахографтарды орнату және оған қызмет көрсету жөніндегі қызметті жүзеге асыруды бастағаны туралы хабарлама берген жеке және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11) таксимен тасымалдаушы ретінде қызметті жүзеге асыруды бастағаны туралы хабарлама берген дара кәсіпкерлер мен заңды тұлғалардың тізілімін жүргізеді;</w:t>
      </w:r>
      <w:r>
        <w:br/>
      </w:r>
      <w:r>
        <w:rPr>
          <w:rFonts w:ascii="Times New Roman"/>
          <w:b w:val="false"/>
          <w:i w:val="false"/>
          <w:color w:val="000000"/>
          <w:sz w:val="28"/>
        </w:rPr>
        <w:t>
      </w:t>
      </w:r>
      <w:r>
        <w:rPr>
          <w:rFonts w:ascii="Times New Roman"/>
          <w:b w:val="false"/>
          <w:i w:val="false"/>
          <w:color w:val="000000"/>
          <w:sz w:val="28"/>
        </w:rPr>
        <w:t>12) Қазақстан Республикасының мемлекеттік сатып алу туралы және концессиялар туралы заңдарына сәйкес аудандық маңызы бар жалпыға ортақ пайдаланылатын автомобиль жолдарын, елді мекендердің көшелерін салу, реконструкциялау, жөндеу және күтіп-ұстау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13) автомобиль жолдарының (көпір өткелдерінің) учаскелерін концессияға беру жөніндегі ұсыныстарды, оларды пайдалану тәртібі мен шарттарын, олармен жүріп өту үшін мөлшерлемелердің мөлшерін әзірлейді;</w:t>
      </w:r>
      <w:r>
        <w:br/>
      </w:r>
      <w:r>
        <w:rPr>
          <w:rFonts w:ascii="Times New Roman"/>
          <w:b w:val="false"/>
          <w:i w:val="false"/>
          <w:color w:val="000000"/>
          <w:sz w:val="28"/>
        </w:rPr>
        <w:t>
      </w:t>
      </w:r>
      <w:r>
        <w:rPr>
          <w:rFonts w:ascii="Times New Roman"/>
          <w:b w:val="false"/>
          <w:i w:val="false"/>
          <w:color w:val="000000"/>
          <w:sz w:val="28"/>
        </w:rPr>
        <w:t>14) аудандық маңызы бар жалпыға ортақ пайдаланылатын автомобиль жолдары желісін, елді мекендердің көшелерін басқарады;</w:t>
      </w:r>
      <w:r>
        <w:br/>
      </w:r>
      <w:r>
        <w:rPr>
          <w:rFonts w:ascii="Times New Roman"/>
          <w:b w:val="false"/>
          <w:i w:val="false"/>
          <w:color w:val="000000"/>
          <w:sz w:val="28"/>
        </w:rPr>
        <w:t>
      </w:t>
      </w:r>
      <w:r>
        <w:rPr>
          <w:rFonts w:ascii="Times New Roman"/>
          <w:b w:val="false"/>
          <w:i w:val="false"/>
          <w:color w:val="000000"/>
          <w:sz w:val="28"/>
        </w:rPr>
        <w:t>15) Ұлан ауданы аумағындағы аудандық маңызы бар, жалпыға ортақ автомобиль жолдарын, қалалардағы және өзге де елді мекендердегі көшелерді салу, реконструкциялау, жөндеу және күтіп-ұстау жөніндегі жұмыстарды жүргізу кезінде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16)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18. "Ұлан ауданының тұрғын үй-коммуналдық шаруашылық, жолаушы көлігі және автомобиль жолдары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"Ұлан ауданының тұрғын үй-коммуналдық шаруашылық, жолаушы көлігі және автомобиль жолдары бөлімі" мемлекеттік мекемесінің құзыретіне кіретін мәселелер бойынша аудан басшыларына қарауға ұсыныс енгізу; </w:t>
      </w:r>
      <w:r>
        <w:br/>
      </w:r>
      <w:r>
        <w:rPr>
          <w:rFonts w:ascii="Times New Roman"/>
          <w:b w:val="false"/>
          <w:i w:val="false"/>
          <w:color w:val="000000"/>
          <w:sz w:val="28"/>
        </w:rPr>
        <w:t>
      </w:t>
      </w:r>
      <w:r>
        <w:rPr>
          <w:rFonts w:ascii="Times New Roman"/>
          <w:b w:val="false"/>
          <w:i w:val="false"/>
          <w:color w:val="000000"/>
          <w:sz w:val="28"/>
        </w:rPr>
        <w:t xml:space="preserve">2) Қазақстан Республикасы заңнамасында көзделген құзыреті шеңберінде "Ұлан ауданының тұрғын үй-коммуналдық шаруашылық, жолаушы көлігі және автомобиль жолдары бөлімі" мемлекеттік мекемесінің қызметіне қатысты мәселелерді қарау және бірлесіп атқару үшін ауданның өзге жергілікті атқарушы органдары бөлімдерінің қызметкерлерін қатыстыру; </w:t>
      </w:r>
      <w:r>
        <w:br/>
      </w:r>
      <w:r>
        <w:rPr>
          <w:rFonts w:ascii="Times New Roman"/>
          <w:b w:val="false"/>
          <w:i w:val="false"/>
          <w:color w:val="000000"/>
          <w:sz w:val="28"/>
        </w:rPr>
        <w:t>
      </w:t>
      </w:r>
      <w:r>
        <w:rPr>
          <w:rFonts w:ascii="Times New Roman"/>
          <w:b w:val="false"/>
          <w:i w:val="false"/>
          <w:color w:val="000000"/>
          <w:sz w:val="28"/>
        </w:rPr>
        <w:t>3) "Ұлан ауданының тұрғын үй-коммуналдық шаруашылық, жолаушы көлігі және автомобиль жолдары бөлімі" мемлекеттік мекемесінің құзыретіне кіретін мәселелер бойынша белгіленген тәртіппен кеңес өткізуге бастамашылық ету;</w:t>
      </w:r>
      <w:r>
        <w:br/>
      </w:r>
      <w:r>
        <w:rPr>
          <w:rFonts w:ascii="Times New Roman"/>
          <w:b w:val="false"/>
          <w:i w:val="false"/>
          <w:color w:val="000000"/>
          <w:sz w:val="28"/>
        </w:rPr>
        <w:t>
      </w:t>
      </w:r>
      <w:r>
        <w:rPr>
          <w:rFonts w:ascii="Times New Roman"/>
          <w:b w:val="false"/>
          <w:i w:val="false"/>
          <w:color w:val="000000"/>
          <w:sz w:val="28"/>
        </w:rPr>
        <w:t>4) өз функцияларын орындау үшін өзге мемлекеттік органдардан, лауазымды тұлғалардан, ұйымдардан және олардың басшыларынан, азаматтардан Қазақстан Республикасының заңнамаларымен белгіленген құзырет шегінде қажетті ақпаратты сұрау;</w:t>
      </w:r>
      <w:r>
        <w:br/>
      </w:r>
      <w:r>
        <w:rPr>
          <w:rFonts w:ascii="Times New Roman"/>
          <w:b w:val="false"/>
          <w:i w:val="false"/>
          <w:color w:val="000000"/>
          <w:sz w:val="28"/>
        </w:rPr>
        <w:t>
      </w:t>
      </w:r>
      <w:r>
        <w:rPr>
          <w:rFonts w:ascii="Times New Roman"/>
          <w:b w:val="false"/>
          <w:i w:val="false"/>
          <w:color w:val="000000"/>
          <w:sz w:val="28"/>
        </w:rPr>
        <w:t>5) "Ұлан ауданының тұрғын үй-коммуналдық шаруашылық, жолаушы көлігі және автомобиль жолдары бөлімі" мемлекеттік мекемесінің құзыретіне кіретін мәселелер бойынша кеңес беру;</w:t>
      </w:r>
      <w:r>
        <w:br/>
      </w:r>
      <w:r>
        <w:rPr>
          <w:rFonts w:ascii="Times New Roman"/>
          <w:b w:val="false"/>
          <w:i w:val="false"/>
          <w:color w:val="000000"/>
          <w:sz w:val="28"/>
        </w:rPr>
        <w:t>
      </w:t>
      </w:r>
      <w:r>
        <w:rPr>
          <w:rFonts w:ascii="Times New Roman"/>
          <w:b w:val="false"/>
          <w:i w:val="false"/>
          <w:color w:val="000000"/>
          <w:sz w:val="28"/>
        </w:rPr>
        <w:t>6) жеке және заңды тұлғалардың ресми сұранымы болған жағдайда өз құзыреті шегінде және заңнама шеңберінде қажетті материалдар мен ақпаратты ұсыну;</w:t>
      </w:r>
      <w:r>
        <w:br/>
      </w:r>
      <w:r>
        <w:rPr>
          <w:rFonts w:ascii="Times New Roman"/>
          <w:b w:val="false"/>
          <w:i w:val="false"/>
          <w:color w:val="000000"/>
          <w:sz w:val="28"/>
        </w:rPr>
        <w:t>
      </w:t>
      </w:r>
      <w:r>
        <w:rPr>
          <w:rFonts w:ascii="Times New Roman"/>
          <w:b w:val="false"/>
          <w:i w:val="false"/>
          <w:color w:val="000000"/>
          <w:sz w:val="28"/>
        </w:rPr>
        <w:t>7) "Ұлан ауданының тұрғын үй-коммуналдық шаруашылық, жолаушы көлігі және автомобиль жолдары бөлімі" мемлекеттік мекемесінің құзыретіне кіретін өзге де міндеттерді орындау.</w:t>
      </w:r>
      <w:r>
        <w:br/>
      </w:r>
      <w:r>
        <w:rPr>
          <w:rFonts w:ascii="Times New Roman"/>
          <w:b w:val="false"/>
          <w:i w:val="false"/>
          <w:color w:val="000000"/>
          <w:sz w:val="28"/>
        </w:rPr>
        <w:t>
</w:t>
      </w:r>
    </w:p>
    <w:bookmarkStart w:name="z17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19. "Ұлан ауданының тұрғын үй-коммуналдық шаруашылық, жолаушы көлігі және автомобиль жолдары бөлімі" мемлекеттік мекемесін басқару "Ұлан ауданының тұрғын үй-коммуналдық шаруашылық, жолаушы көлігі және автомобиль жолдары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r>
        <w:br/>
      </w:r>
      <w:r>
        <w:rPr>
          <w:rFonts w:ascii="Times New Roman"/>
          <w:b w:val="false"/>
          <w:i w:val="false"/>
          <w:color w:val="000000"/>
          <w:sz w:val="28"/>
        </w:rPr>
        <w:t>
      </w:t>
      </w:r>
      <w:r>
        <w:rPr>
          <w:rFonts w:ascii="Times New Roman"/>
          <w:b w:val="false"/>
          <w:i w:val="false"/>
          <w:color w:val="000000"/>
          <w:sz w:val="28"/>
        </w:rPr>
        <w:t>20. "Ұлан ауданының тұрғын үй-коммуналдық шаруашылық, жолаушы көлігі және автомобиль жолдары бөлімі" мемлекеттік мекемесінің бірінші басшысын Қазақстан Республикасының заңнамасына сәйкес Ұлан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"Ұлан ауданының тұрғын үй-коммуналдық шаруашылық, жолаушы көлігі және автомобиль жолдары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22. "Ұлан ауданының тұрғын үй-коммуналдық шаруашылық, жолаушы көлігі және автомобиль жолдары бөлімі" мемлекеттік мекеме басшысының өкілеттігі:</w:t>
      </w:r>
      <w:r>
        <w:br/>
      </w:r>
      <w:r>
        <w:rPr>
          <w:rFonts w:ascii="Times New Roman"/>
          <w:b w:val="false"/>
          <w:i w:val="false"/>
          <w:color w:val="000000"/>
          <w:sz w:val="28"/>
        </w:rPr>
        <w:t>
      </w:t>
      </w:r>
      <w:r>
        <w:rPr>
          <w:rFonts w:ascii="Times New Roman"/>
          <w:b w:val="false"/>
          <w:i w:val="false"/>
          <w:color w:val="000000"/>
          <w:sz w:val="28"/>
        </w:rPr>
        <w:t>1) заңнамамен белгіленген тәртіпте "Ұлан ауданының тұрғын үй-коммуналдық шаруашылық, жолаушы көлігі және автомобиль жолдары бөлімі" мемлекеттік мекеме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"Ұлан ауданының тұрғын үй-коммуналдық шаруашылық, жолаушы көлігі және автомобиль жолдары бөлімі" мемлекеттік мекеме қызметкерлерін көтермелеуді және тәртіптік жазаға тартуды жүзеге асырады;</w:t>
      </w:r>
      <w:r>
        <w:br/>
      </w:r>
      <w:r>
        <w:rPr>
          <w:rFonts w:ascii="Times New Roman"/>
          <w:b w:val="false"/>
          <w:i w:val="false"/>
          <w:color w:val="000000"/>
          <w:sz w:val="28"/>
        </w:rPr>
        <w:t>
      </w:t>
      </w:r>
      <w:r>
        <w:rPr>
          <w:rFonts w:ascii="Times New Roman"/>
          <w:b w:val="false"/>
          <w:i w:val="false"/>
          <w:color w:val="000000"/>
          <w:sz w:val="28"/>
        </w:rPr>
        <w:t>3) өз құзыреті шегінде бұйрық шығарады, нұсқаулар береді, қызметтік құжаттамаға қол қояды;</w:t>
      </w:r>
      <w:r>
        <w:br/>
      </w:r>
      <w:r>
        <w:rPr>
          <w:rFonts w:ascii="Times New Roman"/>
          <w:b w:val="false"/>
          <w:i w:val="false"/>
          <w:color w:val="000000"/>
          <w:sz w:val="28"/>
        </w:rPr>
        <w:t>
      </w:t>
      </w:r>
      <w:r>
        <w:rPr>
          <w:rFonts w:ascii="Times New Roman"/>
          <w:b w:val="false"/>
          <w:i w:val="false"/>
          <w:color w:val="000000"/>
          <w:sz w:val="28"/>
        </w:rPr>
        <w:t>4) бөлім қызметкерлерінің лауазымдық нұсқаулықтарын бекітеді;</w:t>
      </w:r>
      <w:r>
        <w:br/>
      </w:r>
      <w:r>
        <w:rPr>
          <w:rFonts w:ascii="Times New Roman"/>
          <w:b w:val="false"/>
          <w:i w:val="false"/>
          <w:color w:val="000000"/>
          <w:sz w:val="28"/>
        </w:rPr>
        <w:t>
      </w:t>
      </w:r>
      <w:r>
        <w:rPr>
          <w:rFonts w:ascii="Times New Roman"/>
          <w:b w:val="false"/>
          <w:i w:val="false"/>
          <w:color w:val="000000"/>
          <w:sz w:val="28"/>
        </w:rPr>
        <w:t>5) мемлекеттік органдарда, басқа ұйымдарда "Ұлан ауданының тұрғын үй-коммуналдық шаруашылық, жолаушы көлігі және автомобиль жолдары бөлімі" мемлекеттік мекеме мүддесін білдіреді;</w:t>
      </w:r>
      <w:r>
        <w:br/>
      </w:r>
      <w:r>
        <w:rPr>
          <w:rFonts w:ascii="Times New Roman"/>
          <w:b w:val="false"/>
          <w:i w:val="false"/>
          <w:color w:val="000000"/>
          <w:sz w:val="28"/>
        </w:rPr>
        <w:t>
      </w:t>
      </w:r>
      <w:r>
        <w:rPr>
          <w:rFonts w:ascii="Times New Roman"/>
          <w:b w:val="false"/>
          <w:i w:val="false"/>
          <w:color w:val="000000"/>
          <w:sz w:val="28"/>
        </w:rPr>
        <w:t>6) Ұлан ауданы әкімдігінің қаулысымен бекітілген штат санының лимиті мен құрылымы шегінде "Ұлан ауданының тұрғын үй-коммуналдық шаруашылық, жолаушы көлігі және автомобиль жолдары бөлімі" мемлекеттік мекемесінің штат кестесін бекітеді;</w:t>
      </w:r>
      <w:r>
        <w:br/>
      </w:r>
      <w:r>
        <w:rPr>
          <w:rFonts w:ascii="Times New Roman"/>
          <w:b w:val="false"/>
          <w:i w:val="false"/>
          <w:color w:val="000000"/>
          <w:sz w:val="28"/>
        </w:rPr>
        <w:t>
      </w:t>
      </w:r>
      <w:r>
        <w:rPr>
          <w:rFonts w:ascii="Times New Roman"/>
          <w:b w:val="false"/>
          <w:i w:val="false"/>
          <w:color w:val="000000"/>
          <w:sz w:val="28"/>
        </w:rPr>
        <w:t>7) сыбайлас жемқорлыққа қарсы тұру бойынша қажетті шаралар қабылдайды және оған дербес жауапты болады;</w:t>
      </w:r>
      <w:r>
        <w:br/>
      </w:r>
      <w:r>
        <w:rPr>
          <w:rFonts w:ascii="Times New Roman"/>
          <w:b w:val="false"/>
          <w:i w:val="false"/>
          <w:color w:val="000000"/>
          <w:sz w:val="28"/>
        </w:rPr>
        <w:t>
      </w:t>
      </w:r>
      <w:r>
        <w:rPr>
          <w:rFonts w:ascii="Times New Roman"/>
          <w:b w:val="false"/>
          <w:i w:val="false"/>
          <w:color w:val="000000"/>
          <w:sz w:val="28"/>
        </w:rPr>
        <w:t>8) ерлер мен әйелдердің олардың тәжірибелеріне, мүмкіндіктеріне және кәсіби дайындықтарына сәйкес мемлекеттік қызметке тең қолжетімдігін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де өкілеттілікті жүзеге асырады.</w:t>
      </w:r>
      <w:r>
        <w:br/>
      </w:r>
      <w:r>
        <w:rPr>
          <w:rFonts w:ascii="Times New Roman"/>
          <w:b w:val="false"/>
          <w:i w:val="false"/>
          <w:color w:val="000000"/>
          <w:sz w:val="28"/>
        </w:rPr>
        <w:t>
      </w:t>
      </w:r>
      <w:r>
        <w:rPr>
          <w:rFonts w:ascii="Times New Roman"/>
          <w:b w:val="false"/>
          <w:i w:val="false"/>
          <w:color w:val="000000"/>
          <w:sz w:val="28"/>
        </w:rPr>
        <w:t>"Ұлан ауданының тұрғын үй-коммуналдық шаруашылық, жолаушы көлігі және автомобиль жолдары бөлімі" мемлекеттік мекемесінің басшысы болмаған кезеңде оның өкілеттіктерін Қазақстан Республикасының қолданыстағы заңнамасына сәйкес оны алмастыратын тұлға орындайды.</w:t>
      </w:r>
      <w:r>
        <w:br/>
      </w:r>
      <w:r>
        <w:rPr>
          <w:rFonts w:ascii="Times New Roman"/>
          <w:b w:val="false"/>
          <w:i w:val="false"/>
          <w:color w:val="000000"/>
          <w:sz w:val="28"/>
        </w:rPr>
        <w:t>
</w:t>
      </w:r>
    </w:p>
    <w:bookmarkStart w:name="z18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"Ұлан ауданының тұрғын үй-коммуналдық шаруашылық, жолаушы көлігі және автомобиль жолдары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"Ұлан ауданының тұрғын үй-коммуналдық шаруашылық, жолаушы көлігі және автомобиль жолдары бөлімі" мемлекеттік мекемесінің мүлкі оған меншік иесі берген мүлік, сондай-ақ өз қызметі нәтижесінде сатып алынған мүлік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"Ұлан ауданының тұрғын үй-коммуналдық шаруашылық, жолаушы көлігі және автомобиль жолдары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және осы Ережеде өзгеше көзделмесе, "Ұлан ауданының тұрғын үй-коммуналдық шаруашылық, жолаушы көлігі және автомобиль жолдары бөлімі"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9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"Ұлан ауданының тұрғын үй-коммуналдық шаруашылық, жолаушы көлігі және автомобиль жолдары бөлімі" мемлекеттік мекемені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193" w:id="5"/>
    <w:p>
      <w:pPr>
        <w:spacing w:after="0"/>
        <w:ind w:left="0"/>
        <w:jc w:val="left"/>
      </w:pPr>
      <w:r>
        <w:rPr>
          <w:rFonts w:ascii="Times New Roman"/>
          <w:b/>
          <w:i w:val="false"/>
          <w:color w:val="000000"/>
        </w:rPr>
        <w:t xml:space="preserve"> "Ұлан ауданының тұрғын үй-коммуналдық шаруашылық, жолаушы көлігі және автомобиль жолдары бөлімі" мемлекеттік мекемесіне қарасты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 Ұлан ауданы әкімдігінің "Молодежный"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2. Ұлан ауданы әкімдігінің "Коммунальник"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3. Ұлан ауданы әкімдігінің "Ұлан жолдары" жауапкершілігі шектеулі серіктестік.</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