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63a7" w14:textId="08c6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(борышкерлердің орталықтандырылған деректер банкі) құру және оны жүргізу жөніндегі Нұсқаулығын бекіту туралы Қазақстан Республикасы Бас Прокурорының 2014 жылғы 8 шілдедегі № 70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Бас Прокурорының 2015 жылғы 5 қаңтардағы № 4 бұйрығы. Қазақстан Республикасының Әділет министрлігінде 2015 жылы 6 ақпанда № 10196 тіркелді</w:t>
      </w:r>
    </w:p>
    <w:p>
      <w:pPr>
        <w:spacing w:after="0"/>
        <w:ind w:left="0"/>
        <w:jc w:val="both"/>
      </w:pPr>
      <w:bookmarkStart w:name="z1" w:id="0"/>
      <w:r>
        <w:rPr>
          <w:rFonts w:ascii="Times New Roman"/>
          <w:b w:val="false"/>
          <w:i w:val="false"/>
          <w:color w:val="000000"/>
          <w:sz w:val="28"/>
        </w:rPr>
        <w:t>
      2014 жылғы 5 шілдедегі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2015 жылдың 1 қаңтарынан бастап қолданысқа енгізілуіне байланысты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жүргізу мен пайдалануды әрі қарай жетілдіру мақсатында Қазақстан Республикасының «Прокуратура туралы» 1995 жылғы 21 желтоқсандағы Заңының 11-бабының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(борышкерлердің орталықтандырылған деректер банкі) құру және оны жүргізу жөніндегі Нұсқаулығын бекіту туралы Қазақстан Республикасы Бас Прокурорының 2014 жылғы 8 шілдедегі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9628 санымен тіркелген, 2014 жылғы 15 қыркүйекте «Әділет» ақпараттық-құқықтық жүйесінде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бұйрықтың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құқықтық ақпараттық статистикалық жүйені даму мен жетілдіру, сондай-ақ Қазақстан Республикасының «Әкімшілік құқық бұзушылық туралы» 2014 жылғы 5 шілдедегі </w:t>
      </w:r>
      <w:r>
        <w:rPr>
          <w:rFonts w:ascii="Times New Roman"/>
          <w:b w:val="false"/>
          <w:i w:val="false"/>
          <w:color w:val="000000"/>
          <w:sz w:val="28"/>
        </w:rPr>
        <w:t>Кодексін</w:t>
      </w:r>
      <w:r>
        <w:rPr>
          <w:rFonts w:ascii="Times New Roman"/>
          <w:b w:val="false"/>
          <w:i w:val="false"/>
          <w:color w:val="000000"/>
          <w:sz w:val="28"/>
        </w:rPr>
        <w:t xml:space="preserve"> қолдану барысында мемлекеттік органдарды ақпараттық қамтамасыз ету мақсатында, Қазақстан Республикасының «Прокуратура туралы» 1995 жылғы 21 желтоқсандағы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(борышкерлердің орталықтандырылған деректер банкі) құру және оны жүргізу жөніндегі Нұсқаулығында (бұдан әрі -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ДОДБ әкімшілік құқық бұзушылықты айқындауға және (не) әкімшілік құқық бұзушылықтар туралы істерді қарауға уәкілетті мемлекеттік органдарымен (бұдан әрі - әкімшілік тәжірибе субъектілері), «Әкімшілік құқық бұзушылықтар және оларды жасаған тұлғалар туралы орталықтандырылған деректер банкін құру және оның жүргізілуі жөніндегі Нұсқаулықты бекіту туралы» 2014 жылғы 10 қазандағы № 114 Қазақстан Республикасы Бас Прокурорының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9869 тіркелген, 2014 жылғы 24 қарашада «Әділет» ақпараттық-құқықтық жүйесінде жарияланған) сәйкес (бұдан әрі - № 114 бұйрық) Қазақстан Республикасы Бас прокуратурасының Құқықтық статистика және арнайы есепке алу жөніндегі комитетінің (бұдан әрі - ҚСжАЕАК) автоматтандырылған ақпараттық жүйе (бұдан әрі - ААЖ) мәліметтері және атқарушы өндіріс органдарымен, «Сот актілерін орындау бойынша жұмыс туралы» № 4 нысанды есепті ж не оны құрастыру жөніндегі Нұсқаулықты бекіту туралы» 2014 жылғы 22 қаңтардағы № 9 Қазақстан Республикасы Бас Прокурорының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9169 тіркелген, 2014 жылғы 28 наурызда «Әділет» ақпараттық-құқықтық жүйесінде жарияланған) сәйкес ұсынылатын ақпараттық-есеп құжаттарының негізінде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«Атқарушылық іс жүргізу және сот орындаушыларының мәртебесі туралы» Қазақстан Республикасы Заңының (бұдан эрі - Заң) </w:t>
      </w:r>
      <w:r>
        <w:rPr>
          <w:rFonts w:ascii="Times New Roman"/>
          <w:b w:val="false"/>
          <w:i w:val="false"/>
          <w:color w:val="000000"/>
          <w:sz w:val="28"/>
        </w:rPr>
        <w:t>9-бабымен</w:t>
      </w:r>
      <w:r>
        <w:rPr>
          <w:rFonts w:ascii="Times New Roman"/>
          <w:b w:val="false"/>
          <w:i w:val="false"/>
          <w:color w:val="000000"/>
          <w:sz w:val="28"/>
        </w:rPr>
        <w:t xml:space="preserve"> көзделген атқарушы құжаттары бойынша мәліметтер Қазақстан Республикасы Әділет министрлігінің Сот актілерін орындау бойынша департаменті (бұдан әрі - САОД) ААЖ-де тұрып және ҚСжАЕАК ААЖ арқылы автоматты түрде БОДБ-не келіп түседі.</w:t>
      </w:r>
      <w:r>
        <w:br/>
      </w:r>
      <w:r>
        <w:rPr>
          <w:rFonts w:ascii="Times New Roman"/>
          <w:b w:val="false"/>
          <w:i w:val="false"/>
          <w:color w:val="000000"/>
          <w:sz w:val="28"/>
        </w:rPr>
        <w:t>
</w:t>
      </w:r>
      <w:r>
        <w:rPr>
          <w:rFonts w:ascii="Times New Roman"/>
          <w:b w:val="false"/>
          <w:i w:val="false"/>
          <w:color w:val="000000"/>
          <w:sz w:val="28"/>
        </w:rPr>
        <w:t>
      Сот орындаушысы атқарушылық іс жүргізуді қысқарту туралы нәтижесін дереу САОД ААЖ-не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Әкімшілік тәжірибе субъекті, әкімшілік жазасын салу жөнінде қаулысын орындауға жүктелген лауазымды тұлғадан не тікелей құқық бұзушыдан әкімшілік айыппұлды салу жөнінде қаулыны орындау туралы растайтын құжаттарды (түбіртек, төлеу туралы төлем тапсырмасы) алған кезде № 114 бұйрығымен сәйкес ҚСжАЕАК ААЖ тиісті мәліметтерімен дереу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БОДБ деректердің толықтығын және дұрыстығын қамтамасыз ету мақсатында, атқарушылық іс жүргізудің аумақтық органдар және ҚСжАЕАК басқармалар айда бір рет (есептік айдан кейінгі айдың 2 күніне дейін) САОК пен ҚСжАЕАК жүйелердің арасында борышкерлер бойынша деректердің салыстыруын өткізеді.».</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мүдделі құқықтық статистика және арнайы есепке алу субъектілеріне, сондай-ақ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Комитеттің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