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0dc3c" w14:textId="f60dc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21 шілдедегі № 180 қаулысы. Батыс Қазақстан облысының Әділет департаментінде 2015 жылғы 21 тамызда № 3997 болып тіркелді. Күші жойылды - Батыс Қазақстан облысы әкімдігінің 2020 жылғы 20 мамырдағы № 109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ff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ff0000"/>
          <w:sz w:val="28"/>
        </w:rPr>
        <w:t xml:space="preserve">
      Ескерту. Қаулының тақырыбы жаңа редакцияда – Батыс Қазақстан облысы әкімдігінің 23.09.2019 </w:t>
      </w:r>
      <w:r>
        <w:rPr>
          <w:rFonts w:ascii="Times New Roman"/>
          <w:b w:val="false"/>
          <w:i w:val="false"/>
          <w:color w:val="ff0000"/>
          <w:sz w:val="28"/>
        </w:rPr>
        <w:t>№ 234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p>
    <w:bookmarkStart w:name="z5" w:id="0"/>
    <w:p>
      <w:pPr>
        <w:spacing w:after="0"/>
        <w:ind w:left="0"/>
        <w:jc w:val="both"/>
      </w:pPr>
      <w:r>
        <w:rPr>
          <w:rFonts w:ascii="Times New Roman"/>
          <w:b w:val="false"/>
          <w:i w:val="false"/>
          <w:color w:val="000000"/>
          <w:sz w:val="28"/>
        </w:rPr>
        <w:t>
      1. Қоса беріліп отырған Батыс Қазақстан облысының мал шаруашылығы саласындағы мемлекеттік көрсетілетін қызметтер регламенттері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Батыс Қазақстан облысы әкімдігінің 23.09.2019 </w:t>
      </w:r>
      <w:r>
        <w:rPr>
          <w:rFonts w:ascii="Times New Roman"/>
          <w:b w:val="false"/>
          <w:i w:val="false"/>
          <w:color w:val="000000"/>
          <w:sz w:val="28"/>
        </w:rPr>
        <w:t>№ 234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2) </w:t>
      </w:r>
      <w:r>
        <w:rPr>
          <w:rFonts w:ascii="Times New Roman"/>
          <w:b w:val="false"/>
          <w:i w:val="false"/>
          <w:color w:val="000000"/>
          <w:sz w:val="28"/>
        </w:rPr>
        <w:t>"Асыл тұқымды мал шаруашылығын дамытуды, мал шаруашылығы өнімінің өнімділігін және сапасын арттыруды субсидиялау"</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 тармаққа өзгерістер енгізілді - Батыс Қазақстан облысы әкімдігінің 26.01.2016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23.09.2019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Батыс Қазақстан облысы әкімдігінің кейбір қаулыларының күші жойылды деп танылсын.</w:t>
      </w:r>
    </w:p>
    <w:bookmarkEnd w:id="2"/>
    <w:bookmarkStart w:name="z10" w:id="3"/>
    <w:p>
      <w:pPr>
        <w:spacing w:after="0"/>
        <w:ind w:left="0"/>
        <w:jc w:val="both"/>
      </w:pPr>
      <w:r>
        <w:rPr>
          <w:rFonts w:ascii="Times New Roman"/>
          <w:b w:val="false"/>
          <w:i w:val="false"/>
          <w:color w:val="000000"/>
          <w:sz w:val="28"/>
        </w:rPr>
        <w:t>
      3. "Батыс Қазақстан облысының ауыл шаруашылығы басқармасы" мемлекеттік мекемесі (М. К. Оңғарбеков)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bookmarkEnd w:id="3"/>
    <w:bookmarkStart w:name="z11" w:id="4"/>
    <w:p>
      <w:pPr>
        <w:spacing w:after="0"/>
        <w:ind w:left="0"/>
        <w:jc w:val="both"/>
      </w:pPr>
      <w:r>
        <w:rPr>
          <w:rFonts w:ascii="Times New Roman"/>
          <w:b w:val="false"/>
          <w:i w:val="false"/>
          <w:color w:val="000000"/>
          <w:sz w:val="28"/>
        </w:rPr>
        <w:t>
      4. Осы қаулының орындалуын бақылау Батыс Қазақстан облысы әкімінің бірінші орынбасары А. К. Өтеғұловқа жүктелсін.</w:t>
      </w:r>
    </w:p>
    <w:bookmarkEnd w:id="4"/>
    <w:bookmarkStart w:name="z12"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21 шілдедегі № 180</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5" w:id="6"/>
    <w:p>
      <w:pPr>
        <w:spacing w:after="0"/>
        <w:ind w:left="0"/>
        <w:jc w:val="left"/>
      </w:pPr>
      <w:r>
        <w:rPr>
          <w:rFonts w:ascii="Times New Roman"/>
          <w:b/>
          <w:i w:val="false"/>
          <w:color w:val="000000"/>
        </w:rPr>
        <w:t xml:space="preserve"> "Жеке қосалқы шаруашылықтың бар екендігі туралы анықтама беру"</w:t>
      </w:r>
      <w:r>
        <w:br/>
      </w:r>
      <w:r>
        <w:rPr>
          <w:rFonts w:ascii="Times New Roman"/>
          <w:b/>
          <w:i w:val="false"/>
          <w:color w:val="000000"/>
        </w:rPr>
        <w:t>мемлекеттік көрсетілетін қызмет регламенті</w:t>
      </w:r>
    </w:p>
    <w:bookmarkEnd w:id="6"/>
    <w:bookmarkStart w:name="z16" w:id="7"/>
    <w:p>
      <w:pPr>
        <w:spacing w:after="0"/>
        <w:ind w:left="0"/>
        <w:jc w:val="both"/>
      </w:pPr>
      <w:r>
        <w:rPr>
          <w:rFonts w:ascii="Times New Roman"/>
          <w:b w:val="false"/>
          <w:i w:val="false"/>
          <w:color w:val="ff0000"/>
          <w:sz w:val="28"/>
        </w:rPr>
        <w:t xml:space="preserve">
      Ескерту. Регламент алып тасталды - Батыс Қазақстан облысы әкімдігінің 23.09.2019 </w:t>
      </w:r>
      <w:r>
        <w:rPr>
          <w:rFonts w:ascii="Times New Roman"/>
          <w:b w:val="false"/>
          <w:i w:val="false"/>
          <w:color w:val="ff0000"/>
          <w:sz w:val="28"/>
        </w:rPr>
        <w:t>№ 234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21 шілдедегі № 180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88" w:id="8"/>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w:t>
      </w:r>
    </w:p>
    <w:bookmarkEnd w:id="8"/>
    <w:bookmarkStart w:name="z89" w:id="9"/>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23.09.2019 </w:t>
      </w:r>
      <w:r>
        <w:rPr>
          <w:rFonts w:ascii="Times New Roman"/>
          <w:b w:val="false"/>
          <w:i w:val="false"/>
          <w:color w:val="ff0000"/>
          <w:sz w:val="28"/>
        </w:rPr>
        <w:t>№ 234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9"/>
    <w:bookmarkStart w:name="z90" w:id="10"/>
    <w:p>
      <w:pPr>
        <w:spacing w:after="0"/>
        <w:ind w:left="0"/>
        <w:jc w:val="left"/>
      </w:pPr>
      <w:r>
        <w:rPr>
          <w:rFonts w:ascii="Times New Roman"/>
          <w:b/>
          <w:i w:val="false"/>
          <w:color w:val="000000"/>
        </w:rPr>
        <w:t xml:space="preserve"> 1. Жалпы ережелер</w:t>
      </w:r>
    </w:p>
    <w:bookmarkEnd w:id="10"/>
    <w:bookmarkStart w:name="z91" w:id="11"/>
    <w:p>
      <w:pPr>
        <w:spacing w:after="0"/>
        <w:ind w:left="0"/>
        <w:jc w:val="both"/>
      </w:pPr>
      <w:r>
        <w:rPr>
          <w:rFonts w:ascii="Times New Roman"/>
          <w:b w:val="false"/>
          <w:i w:val="false"/>
          <w:color w:val="000000"/>
          <w:sz w:val="28"/>
        </w:rPr>
        <w:t>
      1. "Асыл тұқымды мал шаруашылығын дамытуды, мал шаруашылығы өнімінің өнімділігін және сапасын арттыруды субсидиялау" мемлекеттік көрсетілетін қызметі (бұдан әрі - мемлекеттік көрсетілетін қызмет).</w:t>
      </w:r>
    </w:p>
    <w:bookmarkEnd w:id="11"/>
    <w:bookmarkStart w:name="z92" w:id="12"/>
    <w:p>
      <w:pPr>
        <w:spacing w:after="0"/>
        <w:ind w:left="0"/>
        <w:jc w:val="both"/>
      </w:pPr>
      <w:r>
        <w:rPr>
          <w:rFonts w:ascii="Times New Roman"/>
          <w:b w:val="false"/>
          <w:i w:val="false"/>
          <w:color w:val="000000"/>
          <w:sz w:val="28"/>
        </w:rPr>
        <w:t xml:space="preserve">
      Мемлекеттік көрсетілетін қызметті "Батыс Қазақстан облысының ауыл шаруашылығы басқармасы" мемлекеттік мекемесі (бұдан әрi– көрсетілетін қызметті беруші) және Орал қаласы мен аудандардың ауыл шаруашылығы бөлімдері (бұдан әрi – бөлім) Қазақстан Республикасы Ауыл шаруашылығы министрінің 2015 жылғы 28 сәуірдегі №3-2/378 "Мал шаруашылығы саласындағы мемлекеттік көрсетілетін қызметтер стандарттарын бекіту туралы" (Қазақстан Республикасының Әділет министрлігінде 2015 жылы 5 маусымда №11284 тіркелді) бұйрығымен бекітілген "Асыл тұқымды мал шаруашылығын дамытуды, мал шаруашылығы өнімінің өнімділігін және сапасын арттыруды субсидиялау"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көрсетеді.</w:t>
      </w:r>
    </w:p>
    <w:bookmarkEnd w:id="12"/>
    <w:bookmarkStart w:name="z93" w:id="13"/>
    <w:p>
      <w:pPr>
        <w:spacing w:after="0"/>
        <w:ind w:left="0"/>
        <w:jc w:val="both"/>
      </w:pPr>
      <w:r>
        <w:rPr>
          <w:rFonts w:ascii="Times New Roman"/>
          <w:b w:val="false"/>
          <w:i w:val="false"/>
          <w:color w:val="000000"/>
          <w:sz w:val="28"/>
        </w:rPr>
        <w:t>
      2. Өтінішті қабылдау және мемлекеттік қызметті көрсету нәтижесін беру "электрондық үкіметтің" www.egov.kz веб-порталы (бұдан әрі – портал) арқылы жүзеге асырылады.</w:t>
      </w:r>
    </w:p>
    <w:bookmarkEnd w:id="13"/>
    <w:bookmarkStart w:name="z94" w:id="14"/>
    <w:p>
      <w:pPr>
        <w:spacing w:after="0"/>
        <w:ind w:left="0"/>
        <w:jc w:val="both"/>
      </w:pPr>
      <w:r>
        <w:rPr>
          <w:rFonts w:ascii="Times New Roman"/>
          <w:b w:val="false"/>
          <w:i w:val="false"/>
          <w:color w:val="000000"/>
          <w:sz w:val="28"/>
        </w:rPr>
        <w:t xml:space="preserve">
      3. Мемлекеттік қызметті көрсету нәтижесі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субсидиялар алуға арналған өтінімді қарастыру нәтижелері туралы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бас тарту туралы дәлелді жауап болып табылады.</w:t>
      </w:r>
    </w:p>
    <w:bookmarkEnd w:id="14"/>
    <w:bookmarkStart w:name="z95" w:id="15"/>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bookmarkEnd w:id="15"/>
    <w:bookmarkStart w:name="z96" w:id="16"/>
    <w:p>
      <w:pPr>
        <w:spacing w:after="0"/>
        <w:ind w:left="0"/>
        <w:jc w:val="both"/>
      </w:pPr>
      <w:r>
        <w:rPr>
          <w:rFonts w:ascii="Times New Roman"/>
          <w:b w:val="false"/>
          <w:i w:val="false"/>
          <w:color w:val="000000"/>
          <w:sz w:val="28"/>
        </w:rPr>
        <w:t>
      4. Мемлекеттік қызметті көрсету нысаны: электрондық (ішінара автоматтандырылған).</w:t>
      </w:r>
    </w:p>
    <w:bookmarkEnd w:id="16"/>
    <w:bookmarkStart w:name="z97" w:id="17"/>
    <w:p>
      <w:pPr>
        <w:spacing w:after="0"/>
        <w:ind w:left="0"/>
        <w:jc w:val="both"/>
      </w:pPr>
      <w:r>
        <w:rPr>
          <w:rFonts w:ascii="Times New Roman"/>
          <w:b w:val="false"/>
          <w:i w:val="false"/>
          <w:color w:val="000000"/>
          <w:sz w:val="28"/>
        </w:rPr>
        <w:t>
      5. Мемлекеттік көрсетілетін қызмет жеке және заңды тұлғаларға (бұдан әрі – көрсетілетін қызметті алушы) тегін көрсетіледі.</w:t>
      </w:r>
    </w:p>
    <w:bookmarkEnd w:id="17"/>
    <w:bookmarkStart w:name="z98" w:id="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8"/>
    <w:bookmarkStart w:name="z99" w:id="19"/>
    <w:p>
      <w:pPr>
        <w:spacing w:after="0"/>
        <w:ind w:left="0"/>
        <w:jc w:val="both"/>
      </w:pPr>
      <w:r>
        <w:rPr>
          <w:rFonts w:ascii="Times New Roman"/>
          <w:b w:val="false"/>
          <w:i w:val="false"/>
          <w:color w:val="000000"/>
          <w:sz w:val="28"/>
        </w:rPr>
        <w:t xml:space="preserve">
      6. Мемлекеттік қызмет көрсету бойынша рәсімді (іс-қимылды) бастауға негіздеме көрсетілетін қызметті алушылардың электрондық цифрлық қолтаңбасымен (бұдан әрі - ЭЦҚ) куәландырылған электрондық құжат нысанында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субсидиялар алуға арналған өтінімді (бұдан әрі – өтінім) ұсынуы болып табылады.</w:t>
      </w:r>
    </w:p>
    <w:bookmarkEnd w:id="19"/>
    <w:bookmarkStart w:name="z100" w:id="20"/>
    <w:p>
      <w:pPr>
        <w:spacing w:after="0"/>
        <w:ind w:left="0"/>
        <w:jc w:val="both"/>
      </w:pPr>
      <w:r>
        <w:rPr>
          <w:rFonts w:ascii="Times New Roman"/>
          <w:b w:val="false"/>
          <w:i w:val="false"/>
          <w:color w:val="000000"/>
          <w:sz w:val="28"/>
        </w:rPr>
        <w:t>
      Өтінімнің қабылданғанын порталмен интеграцияланған селекциялық және асыл тұқымдық жұмыстың ақпараттық базасының (бұдан әрі – АТЖ) авторландыру бөлігінің көрсетілетін қызметті алушының "жеке кабинетінде" мемлекеттік қызметті көрсетуге арналған сұранымның қабылданғаны туралы тиісті мәртебе растайды.</w:t>
      </w:r>
    </w:p>
    <w:bookmarkEnd w:id="20"/>
    <w:bookmarkStart w:name="z101" w:id="21"/>
    <w:p>
      <w:pPr>
        <w:spacing w:after="0"/>
        <w:ind w:left="0"/>
        <w:jc w:val="both"/>
      </w:pPr>
      <w:r>
        <w:rPr>
          <w:rFonts w:ascii="Times New Roman"/>
          <w:b w:val="false"/>
          <w:i w:val="false"/>
          <w:color w:val="000000"/>
          <w:sz w:val="28"/>
        </w:rPr>
        <w:t>
      7. Мемлекеттік көрсетілетін қызметті көрсету процесінің құрамына кіретін әрбір рәсімнің (іс-қимылдың) ұзақтығын көрсете отырып, құрылымдық бөлімшелер (қызметкерлер) арасындағы рәсімдер (іс-қимылдар) реттілігінің сипаттамасы:</w:t>
      </w:r>
    </w:p>
    <w:bookmarkEnd w:id="21"/>
    <w:bookmarkStart w:name="z102" w:id="22"/>
    <w:p>
      <w:pPr>
        <w:spacing w:after="0"/>
        <w:ind w:left="0"/>
        <w:jc w:val="both"/>
      </w:pPr>
      <w:r>
        <w:rPr>
          <w:rFonts w:ascii="Times New Roman"/>
          <w:b w:val="false"/>
          <w:i w:val="false"/>
          <w:color w:val="000000"/>
          <w:sz w:val="28"/>
        </w:rPr>
        <w:t>
      1) бөлім 1 (бір) жұмыс күні ішінде өтінімде көрсетілген деректерді АТЖ-да тіркелген құжаттармен салыстырып-тексеруді жүзеге асырып, сәйкес келген жағдайда АТЖ арқылы көрсетілетін қызметті берушіге жолдайды.</w:t>
      </w:r>
    </w:p>
    <w:bookmarkEnd w:id="22"/>
    <w:bookmarkStart w:name="z103" w:id="23"/>
    <w:p>
      <w:pPr>
        <w:spacing w:after="0"/>
        <w:ind w:left="0"/>
        <w:jc w:val="both"/>
      </w:pPr>
      <w:r>
        <w:rPr>
          <w:rFonts w:ascii="Times New Roman"/>
          <w:b w:val="false"/>
          <w:i w:val="false"/>
          <w:color w:val="000000"/>
          <w:sz w:val="28"/>
        </w:rPr>
        <w:t>
      Нәтижесі – өтінімдерді қабылдау, деректердің толықтығын және сәйкестігін тексеру, өтінімдерді көрсетілетін қызметті берушіге жолдау;</w:t>
      </w:r>
    </w:p>
    <w:bookmarkEnd w:id="23"/>
    <w:bookmarkStart w:name="z104" w:id="24"/>
    <w:p>
      <w:pPr>
        <w:spacing w:after="0"/>
        <w:ind w:left="0"/>
        <w:jc w:val="both"/>
      </w:pPr>
      <w:r>
        <w:rPr>
          <w:rFonts w:ascii="Times New Roman"/>
          <w:b w:val="false"/>
          <w:i w:val="false"/>
          <w:color w:val="000000"/>
          <w:sz w:val="28"/>
        </w:rPr>
        <w:t xml:space="preserve">
      2) көрсетілетін қызметті беруші 1 (бір) жұмыс күні ішінде АТЖ арқылы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субсидиялар алуға арналған өтінімнің мақұлданғаны туралы хабарлама жолдайды.</w:t>
      </w:r>
    </w:p>
    <w:bookmarkEnd w:id="24"/>
    <w:bookmarkStart w:name="z105" w:id="25"/>
    <w:p>
      <w:pPr>
        <w:spacing w:after="0"/>
        <w:ind w:left="0"/>
        <w:jc w:val="both"/>
      </w:pPr>
      <w:r>
        <w:rPr>
          <w:rFonts w:ascii="Times New Roman"/>
          <w:b w:val="false"/>
          <w:i w:val="false"/>
          <w:color w:val="000000"/>
          <w:sz w:val="28"/>
        </w:rPr>
        <w:t>
      Нәтижесі – аталған хабарлама көрсетілетін қызметті алушының жеке кабинетінде қолжетімді болады.</w:t>
      </w:r>
    </w:p>
    <w:bookmarkEnd w:id="25"/>
    <w:bookmarkStart w:name="z106" w:id="2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6"/>
    <w:bookmarkStart w:name="z107" w:id="27"/>
    <w:p>
      <w:pPr>
        <w:spacing w:after="0"/>
        <w:ind w:left="0"/>
        <w:jc w:val="both"/>
      </w:pPr>
      <w:r>
        <w:rPr>
          <w:rFonts w:ascii="Times New Roman"/>
          <w:b w:val="false"/>
          <w:i w:val="false"/>
          <w:color w:val="000000"/>
          <w:sz w:val="28"/>
        </w:rPr>
        <w:t>
      9. Мемлекеттік қызмет көрсету процесіне қатысатын көрсетілетін қызметті берушінің құрылымдық бөлімшелерінің (қызметкерлерінің) тізбесі:</w:t>
      </w:r>
    </w:p>
    <w:bookmarkEnd w:id="27"/>
    <w:bookmarkStart w:name="z108" w:id="28"/>
    <w:p>
      <w:pPr>
        <w:spacing w:after="0"/>
        <w:ind w:left="0"/>
        <w:jc w:val="both"/>
      </w:pPr>
      <w:r>
        <w:rPr>
          <w:rFonts w:ascii="Times New Roman"/>
          <w:b w:val="false"/>
          <w:i w:val="false"/>
          <w:color w:val="000000"/>
          <w:sz w:val="28"/>
        </w:rPr>
        <w:t>
      1) бөлім;</w:t>
      </w:r>
    </w:p>
    <w:bookmarkEnd w:id="28"/>
    <w:bookmarkStart w:name="z109" w:id="29"/>
    <w:p>
      <w:pPr>
        <w:spacing w:after="0"/>
        <w:ind w:left="0"/>
        <w:jc w:val="both"/>
      </w:pPr>
      <w:r>
        <w:rPr>
          <w:rFonts w:ascii="Times New Roman"/>
          <w:b w:val="false"/>
          <w:i w:val="false"/>
          <w:color w:val="000000"/>
          <w:sz w:val="28"/>
        </w:rPr>
        <w:t>
      2) көрсетілетін қызметті беруші.</w:t>
      </w:r>
    </w:p>
    <w:bookmarkEnd w:id="29"/>
    <w:bookmarkStart w:name="z110" w:id="30"/>
    <w:p>
      <w:pPr>
        <w:spacing w:after="0"/>
        <w:ind w:left="0"/>
        <w:jc w:val="both"/>
      </w:pPr>
      <w:r>
        <w:rPr>
          <w:rFonts w:ascii="Times New Roman"/>
          <w:b w:val="false"/>
          <w:i w:val="false"/>
          <w:color w:val="000000"/>
          <w:sz w:val="28"/>
        </w:rPr>
        <w:t xml:space="preserve">
      10. Мемлекеттік көрсетілетін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регламенттің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көрсетілетін қызметті көрсетудің бизнес-процестерінің анықтамалығында көрсетіледі.</w:t>
      </w:r>
    </w:p>
    <w:bookmarkEnd w:id="30"/>
    <w:bookmarkStart w:name="z111" w:id="31"/>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1"/>
    <w:bookmarkStart w:name="z112" w:id="32"/>
    <w:p>
      <w:pPr>
        <w:spacing w:after="0"/>
        <w:ind w:left="0"/>
        <w:jc w:val="both"/>
      </w:pPr>
      <w:r>
        <w:rPr>
          <w:rFonts w:ascii="Times New Roman"/>
          <w:b w:val="false"/>
          <w:i w:val="false"/>
          <w:color w:val="000000"/>
          <w:sz w:val="28"/>
        </w:rPr>
        <w:t>
      11. Портал арқылы мемлекеттік қызметті көрсету кезіндегі көрсетілетін қызметті алушының өтініш білдіру тәртібін және рәсімдердің (іс-қимылдардың) реттілігін сипаттау:</w:t>
      </w:r>
    </w:p>
    <w:bookmarkEnd w:id="32"/>
    <w:bookmarkStart w:name="z113" w:id="33"/>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немесе бизнес-сәйкестендіру нөмірі (бұдан әрі – БСН) және парольдің (порталда тіркелмеген қызмет алушылар үшін іске асырылады) көмегімен порталға тіркеледі;</w:t>
      </w:r>
    </w:p>
    <w:bookmarkEnd w:id="33"/>
    <w:bookmarkStart w:name="z114" w:id="34"/>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ЖСН немесе БСН және паролін (авторландыру процесі) енгізуі;</w:t>
      </w:r>
    </w:p>
    <w:bookmarkEnd w:id="34"/>
    <w:bookmarkStart w:name="z115" w:id="35"/>
    <w:p>
      <w:pPr>
        <w:spacing w:after="0"/>
        <w:ind w:left="0"/>
        <w:jc w:val="both"/>
      </w:pPr>
      <w:r>
        <w:rPr>
          <w:rFonts w:ascii="Times New Roman"/>
          <w:b w:val="false"/>
          <w:i w:val="false"/>
          <w:color w:val="000000"/>
          <w:sz w:val="28"/>
        </w:rPr>
        <w:t>
      3) 1-шарт – порталда ЖСН немесе БСН және пароль арқылы тіркелген көрсетілетін қызметті алушы туралы деректердің дұрыстығы тексеріледі;</w:t>
      </w:r>
    </w:p>
    <w:bookmarkEnd w:id="35"/>
    <w:bookmarkStart w:name="z116" w:id="36"/>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қалыптастырылады;</w:t>
      </w:r>
    </w:p>
    <w:bookmarkEnd w:id="36"/>
    <w:bookmarkStart w:name="z117" w:id="37"/>
    <w:p>
      <w:pPr>
        <w:spacing w:after="0"/>
        <w:ind w:left="0"/>
        <w:jc w:val="both"/>
      </w:pPr>
      <w:r>
        <w:rPr>
          <w:rFonts w:ascii="Times New Roman"/>
          <w:b w:val="false"/>
          <w:i w:val="false"/>
          <w:color w:val="000000"/>
          <w:sz w:val="28"/>
        </w:rPr>
        <w:t>
      5) 3-процесс – көрсетілетін қызметті алушы осы регламентте көрсетілген мемлекеттік көрсетілетін қызметті таңдайды, мемлекеттік көрсетілетін қызметті көрсету үшін сұраныстың нысаны экранға шығады және оның құрылымы мен үлгілік талаптарын ескеріп, көрсетілетін қызметті алушы нысанды толтырады, сұранысты куәландыру (қол қою) үшін көрсетілетін қызметті алушы ЭЦҚ тіркеу куәлігін таңдайды;</w:t>
      </w:r>
    </w:p>
    <w:bookmarkEnd w:id="37"/>
    <w:bookmarkStart w:name="z118" w:id="38"/>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 сондай-ақ сұраныста көрсетілген ЖСН немесе БСН және ЭЦҚ тіркеу куәлігінде көрсетілген ЖСН немесе БСН арасында сәйкестендіру деректерінің сәйкестігі тексеріледі;</w:t>
      </w:r>
    </w:p>
    <w:bookmarkEnd w:id="38"/>
    <w:bookmarkStart w:name="z119" w:id="39"/>
    <w:p>
      <w:pPr>
        <w:spacing w:after="0"/>
        <w:ind w:left="0"/>
        <w:jc w:val="both"/>
      </w:pPr>
      <w:r>
        <w:rPr>
          <w:rFonts w:ascii="Times New Roman"/>
          <w:b w:val="false"/>
          <w:i w:val="false"/>
          <w:color w:val="000000"/>
          <w:sz w:val="28"/>
        </w:rPr>
        <w:t>
      7) 4-процесс – көрсетілетін қызметті алушының ЭЦҚ-ның порталда түпнұсқалығы расталмауына байланысты сұратылатын мемлекеттік көрсетілетін қызметтен бас тарту туралы хабарлама қалыптастырылады;</w:t>
      </w:r>
    </w:p>
    <w:bookmarkEnd w:id="39"/>
    <w:bookmarkStart w:name="z120" w:id="40"/>
    <w:p>
      <w:pPr>
        <w:spacing w:after="0"/>
        <w:ind w:left="0"/>
        <w:jc w:val="both"/>
      </w:pPr>
      <w:r>
        <w:rPr>
          <w:rFonts w:ascii="Times New Roman"/>
          <w:b w:val="false"/>
          <w:i w:val="false"/>
          <w:color w:val="000000"/>
          <w:sz w:val="28"/>
        </w:rPr>
        <w:t>
      8) 5-процесс – көрсетілетін қызметті алушының сұранысын өңдеу үшін ЭҮШ арқылы көрсетілетін қызметті алушының ЭЦҚ-мен куәландырылған (қол қойылған) электрондық құжаттары (көрсетілетін қызметті алушының сұранысы) ЭҮАШ АЖО-ға жолданады;</w:t>
      </w:r>
    </w:p>
    <w:bookmarkEnd w:id="40"/>
    <w:bookmarkStart w:name="z121" w:id="41"/>
    <w:p>
      <w:pPr>
        <w:spacing w:after="0"/>
        <w:ind w:left="0"/>
        <w:jc w:val="both"/>
      </w:pPr>
      <w:r>
        <w:rPr>
          <w:rFonts w:ascii="Times New Roman"/>
          <w:b w:val="false"/>
          <w:i w:val="false"/>
          <w:color w:val="000000"/>
          <w:sz w:val="28"/>
        </w:rPr>
        <w:t>
      9) 3-шарт – көрсетілетін қызметті беруші көрсетілетін қызметті алушы ұсынған өтінімді (өтпелі өтінімді) тексереді;</w:t>
      </w:r>
    </w:p>
    <w:bookmarkEnd w:id="41"/>
    <w:bookmarkStart w:name="z122" w:id="42"/>
    <w:p>
      <w:pPr>
        <w:spacing w:after="0"/>
        <w:ind w:left="0"/>
        <w:jc w:val="both"/>
      </w:pPr>
      <w:r>
        <w:rPr>
          <w:rFonts w:ascii="Times New Roman"/>
          <w:b w:val="false"/>
          <w:i w:val="false"/>
          <w:color w:val="000000"/>
          <w:sz w:val="28"/>
        </w:rPr>
        <w:t>
      10) 6-процесс – көрсетілетін қызметті алушының өтінімінде (өтпелі өтінімінде) кемшіліктердің болуына байланысты сұратылып отырған мемлекеттік көрсетілетін қызметтен бас тарту жөнінде хабарлама қалыптастырылады;</w:t>
      </w:r>
    </w:p>
    <w:bookmarkEnd w:id="42"/>
    <w:bookmarkStart w:name="z123" w:id="43"/>
    <w:p>
      <w:pPr>
        <w:spacing w:after="0"/>
        <w:ind w:left="0"/>
        <w:jc w:val="both"/>
      </w:pPr>
      <w:r>
        <w:rPr>
          <w:rFonts w:ascii="Times New Roman"/>
          <w:b w:val="false"/>
          <w:i w:val="false"/>
          <w:color w:val="000000"/>
          <w:sz w:val="28"/>
        </w:rPr>
        <w:t>
      11) 7-процесс – көрсетілетін қызметті алушы порталда қалыптастырылған мемлекеттік көрсетілетін қызметтің нәтижесін алады.</w:t>
      </w:r>
    </w:p>
    <w:bookmarkEnd w:id="43"/>
    <w:bookmarkStart w:name="z124" w:id="44"/>
    <w:p>
      <w:pPr>
        <w:spacing w:after="0"/>
        <w:ind w:left="0"/>
        <w:jc w:val="both"/>
      </w:pPr>
      <w:r>
        <w:rPr>
          <w:rFonts w:ascii="Times New Roman"/>
          <w:b w:val="false"/>
          <w:i w:val="false"/>
          <w:color w:val="000000"/>
          <w:sz w:val="28"/>
        </w:rPr>
        <w:t xml:space="preserve">
      Портал арқылы мемлекеттік көрсетілетін қызметті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44"/>
    <w:bookmarkStart w:name="z125" w:id="45"/>
    <w:p>
      <w:pPr>
        <w:spacing w:after="0"/>
        <w:ind w:left="0"/>
        <w:jc w:val="both"/>
      </w:pPr>
      <w:r>
        <w:rPr>
          <w:rFonts w:ascii="Times New Roman"/>
          <w:b w:val="false"/>
          <w:i w:val="false"/>
          <w:color w:val="000000"/>
          <w:sz w:val="28"/>
        </w:rPr>
        <w:t xml:space="preserve">
      12. Орталық мемлекеттік органдардың, сондай-ақ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45"/>
    <w:bookmarkStart w:name="z126" w:id="46"/>
    <w:p>
      <w:pPr>
        <w:spacing w:after="0"/>
        <w:ind w:left="0"/>
        <w:jc w:val="both"/>
      </w:pPr>
      <w:r>
        <w:rPr>
          <w:rFonts w:ascii="Times New Roman"/>
          <w:b w:val="false"/>
          <w:i w:val="false"/>
          <w:color w:val="000000"/>
          <w:sz w:val="28"/>
        </w:rPr>
        <w:t xml:space="preserve">
      13. Мемлекеттік қызметті көрсетудің ерекшеліктері ескеріле отырып қойылатын өзге де талаптар Стандарттың </w:t>
      </w:r>
      <w:r>
        <w:rPr>
          <w:rFonts w:ascii="Times New Roman"/>
          <w:b w:val="false"/>
          <w:i w:val="false"/>
          <w:color w:val="000000"/>
          <w:sz w:val="28"/>
        </w:rPr>
        <w:t>4-тарауына</w:t>
      </w:r>
      <w:r>
        <w:rPr>
          <w:rFonts w:ascii="Times New Roman"/>
          <w:b w:val="false"/>
          <w:i w:val="false"/>
          <w:color w:val="000000"/>
          <w:sz w:val="28"/>
        </w:rPr>
        <w:t xml:space="preserve"> сәйкес жүзеге асырылады.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тұқымды мал </w:t>
            </w:r>
            <w:r>
              <w:br/>
            </w:r>
            <w:r>
              <w:rPr>
                <w:rFonts w:ascii="Times New Roman"/>
                <w:b w:val="false"/>
                <w:i w:val="false"/>
                <w:color w:val="000000"/>
                <w:sz w:val="20"/>
              </w:rPr>
              <w:t xml:space="preserve">шаруашылығын дамытуды, мал </w:t>
            </w:r>
            <w:r>
              <w:br/>
            </w:r>
            <w:r>
              <w:rPr>
                <w:rFonts w:ascii="Times New Roman"/>
                <w:b w:val="false"/>
                <w:i w:val="false"/>
                <w:color w:val="000000"/>
                <w:sz w:val="20"/>
              </w:rPr>
              <w:t xml:space="preserve">шаруашылығы өнімінің </w:t>
            </w:r>
            <w:r>
              <w:br/>
            </w:r>
            <w:r>
              <w:rPr>
                <w:rFonts w:ascii="Times New Roman"/>
                <w:b w:val="false"/>
                <w:i w:val="false"/>
                <w:color w:val="000000"/>
                <w:sz w:val="20"/>
              </w:rPr>
              <w:t xml:space="preserve">өнімділігін және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1-қосымша</w:t>
            </w:r>
          </w:p>
        </w:tc>
      </w:tr>
    </w:tbl>
    <w:bookmarkStart w:name="z173" w:id="47"/>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өнімділігін және сапасын арттыруды субсидиялау" мемлекеттік қызметін көрсетудің бизнес-процестерінің анықтамалығы</w:t>
      </w:r>
    </w:p>
    <w:bookmarkEnd w:id="47"/>
    <w:bookmarkStart w:name="z174"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тұқымды мал </w:t>
            </w:r>
            <w:r>
              <w:br/>
            </w:r>
            <w:r>
              <w:rPr>
                <w:rFonts w:ascii="Times New Roman"/>
                <w:b w:val="false"/>
                <w:i w:val="false"/>
                <w:color w:val="000000"/>
                <w:sz w:val="20"/>
              </w:rPr>
              <w:t xml:space="preserve">шаруашылығын дамытуды, мал </w:t>
            </w:r>
            <w:r>
              <w:br/>
            </w:r>
            <w:r>
              <w:rPr>
                <w:rFonts w:ascii="Times New Roman"/>
                <w:b w:val="false"/>
                <w:i w:val="false"/>
                <w:color w:val="000000"/>
                <w:sz w:val="20"/>
              </w:rPr>
              <w:t xml:space="preserve">шаруашылығы өнімінің </w:t>
            </w:r>
            <w:r>
              <w:br/>
            </w:r>
            <w:r>
              <w:rPr>
                <w:rFonts w:ascii="Times New Roman"/>
                <w:b w:val="false"/>
                <w:i w:val="false"/>
                <w:color w:val="000000"/>
                <w:sz w:val="20"/>
              </w:rPr>
              <w:t xml:space="preserve">өнімділігін және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2-қосымша</w:t>
            </w:r>
          </w:p>
        </w:tc>
      </w:tr>
    </w:tbl>
    <w:bookmarkStart w:name="z176" w:id="49"/>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функционалдық өзара іс-қимыл диаграммасы</w:t>
      </w:r>
    </w:p>
    <w:bookmarkEnd w:id="49"/>
    <w:bookmarkStart w:name="z177"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8" w:id="51"/>
    <w:p>
      <w:pPr>
        <w:spacing w:after="0"/>
        <w:ind w:left="0"/>
        <w:jc w:val="both"/>
      </w:pPr>
      <w:r>
        <w:rPr>
          <w:rFonts w:ascii="Times New Roman"/>
          <w:b w:val="false"/>
          <w:i w:val="false"/>
          <w:color w:val="000000"/>
          <w:sz w:val="28"/>
        </w:rPr>
        <w:t>
      Шартты белгілер:</w:t>
      </w:r>
    </w:p>
    <w:bookmarkEnd w:id="51"/>
    <w:tbl>
      <w:tblPr>
        <w:tblW w:w="0" w:type="auto"/>
        <w:tblCellSpacing w:w="0" w:type="auto"/>
        <w:tblBorders>
          <w:top w:val="none"/>
          <w:left w:val="none"/>
          <w:bottom w:val="none"/>
          <w:right w:val="none"/>
          <w:insideH w:val="none"/>
          <w:insideV w:val="none"/>
        </w:tblBorders>
      </w:tblPr>
      <w:tblGrid>
        <w:gridCol w:w="686"/>
        <w:gridCol w:w="12394"/>
      </w:tblGrid>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center"/>
            </w:pPr>
          </w:p>
          <w:p>
            <w:pPr>
              <w:spacing w:after="20"/>
              <w:ind w:left="2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102100"/>
                          </a:xfrm>
                          <a:prstGeom prst="rect">
                            <a:avLst/>
                          </a:prstGeom>
                        </pic:spPr>
                      </pic:pic>
                    </a:graphicData>
                  </a:graphic>
                </wp:inline>
              </w:drawing>
            </w:r>
          </w:p>
        </w:tc>
      </w:tr>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21 шілдедегі № 180</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қосымша</w:t>
            </w:r>
          </w:p>
        </w:tc>
      </w:tr>
    </w:tbl>
    <w:bookmarkStart w:name="z188" w:id="52"/>
    <w:p>
      <w:pPr>
        <w:spacing w:after="0"/>
        <w:ind w:left="0"/>
        <w:jc w:val="left"/>
      </w:pPr>
      <w:r>
        <w:rPr>
          <w:rFonts w:ascii="Times New Roman"/>
          <w:b/>
          <w:i w:val="false"/>
          <w:color w:val="000000"/>
        </w:rPr>
        <w:t xml:space="preserve"> Батыс Қазақстан облысы әкімдігінің күші жойылған кейбір қаулыларының тізбесі</w:t>
      </w:r>
    </w:p>
    <w:bookmarkEnd w:id="52"/>
    <w:bookmarkStart w:name="z189" w:id="53"/>
    <w:p>
      <w:pPr>
        <w:spacing w:after="0"/>
        <w:ind w:left="0"/>
        <w:jc w:val="both"/>
      </w:pPr>
      <w:r>
        <w:rPr>
          <w:rFonts w:ascii="Times New Roman"/>
          <w:b w:val="false"/>
          <w:i w:val="false"/>
          <w:color w:val="000000"/>
          <w:sz w:val="28"/>
        </w:rPr>
        <w:t xml:space="preserve">
      1. Батыс Қазақстан облысы әкімдігінің 2014 жылғы 15 сәуірдегі № 61 "Жеке қосалқы шаруашылықтың болуы туралы анықтама беру"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3527 тіркелген, 2014 жылғы 7 маусымдағы "Орал өңірі" және 2014 жылғы 9 тамыздағы "Приуралье" газеттерінде жарияланған);</w:t>
      </w:r>
    </w:p>
    <w:bookmarkEnd w:id="53"/>
    <w:bookmarkStart w:name="z190" w:id="54"/>
    <w:p>
      <w:pPr>
        <w:spacing w:after="0"/>
        <w:ind w:left="0"/>
        <w:jc w:val="both"/>
      </w:pPr>
      <w:r>
        <w:rPr>
          <w:rFonts w:ascii="Times New Roman"/>
          <w:b w:val="false"/>
          <w:i w:val="false"/>
          <w:color w:val="000000"/>
          <w:sz w:val="28"/>
        </w:rPr>
        <w:t xml:space="preserve">
      2. Батыс Қазақстан облысы әкімдігінің 2014 жылғы 22 сәуірдегі № 74 "Мал шаруашылығы саласын субсидиялау мемлекеттік көрсетілетін қызмет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3551 тіркелген, 2014 жылғы 7 маусымдағы "Орал өңірі" және "Приуралье" газеттерінде жарияланған);</w:t>
      </w:r>
    </w:p>
    <w:bookmarkEnd w:id="54"/>
    <w:bookmarkStart w:name="z191" w:id="55"/>
    <w:p>
      <w:pPr>
        <w:spacing w:after="0"/>
        <w:ind w:left="0"/>
        <w:jc w:val="both"/>
      </w:pPr>
      <w:r>
        <w:rPr>
          <w:rFonts w:ascii="Times New Roman"/>
          <w:b w:val="false"/>
          <w:i w:val="false"/>
          <w:color w:val="000000"/>
          <w:sz w:val="28"/>
        </w:rPr>
        <w:t xml:space="preserve">
      3. Батыс Қазақстан облысы әкімдігінің 2014 жылғы 28 қазанындағы № 279 "Батыс Қазақстан облысы әкімдігінің 2014 жылғы 15 сәуірдегі № 61 "Жеке қосалқы шаруашылықтың болуы туралы анықтама беру" мемлекеттік көрсетілетін қызмет регламентін бекіту туралы" қаулысына толықтырулар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3694 тіркелген, 2014 жылғы 16 желтоқсандағы "Орал өңірі" және "Приуралье" газеттерінде жарияланған);</w:t>
      </w:r>
    </w:p>
    <w:bookmarkEnd w:id="55"/>
    <w:bookmarkStart w:name="z192" w:id="56"/>
    <w:p>
      <w:pPr>
        <w:spacing w:after="0"/>
        <w:ind w:left="0"/>
        <w:jc w:val="both"/>
      </w:pPr>
      <w:r>
        <w:rPr>
          <w:rFonts w:ascii="Times New Roman"/>
          <w:b w:val="false"/>
          <w:i w:val="false"/>
          <w:color w:val="000000"/>
          <w:sz w:val="28"/>
        </w:rPr>
        <w:t xml:space="preserve">
      4. Батыс Қазақстан облысы әкімдігінің 2014 жылғы 28 қазандағы № 278 "Батыс Қазақстан облысы әкімдігінің 2014 жылғы 22 сәуірдегі № 74 "Мал шаруашылығы саласын субсидиялау мемлекеттік көрсетілетін қызмет регламенттерін бекіту туралы" қаулысына толықтырулар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3693 тіркелген, 2014 жылғы 16 желтоқсандағы "Орал өңірі" және "Приуралье" газеттерінде жарияланған).</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