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e28a" w14:textId="b61e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29 қыркүйектегі № 277 қаулысы. Батыс Қазақстан облысының Әділет департаментінде 2015 жылғы 3 қарашада № 4135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Батыс Қазақстан облысының техникалық инспекция саласындағы мемлекеттік көрсетілетін қызмет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әкімдігінің 24.05.2017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w:t>
      </w:r>
      <w:r>
        <w:rPr>
          <w:rFonts w:ascii="Times New Roman"/>
          <w:b w:val="false"/>
          <w:i w:val="false"/>
          <w:color w:val="000000"/>
          <w:sz w:val="28"/>
        </w:rPr>
        <w:t>"Тракторлар және олардың базасында жасалған өздігінен жүретін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 </w:t>
      </w:r>
      <w:r>
        <w:rPr>
          <w:rFonts w:ascii="Times New Roman"/>
          <w:b w:val="false"/>
          <w:i w:val="false"/>
          <w:color w:val="000000"/>
          <w:sz w:val="28"/>
        </w:rPr>
        <w:t>"Тракторлардың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 </w:t>
      </w:r>
      <w:r>
        <w:rPr>
          <w:rFonts w:ascii="Times New Roman"/>
          <w:b w:val="false"/>
          <w:i w:val="false"/>
          <w:color w:val="000000"/>
          <w:sz w:val="28"/>
        </w:rPr>
        <w:t>"Тракторларды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жыл сайынғы мемлекеттік техникалық байқаудан өткізу"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Батыс Қазақстан облысы әкімдігінің 19.11.2019 </w:t>
      </w:r>
      <w:r>
        <w:rPr>
          <w:rFonts w:ascii="Times New Roman"/>
          <w:b w:val="false"/>
          <w:i w:val="false"/>
          <w:color w:val="00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әкімдігінің 24.05.2017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19.11.2019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xml:space="preserve">
      </w:t>
      </w:r>
      <w:r>
        <w:rPr>
          <w:rFonts w:ascii="Times New Roman"/>
          <w:b w:val="false"/>
          <w:i w:val="false"/>
          <w:color w:val="000000"/>
          <w:sz w:val="28"/>
        </w:rPr>
        <w:t xml:space="preserve">2. 2014 жылғы 23 маусымдағы № 164 "Батыс Қазақстан облысының техникалық инспекция саласындағы мемлекеттік көрсетілетін қызметтер регламенттерін бекіту туралы" (Нормативтік құқықтық актілерді мемлекеттік тіркеу тізілімінде № 3588 тіркелген, 2014 жылғы 2 тамыздағы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жиырма бір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277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7" w:id="1"/>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өздігінен жүретін ауыл шаруашылығы, мелиоративтік және</w:t>
      </w:r>
      <w:r>
        <w:br/>
      </w:r>
      <w:r>
        <w:rPr>
          <w:rFonts w:ascii="Times New Roman"/>
          <w:b/>
          <w:i w:val="false"/>
          <w:color w:val="000000"/>
        </w:rPr>
        <w:t>жол-құрылыс машиналары мен механизмдерін, сондай-ақ жүріп өту мүмкіндігі</w:t>
      </w:r>
      <w:r>
        <w:br/>
      </w:r>
      <w:r>
        <w:rPr>
          <w:rFonts w:ascii="Times New Roman"/>
          <w:b/>
          <w:i w:val="false"/>
          <w:color w:val="000000"/>
        </w:rPr>
        <w:t>жоғары арнайы машиналарды жүргізу құқығына куәліктер беру"</w:t>
      </w:r>
      <w:r>
        <w:br/>
      </w:r>
      <w:r>
        <w:rPr>
          <w:rFonts w:ascii="Times New Roman"/>
          <w:b/>
          <w:i w:val="false"/>
          <w:color w:val="000000"/>
        </w:rPr>
        <w:t>мемлекеттiк көрсетілетін қызмет регламенті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облыстың, аудандардың және облыстық маңызы бар қаланың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(Қазақстан Республикасы Әділет министрлігінде 2015 жылы 24 шілдеде № 11766 тіркелген) бұйрығымен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www.elicense.kz веб - 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үшін көрсетілетін қызметті алушы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мемлекеттік баж төлейді.</w:t>
      </w:r>
      <w:r>
        <w:br/>
      </w:r>
      <w:r>
        <w:rPr>
          <w:rFonts w:ascii="Times New Roman"/>
          <w:b w:val="false"/>
          <w:i w:val="false"/>
          <w:color w:val="000000"/>
          <w:sz w:val="28"/>
        </w:rPr>
        <w:t xml:space="preserve">
      </w:t>
      </w:r>
      <w:r>
        <w:rPr>
          <w:rFonts w:ascii="Times New Roman"/>
          <w:b w:val="false"/>
          <w:i w:val="false"/>
          <w:color w:val="000000"/>
          <w:sz w:val="28"/>
        </w:rPr>
        <w:t>Мемлекеттік баж мөлшері мемлекеттік бажды төлеу күніне белгіленген көрсеткіштің 50 пайызын құрайды.</w:t>
      </w:r>
      <w:r>
        <w:br/>
      </w:r>
      <w:r>
        <w:rPr>
          <w:rFonts w:ascii="Times New Roman"/>
          <w:b w:val="false"/>
          <w:i w:val="false"/>
          <w:color w:val="000000"/>
          <w:sz w:val="28"/>
        </w:rPr>
        <w:t xml:space="preserve">
      </w:t>
      </w:r>
      <w:r>
        <w:rPr>
          <w:rFonts w:ascii="Times New Roman"/>
          <w:b w:val="false"/>
          <w:i w:val="false"/>
          <w:color w:val="000000"/>
          <w:sz w:val="28"/>
        </w:rPr>
        <w:t>Мемлекеттік бажды төлеу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электрондық сұрау салуды портал арқылы берген жағдайда, төлем жүргізу "электрондық үкіметтің" төлем шлюзі (бұдан әрі - ЭҮТШ), екінші деңгейдегі банктер арқылы жүзеге асырылады.</w:t>
      </w:r>
    </w:p>
    <w:bookmarkEnd w:id="3"/>
    <w:bookmarkStart w:name="z3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34" w:id="5"/>
    <w:p>
      <w:pPr>
        <w:spacing w:after="0"/>
        <w:ind w:left="0"/>
        <w:jc w:val="both"/>
      </w:pPr>
      <w:r>
        <w:rPr>
          <w:rFonts w:ascii="Times New Roman"/>
          <w:b w:val="false"/>
          <w:i w:val="false"/>
          <w:color w:val="000000"/>
          <w:sz w:val="28"/>
        </w:rPr>
        <w:t>
      4. Мемлекеттік қызмет көрсету бойынша рәсімді (іс - 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жүгінген жағдайда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2) портал арқылы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электрондық құжат нысанындағы өтініш.</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 - 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жұмыс күні ішінде тракторшы-машинист куәлігін береді, ал ұсынылған құжаттардың толық болмау фактісі анықталған жағдайда өтінішті одан әрі қараудан дәлелді бас тарту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 - қимылды) орындауды бастауға негіздеме болатын мемлекеттік қызмет көрсету рәсімінің (іс - қимылының)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тракторшы-машинист куәлігін береді, ал ұсынылған құжаттардың толық болмау фактісі анықталған жағдайда дәлелді бас тартуды береді.</w:t>
      </w:r>
    </w:p>
    <w:bookmarkEnd w:id="5"/>
    <w:bookmarkStart w:name="z45"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 - қимыл тәртібін сипаттау</w:t>
      </w:r>
    </w:p>
    <w:bookmarkEnd w:id="6"/>
    <w:bookmarkStart w:name="z46"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7"/>
    <w:bookmarkStart w:name="z51" w:id="8"/>
    <w:p>
      <w:pPr>
        <w:spacing w:after="0"/>
        <w:ind w:left="0"/>
        <w:jc w:val="left"/>
      </w:pPr>
      <w:r>
        <w:rPr>
          <w:rFonts w:ascii="Times New Roman"/>
          <w:b/>
          <w:i w:val="false"/>
          <w:color w:val="000000"/>
        </w:rPr>
        <w:t xml:space="preserve"> 4. Халыққа қызмет көрсету орталығымен және (немесе) өзгеде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52" w:id="9"/>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рәсімдерінің (іс - 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 процесс - мемлекеттік көрсетілетін қызметті алу үшін көрсетілетін қызметті алушының порталға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порталда ЖСН және пароль арқылы тіркелген көрсетілетін қызметті алушы туралы мәліметтердің түпнұсқалығы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 – 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5) 3 – процесс - көрсетілетін қызметті алушы осы регламентте көрсетілген мемлекеттік көрсетілетін қызметті таңдайды, экранға мемлекеттік көрсетілетін қызметті көрсетуге арналған сұраныс нысанын шығарады және көрсетілетін қызметті алушы нысанды оның құрылымы мен үлгілік талаптарын ескере отырып толтырады (мәліметтерді енгізеді), сұраныс нысанына қажетті құжаттардың электрондық түрдегі көшірмелерін жалғайды, сонымен қатар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 расталмауына байланысты сұратылған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 – процесс - көрсетілетін қызметті беруші сұранысты өңдеу үшін көрсетілетін қызметті алушының ЭЦҚ-мен куәландырылған (қолы қойылған) электрондық құжатты (көрсетілетін қызметті алушының сұранысын) "электрондық үкімет" шлюзі (бұдан әрі - ЭҮШ) арқылы "электрондық үкіметтің" аймақтық шлюзі автоматтандырылған жұмыс орнына (бұдан әрі - ЭҮАШ АЖО) жолданады;</w:t>
      </w:r>
      <w:r>
        <w:br/>
      </w:r>
      <w:r>
        <w:rPr>
          <w:rFonts w:ascii="Times New Roman"/>
          <w:b w:val="false"/>
          <w:i w:val="false"/>
          <w:color w:val="000000"/>
          <w:sz w:val="28"/>
        </w:rPr>
        <w:t xml:space="preserve">
      </w:t>
      </w:r>
      <w:r>
        <w:rPr>
          <w:rFonts w:ascii="Times New Roman"/>
          <w:b w:val="false"/>
          <w:i w:val="false"/>
          <w:color w:val="000000"/>
          <w:sz w:val="28"/>
        </w:rPr>
        <w:t xml:space="preserve">9) 3 – шарт - көрсетілетін қызметті беруші көрсетілетін қызметті алушы жалғаған мемлекеттік көрсетілетін қызметті көрсетуге негіз болатын құжаттардың сәйкестігін тексереді; </w:t>
      </w:r>
      <w:r>
        <w:br/>
      </w:r>
      <w:r>
        <w:rPr>
          <w:rFonts w:ascii="Times New Roman"/>
          <w:b w:val="false"/>
          <w:i w:val="false"/>
          <w:color w:val="000000"/>
          <w:sz w:val="28"/>
        </w:rPr>
        <w:t xml:space="preserve">
      </w:t>
      </w:r>
      <w:r>
        <w:rPr>
          <w:rFonts w:ascii="Times New Roman"/>
          <w:b w:val="false"/>
          <w:i w:val="false"/>
          <w:color w:val="000000"/>
          <w:sz w:val="28"/>
        </w:rPr>
        <w:t xml:space="preserve">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іске тартылатын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қызметті, оның ішінде электрондық нысанда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9" w:id="1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өздігінен жүретін ауыл шаруашылығы, мелиоративтік және</w:t>
      </w:r>
      <w:r>
        <w:br/>
      </w:r>
      <w:r>
        <w:rPr>
          <w:rFonts w:ascii="Times New Roman"/>
          <w:b/>
          <w:i w:val="false"/>
          <w:color w:val="000000"/>
        </w:rPr>
        <w:t>жол-құрылыс машиналары мен механизмдерін, сондай-ақ жүріп өту мүмкіндігі</w:t>
      </w:r>
      <w:r>
        <w:br/>
      </w:r>
      <w:r>
        <w:rPr>
          <w:rFonts w:ascii="Times New Roman"/>
          <w:b/>
          <w:i w:val="false"/>
          <w:color w:val="000000"/>
        </w:rPr>
        <w:t>жоғары арнайы машиналарды жүргізу құқығына куәліктер беру"</w:t>
      </w:r>
      <w:r>
        <w:br/>
      </w:r>
      <w:r>
        <w:rPr>
          <w:rFonts w:ascii="Times New Roman"/>
          <w:b/>
          <w:i w:val="false"/>
          <w:color w:val="000000"/>
        </w:rPr>
        <w:t>мемлекеттік қызметін көрсетудің бизнес-процестерінің анықтамалығы</w:t>
      </w:r>
    </w:p>
    <w:bookmarkEnd w:id="10"/>
    <w:bookmarkStart w:name="z7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белгілері:</w:t>
      </w:r>
      <w:r>
        <w:br/>
      </w:r>
      <w:r>
        <w:rPr>
          <w:rFonts w:ascii="Times New Roman"/>
          <w:b w:val="false"/>
          <w:i w:val="false"/>
          <w:color w:val="000000"/>
          <w:sz w:val="28"/>
        </w:rPr>
        <w:t xml:space="preserve">
      </w:t>
      </w:r>
    </w:p>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4" w:id="1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w:t>
      </w:r>
      <w:r>
        <w:br/>
      </w:r>
      <w:r>
        <w:rPr>
          <w:rFonts w:ascii="Times New Roman"/>
          <w:b/>
          <w:i w:val="false"/>
          <w:color w:val="000000"/>
        </w:rPr>
        <w:t>өзара іс-қимылдар диаграммасы</w:t>
      </w:r>
    </w:p>
    <w:bookmarkEnd w:id="12"/>
    <w:bookmarkStart w:name="z7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277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79" w:id="14"/>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w:t>
      </w:r>
      <w:r>
        <w:br/>
      </w:r>
      <w:r>
        <w:rPr>
          <w:rFonts w:ascii="Times New Roman"/>
          <w:b/>
          <w:i w:val="false"/>
          <w:color w:val="000000"/>
        </w:rPr>
        <w:t>механизмдердi, өздiгiнен жүретiн ауыл шаруашылығы, мелиоративтiк және</w:t>
      </w:r>
      <w:r>
        <w:br/>
      </w:r>
      <w:r>
        <w:rPr>
          <w:rFonts w:ascii="Times New Roman"/>
          <w:b/>
          <w:i w:val="false"/>
          <w:color w:val="000000"/>
        </w:rPr>
        <w:t>жол-құрылыс машиналары мен механизмдерiн, сондай-ақ жүріп өту мүмкіндігі жоғары</w:t>
      </w:r>
      <w:r>
        <w:br/>
      </w:r>
      <w:r>
        <w:rPr>
          <w:rFonts w:ascii="Times New Roman"/>
          <w:b/>
          <w:i w:val="false"/>
          <w:color w:val="000000"/>
        </w:rPr>
        <w:t>арнайы машиналарды сенiмхат бойынша жүргізетін адамдарды тiркеу"</w:t>
      </w:r>
      <w:r>
        <w:br/>
      </w:r>
      <w:r>
        <w:rPr>
          <w:rFonts w:ascii="Times New Roman"/>
          <w:b/>
          <w:i w:val="false"/>
          <w:color w:val="000000"/>
        </w:rPr>
        <w:t>мемлекеттiк көрсетілетін қызмет регламенті</w:t>
      </w:r>
    </w:p>
    <w:bookmarkEnd w:id="14"/>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24.05.2017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277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8" w:id="15"/>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w:t>
      </w:r>
      <w:r>
        <w:br/>
      </w:r>
      <w:r>
        <w:rPr>
          <w:rFonts w:ascii="Times New Roman"/>
          <w:b/>
          <w:i w:val="false"/>
          <w:color w:val="000000"/>
        </w:rPr>
        <w:t>механизмдер, өздiгiнен жүретiн ауыл шаруашылығы, мелиоративтiк және</w:t>
      </w:r>
      <w:r>
        <w:br/>
      </w:r>
      <w:r>
        <w:rPr>
          <w:rFonts w:ascii="Times New Roman"/>
          <w:b/>
          <w:i w:val="false"/>
          <w:color w:val="000000"/>
        </w:rPr>
        <w:t>жол-құрылыс машиналары мен механизмдер, сондай-ақ өтімділігі жоғары арнайы</w:t>
      </w:r>
      <w:r>
        <w:br/>
      </w:r>
      <w:r>
        <w:rPr>
          <w:rFonts w:ascii="Times New Roman"/>
          <w:b/>
          <w:i w:val="false"/>
          <w:color w:val="000000"/>
        </w:rPr>
        <w:t>машиналар үшін тіркеу құжатын (телнұсқасын) және мемлекеттік нөмiрлiк белгi беру" мемлекеттiк көрсетілетін қызмет регламенті</w:t>
      </w:r>
    </w:p>
    <w:bookmarkEnd w:id="15"/>
    <w:bookmarkStart w:name="z139" w:id="16"/>
    <w:p>
      <w:pPr>
        <w:spacing w:after="0"/>
        <w:ind w:left="0"/>
        <w:jc w:val="left"/>
      </w:pPr>
      <w:r>
        <w:rPr>
          <w:rFonts w:ascii="Times New Roman"/>
          <w:b/>
          <w:i w:val="false"/>
          <w:color w:val="000000"/>
        </w:rPr>
        <w:t xml:space="preserve"> 1. Жалпы ережелер</w:t>
      </w:r>
    </w:p>
    <w:bookmarkEnd w:id="16"/>
    <w:bookmarkStart w:name="z140" w:id="17"/>
    <w:p>
      <w:pPr>
        <w:spacing w:after="0"/>
        <w:ind w:left="0"/>
        <w:jc w:val="both"/>
      </w:pPr>
      <w:r>
        <w:rPr>
          <w:rFonts w:ascii="Times New Roman"/>
          <w:b w:val="false"/>
          <w:i w:val="false"/>
          <w:color w:val="000000"/>
          <w:sz w:val="28"/>
        </w:rPr>
        <w:t>
      1.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қызметі (бұдан әрі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облыстың, аудандардың және облыстық маңызы бар қаланың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(Қазақстан Республикасы Әділет министрлігінде 2015 жылы 24 шілдеде № 11766 тіркелген) бұйрығымен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www.elicense.kz веб - 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берілген рұқсаттар туралы мәліметтерді "Е-лицензиялау" мемлекеттік дерекқоры" ақпараттық жүйесіне енгізеді.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w:t>
      </w:r>
      <w:r>
        <w:br/>
      </w:r>
      <w:r>
        <w:rPr>
          <w:rFonts w:ascii="Times New Roman"/>
          <w:b w:val="false"/>
          <w:i w:val="false"/>
          <w:color w:val="000000"/>
          <w:sz w:val="28"/>
        </w:rPr>
        <w:t xml:space="preserve">
      </w:t>
      </w:r>
      <w:r>
        <w:rPr>
          <w:rFonts w:ascii="Times New Roman"/>
          <w:b w:val="false"/>
          <w:i w:val="false"/>
          <w:color w:val="000000"/>
          <w:sz w:val="28"/>
        </w:rPr>
        <w:t>Мемлекеттік қызмет ақылы негізде заңды және жеке тұлғаларға (бұдан әрі - көрсетілетін қызметті алушы)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көрсеткені үшін көрсетілетін қызметті алушы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мемлекеттік баж төлейді.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баж мөлшері: </w:t>
      </w:r>
      <w:r>
        <w:br/>
      </w:r>
      <w:r>
        <w:rPr>
          <w:rFonts w:ascii="Times New Roman"/>
          <w:b w:val="false"/>
          <w:i w:val="false"/>
          <w:color w:val="000000"/>
          <w:sz w:val="28"/>
        </w:rPr>
        <w:t xml:space="preserve">
      </w:t>
      </w:r>
      <w:r>
        <w:rPr>
          <w:rFonts w:ascii="Times New Roman"/>
          <w:b w:val="false"/>
          <w:i w:val="false"/>
          <w:color w:val="000000"/>
          <w:sz w:val="28"/>
        </w:rPr>
        <w:t>1) машинаға техникалық паспорт бергені үшін - 50 пайыз;</w:t>
      </w:r>
      <w:r>
        <w:br/>
      </w:r>
      <w:r>
        <w:rPr>
          <w:rFonts w:ascii="Times New Roman"/>
          <w:b w:val="false"/>
          <w:i w:val="false"/>
          <w:color w:val="000000"/>
          <w:sz w:val="28"/>
        </w:rPr>
        <w:t xml:space="preserve">
      </w:t>
      </w:r>
      <w:r>
        <w:rPr>
          <w:rFonts w:ascii="Times New Roman"/>
          <w:b w:val="false"/>
          <w:i w:val="false"/>
          <w:color w:val="000000"/>
          <w:sz w:val="28"/>
        </w:rPr>
        <w:t>2) тіркеу (қайта тіркеу) үшін - 25 пайыз;</w:t>
      </w:r>
      <w:r>
        <w:br/>
      </w:r>
      <w:r>
        <w:rPr>
          <w:rFonts w:ascii="Times New Roman"/>
          <w:b w:val="false"/>
          <w:i w:val="false"/>
          <w:color w:val="000000"/>
          <w:sz w:val="28"/>
        </w:rPr>
        <w:t xml:space="preserve">
      </w:t>
      </w:r>
      <w:r>
        <w:rPr>
          <w:rFonts w:ascii="Times New Roman"/>
          <w:b w:val="false"/>
          <w:i w:val="false"/>
          <w:color w:val="000000"/>
          <w:sz w:val="28"/>
        </w:rPr>
        <w:t>3) машинаға мемлекеттік тіркеу нөмірлік белгісін бергені үшін - 100 пайыз.</w:t>
      </w:r>
    </w:p>
    <w:bookmarkEnd w:id="17"/>
    <w:bookmarkStart w:name="z15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8"/>
    <w:bookmarkStart w:name="z155" w:id="19"/>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жүгінген жағдайда - Стандарттың </w:t>
      </w:r>
      <w:r>
        <w:rPr>
          <w:rFonts w:ascii="Times New Roman"/>
          <w:b w:val="false"/>
          <w:i w:val="false"/>
          <w:color w:val="000000"/>
          <w:sz w:val="28"/>
        </w:rPr>
        <w:t>1</w:t>
      </w:r>
      <w:r>
        <w:rPr>
          <w:rFonts w:ascii="Times New Roman"/>
          <w:b w:val="false"/>
          <w:i w:val="false"/>
          <w:color w:val="000000"/>
          <w:sz w:val="28"/>
        </w:rPr>
        <w:t xml:space="preserve"> немесе 2-қосымшаларына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2) портал арқылы - Стандарттың </w:t>
      </w:r>
      <w:r>
        <w:rPr>
          <w:rFonts w:ascii="Times New Roman"/>
          <w:b w:val="false"/>
          <w:i w:val="false"/>
          <w:color w:val="000000"/>
          <w:sz w:val="28"/>
        </w:rPr>
        <w:t>1</w:t>
      </w:r>
      <w:r>
        <w:rPr>
          <w:rFonts w:ascii="Times New Roman"/>
          <w:b w:val="false"/>
          <w:i w:val="false"/>
          <w:color w:val="000000"/>
          <w:sz w:val="28"/>
        </w:rPr>
        <w:t xml:space="preserve"> немесе 2-қосымшаларына сәйкес нысан бойынша электрондық құжат нысанында өтініш.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әрбір рәсімнің (іс-қимылдың) мазмұны, оны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көрсетілетін қызметті беруші көрсетілген мерзімде өтінішті әрі қарай қараудан жазбаша дәлелді бас тарту береді.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күнтізбелік күн ішінде құжаттардың толықтығын тексереді және күнтізбелік 5 (бес) күнтізбелік күн ішінде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береді.</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рәсімдерді (іс-қимылды) орындауды бастауға негіздеме болатын мемлекеттік қызмет көрсету рәсімінің (іс - қимылының) нәтижесі: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құжаттармен танысады және құжаттарды көрсетілетін қызметті берушінің жауапты орындаушысына жібереді;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береді.</w:t>
      </w:r>
    </w:p>
    <w:bookmarkEnd w:id="19"/>
    <w:bookmarkStart w:name="z167"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0"/>
    <w:bookmarkStart w:name="z168" w:id="2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"Тракторлар және олардың базасында жасалған өздiгiнен жүретiн шассилер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мемлекеттiк көрсетілетін қызмет регламентінің (бұдан әрі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
    <w:bookmarkStart w:name="z173" w:id="2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2"/>
    <w:bookmarkStart w:name="z174" w:id="23"/>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 процесс – мемлекеттік көрсетілетін қызметті алу үшін көрсетілетін қызметті алушының порталға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порталда ЖСН және пароль арқылы тіркелген көрсетілетін қызметті алушы туралы мәліметтердің түпнұсқалығы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2 - 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5) 3 - процесс – көрсетілетін қызметті алушы осы регламентте көрсетілген мемлекеттік көрсетілетін қызметті таңдайды, экранға мемлекеттік көрсетілетін қызметті көрсетуге арналған сұраныс нысанын шығарады және көрсетілетін қызметті алушы нысанды оның құрылымы мен үлгілік талаптарын ескере отырып толтырады (мәліметтерді енгізеді), сұраныс нысанына қажетті құжаттардың электрондық түрдегі көшірмелерін жалғайды, сонымен қатар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 расталмауына байланысты сұратылған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5 - процесс – көрсетілетін қызметті беруші сұранысты өңдеу үшін көрсетілетін қызметті алушының ЭЦҚ-мен куәландырылған (қолы қойылған) электрондық құжатты (көрсетілетін қызметті алушының сұранысын) "электрондық үкімет" шлюзі (бұдан әрі - ЭҮШ) арқылы "электрондық үкіметтің" аймақтық шлюзі автоматтандырылған жұмыс орнына (бұдан әрі - ЭҮАШ АЖО) жолданады;</w:t>
      </w:r>
      <w:r>
        <w:br/>
      </w:r>
      <w:r>
        <w:rPr>
          <w:rFonts w:ascii="Times New Roman"/>
          <w:b w:val="false"/>
          <w:i w:val="false"/>
          <w:color w:val="000000"/>
          <w:sz w:val="28"/>
        </w:rPr>
        <w:t xml:space="preserve">
      </w:t>
      </w:r>
      <w:r>
        <w:rPr>
          <w:rFonts w:ascii="Times New Roman"/>
          <w:b w:val="false"/>
          <w:i w:val="false"/>
          <w:color w:val="000000"/>
          <w:sz w:val="28"/>
        </w:rPr>
        <w:t xml:space="preserve">9) 3 - шарт – көрсетілетін қызметті беруші көрсетілетін қызметті алушы жалғаған мемлекеттік көрсетілетін қызметті көрсетуге негіз болатын құжаттардың сәйкестігін тексереді; </w:t>
      </w:r>
      <w:r>
        <w:br/>
      </w:r>
      <w:r>
        <w:rPr>
          <w:rFonts w:ascii="Times New Roman"/>
          <w:b w:val="false"/>
          <w:i w:val="false"/>
          <w:color w:val="000000"/>
          <w:sz w:val="28"/>
        </w:rPr>
        <w:t xml:space="preserve">
      </w:t>
      </w:r>
      <w:r>
        <w:rPr>
          <w:rFonts w:ascii="Times New Roman"/>
          <w:b w:val="false"/>
          <w:i w:val="false"/>
          <w:color w:val="000000"/>
          <w:sz w:val="28"/>
        </w:rPr>
        <w:t xml:space="preserve">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іске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қызметті, оның ішінде электрондық нысанда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91" w:id="24"/>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w:t>
      </w:r>
      <w:r>
        <w:br/>
      </w:r>
      <w:r>
        <w:rPr>
          <w:rFonts w:ascii="Times New Roman"/>
          <w:b/>
          <w:i w:val="false"/>
          <w:color w:val="000000"/>
        </w:rPr>
        <w:t>механизмдер, өздiгiнен жүретiн ауыл шаруашылығы, мелиоративтiк және</w:t>
      </w:r>
      <w:r>
        <w:br/>
      </w:r>
      <w:r>
        <w:rPr>
          <w:rFonts w:ascii="Times New Roman"/>
          <w:b/>
          <w:i w:val="false"/>
          <w:color w:val="000000"/>
        </w:rPr>
        <w:t>жол-құрылыс машиналары мен механизмдер, сондай-ақ өтімділігі жоғары арнайы</w:t>
      </w:r>
      <w:r>
        <w:br/>
      </w:r>
      <w:r>
        <w:rPr>
          <w:rFonts w:ascii="Times New Roman"/>
          <w:b/>
          <w:i w:val="false"/>
          <w:color w:val="000000"/>
        </w:rPr>
        <w:t>машиналар үшін тіркеу құжатын (телнұсқасын) және мемлекеттік нөмiрлiк белгi беру"</w:t>
      </w:r>
      <w:r>
        <w:br/>
      </w:r>
      <w:r>
        <w:rPr>
          <w:rFonts w:ascii="Times New Roman"/>
          <w:b/>
          <w:i w:val="false"/>
          <w:color w:val="000000"/>
        </w:rPr>
        <w:t>мемлекеттік қызметін көрсетудің бизнес-процестерінің анықтамалығы</w:t>
      </w:r>
    </w:p>
    <w:bookmarkEnd w:id="24"/>
    <w:bookmarkStart w:name="z192"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96" w:id="26"/>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w:t>
      </w:r>
      <w:r>
        <w:br/>
      </w:r>
      <w:r>
        <w:rPr>
          <w:rFonts w:ascii="Times New Roman"/>
          <w:b/>
          <w:i w:val="false"/>
          <w:color w:val="000000"/>
        </w:rPr>
        <w:t>іс-қимылдар диаграммасы</w:t>
      </w:r>
    </w:p>
    <w:bookmarkEnd w:id="26"/>
    <w:bookmarkStart w:name="z19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29 қыркүйектегі № 277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01" w:id="28"/>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w:t>
      </w:r>
      <w:r>
        <w:br/>
      </w:r>
      <w:r>
        <w:rPr>
          <w:rFonts w:ascii="Times New Roman"/>
          <w:b/>
          <w:i w:val="false"/>
          <w:color w:val="000000"/>
        </w:rPr>
        <w:t xml:space="preserve">мен механизмдердің, монтаждалған арнайы жабдығы бар тіркемелерді қоса алғанда, </w:t>
      </w:r>
      <w:r>
        <w:br/>
      </w:r>
      <w:r>
        <w:rPr>
          <w:rFonts w:ascii="Times New Roman"/>
          <w:b/>
          <w:i w:val="false"/>
          <w:color w:val="000000"/>
        </w:rPr>
        <w:t xml:space="preserve">олардың тіркемелерінің, өздігінен жүретін ауыл шаруашылығы, мелиоративтік және </w:t>
      </w:r>
      <w:r>
        <w:br/>
      </w:r>
      <w:r>
        <w:rPr>
          <w:rFonts w:ascii="Times New Roman"/>
          <w:b/>
          <w:i w:val="false"/>
          <w:color w:val="000000"/>
        </w:rPr>
        <w:t xml:space="preserve">жол-құрылыс машиналары мен механизмдерінің, сондай-ақ жүріп өту мүмкіндігі </w:t>
      </w:r>
      <w:r>
        <w:br/>
      </w:r>
      <w:r>
        <w:rPr>
          <w:rFonts w:ascii="Times New Roman"/>
          <w:b/>
          <w:i w:val="false"/>
          <w:color w:val="000000"/>
        </w:rPr>
        <w:t>жоғары арнайы машиналардың кепілін мемлекеттік тіркеу (тіркеуден алу)"</w:t>
      </w:r>
      <w:r>
        <w:br/>
      </w:r>
      <w:r>
        <w:rPr>
          <w:rFonts w:ascii="Times New Roman"/>
          <w:b/>
          <w:i w:val="false"/>
          <w:color w:val="000000"/>
        </w:rPr>
        <w:t xml:space="preserve">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жана редакцияда – Батыс Қазақстан облысы әкімдігінің 19.11.2019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2" w:id="29"/>
    <w:p>
      <w:pPr>
        <w:spacing w:after="0"/>
        <w:ind w:left="0"/>
        <w:jc w:val="left"/>
      </w:pPr>
      <w:r>
        <w:rPr>
          <w:rFonts w:ascii="Times New Roman"/>
          <w:b/>
          <w:i w:val="false"/>
          <w:color w:val="000000"/>
        </w:rPr>
        <w:t xml:space="preserve"> 1. Жалпы ережелер</w:t>
      </w:r>
    </w:p>
    <w:bookmarkEnd w:id="29"/>
    <w:bookmarkStart w:name="z203" w:id="30"/>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қызметі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11766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0"/>
    <w:bookmarkStart w:name="z204" w:id="3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31"/>
    <w:bookmarkStart w:name="z205"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206" w:id="33"/>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33"/>
    <w:bookmarkStart w:name="z207" w:id="34"/>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34"/>
    <w:bookmarkStart w:name="z208" w:id="3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5"/>
    <w:bookmarkStart w:name="z209" w:id="36"/>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немесе </w:t>
      </w:r>
      <w:r>
        <w:rPr>
          <w:rFonts w:ascii="Times New Roman"/>
          <w:b w:val="false"/>
          <w:i w:val="false"/>
          <w:color w:val="000000"/>
          <w:sz w:val="28"/>
        </w:rPr>
        <w:t>Стандартта</w:t>
      </w:r>
      <w:r>
        <w:rPr>
          <w:rFonts w:ascii="Times New Roman"/>
          <w:b w:val="false"/>
          <w:i w:val="false"/>
          <w:color w:val="000000"/>
          <w:sz w:val="28"/>
        </w:rPr>
        <w:t xml:space="preserve"> көрсетілген негіздер бойынша уәжді бас тарту.</w:t>
      </w:r>
    </w:p>
    <w:bookmarkEnd w:id="36"/>
    <w:bookmarkStart w:name="z210" w:id="3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 (немесе) электрондық.</w:t>
      </w:r>
    </w:p>
    <w:bookmarkEnd w:id="37"/>
    <w:bookmarkStart w:name="z211" w:id="3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негізде көрсетіледі. Кепiл мiндеттемесi тараптарының келiсімі бойынша кепiл берушi де, кепiл ұстаушы да көрсетілетін қызметті алушы бола алады.</w:t>
      </w:r>
    </w:p>
    <w:bookmarkEnd w:id="38"/>
    <w:bookmarkStart w:name="z212" w:id="3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9"/>
    <w:bookmarkStart w:name="z213" w:id="40"/>
    <w:p>
      <w:pPr>
        <w:spacing w:after="0"/>
        <w:ind w:left="0"/>
        <w:jc w:val="both"/>
      </w:pPr>
      <w:r>
        <w:rPr>
          <w:rFonts w:ascii="Times New Roman"/>
          <w:b w:val="false"/>
          <w:i w:val="false"/>
          <w:color w:val="000000"/>
          <w:sz w:val="28"/>
        </w:rPr>
        <w:t>
      4. Мемлекеттік қызмет көрсету бойынша рәсімді (іс - қимылды) бастауға негіздеме:</w:t>
      </w:r>
    </w:p>
    <w:bookmarkEnd w:id="40"/>
    <w:bookmarkStart w:name="z214" w:id="41"/>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 арқылы жүгінген жағдайда - Мемлекеттік қызмет көрсету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өтініш;</w:t>
      </w:r>
    </w:p>
    <w:bookmarkEnd w:id="41"/>
    <w:bookmarkStart w:name="z215" w:id="42"/>
    <w:p>
      <w:pPr>
        <w:spacing w:after="0"/>
        <w:ind w:left="0"/>
        <w:jc w:val="both"/>
      </w:pPr>
      <w:r>
        <w:rPr>
          <w:rFonts w:ascii="Times New Roman"/>
          <w:b w:val="false"/>
          <w:i w:val="false"/>
          <w:color w:val="000000"/>
          <w:sz w:val="28"/>
        </w:rPr>
        <w:t xml:space="preserve">
      2) портал арқылы – мемлекеттік қызмет көрсету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машиналардың кепілі шарттары туралы мәліметтерді, сондай-ақ Стандарттың талаптарына сәйкес мәліметтерді көрсете отырып, мәміле тараптары электрондық цифрлық қолтаңбасымен порталда қол қойған электрондық құжат нысанындағы өтініш.</w:t>
      </w:r>
    </w:p>
    <w:bookmarkEnd w:id="42"/>
    <w:bookmarkStart w:name="z216" w:id="43"/>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43"/>
    <w:bookmarkStart w:name="z217" w:id="44"/>
    <w:p>
      <w:pPr>
        <w:spacing w:after="0"/>
        <w:ind w:left="0"/>
        <w:jc w:val="both"/>
      </w:pPr>
      <w:r>
        <w:rPr>
          <w:rFonts w:ascii="Times New Roman"/>
          <w:b w:val="false"/>
          <w:i w:val="false"/>
          <w:color w:val="000000"/>
          <w:sz w:val="28"/>
        </w:rPr>
        <w:t xml:space="preserve">
      1) көрсетілетін қызметті берушінің кеңсе маманы 30 (отыз) минут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p>
    <w:bookmarkEnd w:id="44"/>
    <w:bookmarkStart w:name="z218" w:id="45"/>
    <w:p>
      <w:pPr>
        <w:spacing w:after="0"/>
        <w:ind w:left="0"/>
        <w:jc w:val="both"/>
      </w:pPr>
      <w:r>
        <w:rPr>
          <w:rFonts w:ascii="Times New Roman"/>
          <w:b w:val="false"/>
          <w:i w:val="false"/>
          <w:color w:val="000000"/>
          <w:sz w:val="28"/>
        </w:rPr>
        <w:t>
      2) көрсетілетін қызметті берушінің басшысы 2 (екі) сағат жұмыс күні ішінде құжаттармен танысады және құжаттарды көрсетілетін қызметті берушінің жауапты орындаушысына жібереді;</w:t>
      </w:r>
    </w:p>
    <w:bookmarkEnd w:id="45"/>
    <w:bookmarkStart w:name="z219" w:id="4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кепілді тіркейді (тіркеуден алады) және куәлікті, телнұсқасын береді немесе машина кепілінің тіркелгені туралы хабарламаны қызметті алушыға жолдайды.</w:t>
      </w:r>
    </w:p>
    <w:bookmarkEnd w:id="46"/>
    <w:bookmarkStart w:name="z220" w:id="4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одан әрі қараудан жазбаша дәлелді бас тартады.</w:t>
      </w:r>
    </w:p>
    <w:bookmarkEnd w:id="47"/>
    <w:bookmarkStart w:name="z221" w:id="48"/>
    <w:p>
      <w:pPr>
        <w:spacing w:after="0"/>
        <w:ind w:left="0"/>
        <w:jc w:val="both"/>
      </w:pPr>
      <w:r>
        <w:rPr>
          <w:rFonts w:ascii="Times New Roman"/>
          <w:b w:val="false"/>
          <w:i w:val="false"/>
          <w:color w:val="000000"/>
          <w:sz w:val="28"/>
        </w:rPr>
        <w:t>
      6. Келесі рәсімдерді (іс-қимылды) орындауды бастауға негіздеме болатын мемлекеттік қызмет көрсету рәсімінің (іс-қимылының) нәтижесі:</w:t>
      </w:r>
    </w:p>
    <w:bookmarkEnd w:id="48"/>
    <w:bookmarkStart w:name="z222" w:id="49"/>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p>
    <w:bookmarkEnd w:id="49"/>
    <w:bookmarkStart w:name="z223" w:id="50"/>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құжаттарды көрсетілетін қызметті берушінің жауапты орындаушысына жібереді;</w:t>
      </w:r>
    </w:p>
    <w:bookmarkEnd w:id="50"/>
    <w:bookmarkStart w:name="z224" w:id="51"/>
    <w:p>
      <w:pPr>
        <w:spacing w:after="0"/>
        <w:ind w:left="0"/>
        <w:jc w:val="both"/>
      </w:pPr>
      <w:r>
        <w:rPr>
          <w:rFonts w:ascii="Times New Roman"/>
          <w:b w:val="false"/>
          <w:i w:val="false"/>
          <w:color w:val="000000"/>
          <w:sz w:val="28"/>
        </w:rPr>
        <w:t>
      3) көрсетілетін қызметті берушінің жауапты орындаушысы кепілді тіркейді (тіркеуден алады) және куәлікті, телнұсқасын береді немесе машина кепілінің тіркелгені туралы хабарламаны қызметті алушыға жолдайды.</w:t>
      </w:r>
    </w:p>
    <w:bookmarkEnd w:id="51"/>
    <w:bookmarkStart w:name="z225" w:id="5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52"/>
    <w:bookmarkStart w:name="z226" w:id="5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3"/>
    <w:bookmarkStart w:name="z227" w:id="54"/>
    <w:p>
      <w:pPr>
        <w:spacing w:after="0"/>
        <w:ind w:left="0"/>
        <w:jc w:val="both"/>
      </w:pPr>
      <w:r>
        <w:rPr>
          <w:rFonts w:ascii="Times New Roman"/>
          <w:b w:val="false"/>
          <w:i w:val="false"/>
          <w:color w:val="000000"/>
          <w:sz w:val="28"/>
        </w:rPr>
        <w:t>
      1) көрсетілетін қызметті берушінің кеңсе маманы;</w:t>
      </w:r>
    </w:p>
    <w:bookmarkEnd w:id="54"/>
    <w:bookmarkStart w:name="z228" w:id="55"/>
    <w:p>
      <w:pPr>
        <w:spacing w:after="0"/>
        <w:ind w:left="0"/>
        <w:jc w:val="both"/>
      </w:pPr>
      <w:r>
        <w:rPr>
          <w:rFonts w:ascii="Times New Roman"/>
          <w:b w:val="false"/>
          <w:i w:val="false"/>
          <w:color w:val="000000"/>
          <w:sz w:val="28"/>
        </w:rPr>
        <w:t>
      2) көрсетілетін қызметті берушінің басшысы;</w:t>
      </w:r>
    </w:p>
    <w:bookmarkEnd w:id="55"/>
    <w:bookmarkStart w:name="z229" w:id="5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6"/>
    <w:bookmarkStart w:name="z230" w:id="57"/>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57"/>
    <w:bookmarkStart w:name="z231" w:id="5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bookmarkStart w:name="z232" w:id="59"/>
    <w:p>
      <w:pPr>
        <w:spacing w:after="0"/>
        <w:ind w:left="0"/>
        <w:jc w:val="both"/>
      </w:pPr>
      <w:r>
        <w:rPr>
          <w:rFonts w:ascii="Times New Roman"/>
          <w:b w:val="false"/>
          <w:i w:val="false"/>
          <w:color w:val="000000"/>
          <w:sz w:val="28"/>
        </w:rPr>
        <w:t>
      9. Мемлекеттік корпорацияға жүгіну тәртібін және көрсетілетін қызметті алушының өтінішін өңдеу ұзақтығын сипаттау:</w:t>
      </w:r>
    </w:p>
    <w:bookmarkEnd w:id="59"/>
    <w:bookmarkStart w:name="z233" w:id="6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60"/>
    <w:bookmarkStart w:name="z234" w:id="61"/>
    <w:p>
      <w:pPr>
        <w:spacing w:after="0"/>
        <w:ind w:left="0"/>
        <w:jc w:val="both"/>
      </w:pPr>
      <w:r>
        <w:rPr>
          <w:rFonts w:ascii="Times New Roman"/>
          <w:b w:val="false"/>
          <w:i w:val="false"/>
          <w:color w:val="000000"/>
          <w:sz w:val="28"/>
        </w:rPr>
        <w:t>
      2) 1 - 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61"/>
    <w:bookmarkStart w:name="z235" w:id="62"/>
    <w:p>
      <w:pPr>
        <w:spacing w:after="0"/>
        <w:ind w:left="0"/>
        <w:jc w:val="both"/>
      </w:pPr>
      <w:r>
        <w:rPr>
          <w:rFonts w:ascii="Times New Roman"/>
          <w:b w:val="false"/>
          <w:i w:val="false"/>
          <w:color w:val="000000"/>
          <w:sz w:val="28"/>
        </w:rPr>
        <w:t>
      3) 2 - 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62"/>
    <w:bookmarkStart w:name="z236" w:id="63"/>
    <w:p>
      <w:pPr>
        <w:spacing w:after="0"/>
        <w:ind w:left="0"/>
        <w:jc w:val="both"/>
      </w:pPr>
      <w:r>
        <w:rPr>
          <w:rFonts w:ascii="Times New Roman"/>
          <w:b w:val="false"/>
          <w:i w:val="false"/>
          <w:color w:val="000000"/>
          <w:sz w:val="28"/>
        </w:rPr>
        <w:t>
      4) 3 - 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63"/>
    <w:bookmarkStart w:name="z237" w:id="64"/>
    <w:p>
      <w:pPr>
        <w:spacing w:after="0"/>
        <w:ind w:left="0"/>
        <w:jc w:val="both"/>
      </w:pPr>
      <w:r>
        <w:rPr>
          <w:rFonts w:ascii="Times New Roman"/>
          <w:b w:val="false"/>
          <w:i w:val="false"/>
          <w:color w:val="000000"/>
          <w:sz w:val="28"/>
        </w:rPr>
        <w:t>
      5) 1 - шарт - ЖТ МДҚ-да көрсетілетін қызметті алушы мәліметтерінің және БНАЖ-да сенімхат мәліметтерінің болуының тексерілуі (1 минут ішінде);</w:t>
      </w:r>
    </w:p>
    <w:bookmarkEnd w:id="64"/>
    <w:bookmarkStart w:name="z238" w:id="65"/>
    <w:p>
      <w:pPr>
        <w:spacing w:after="0"/>
        <w:ind w:left="0"/>
        <w:jc w:val="both"/>
      </w:pPr>
      <w:r>
        <w:rPr>
          <w:rFonts w:ascii="Times New Roman"/>
          <w:b w:val="false"/>
          <w:i w:val="false"/>
          <w:color w:val="000000"/>
          <w:sz w:val="28"/>
        </w:rPr>
        <w:t>
      6) 4 - 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65"/>
    <w:bookmarkStart w:name="z239" w:id="66"/>
    <w:p>
      <w:pPr>
        <w:spacing w:after="0"/>
        <w:ind w:left="0"/>
        <w:jc w:val="both"/>
      </w:pPr>
      <w:r>
        <w:rPr>
          <w:rFonts w:ascii="Times New Roman"/>
          <w:b w:val="false"/>
          <w:i w:val="false"/>
          <w:color w:val="000000"/>
          <w:sz w:val="28"/>
        </w:rPr>
        <w:t>
      7) 5 - 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66"/>
    <w:bookmarkStart w:name="z240" w:id="67"/>
    <w:p>
      <w:pPr>
        <w:spacing w:after="0"/>
        <w:ind w:left="0"/>
        <w:jc w:val="both"/>
      </w:pPr>
      <w:r>
        <w:rPr>
          <w:rFonts w:ascii="Times New Roman"/>
          <w:b w:val="false"/>
          <w:i w:val="false"/>
          <w:color w:val="000000"/>
          <w:sz w:val="28"/>
        </w:rPr>
        <w:t>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67"/>
    <w:bookmarkStart w:name="z241" w:id="68"/>
    <w:p>
      <w:pPr>
        <w:spacing w:after="0"/>
        <w:ind w:left="0"/>
        <w:jc w:val="both"/>
      </w:pPr>
      <w:r>
        <w:rPr>
          <w:rFonts w:ascii="Times New Roman"/>
          <w:b w:val="false"/>
          <w:i w:val="false"/>
          <w:color w:val="000000"/>
          <w:sz w:val="28"/>
        </w:rPr>
        <w:t>
      1) 6 - процесс - электрондық құжатты ЭҮАШ АЖО-нда тіркеу (2 минут ішінде);</w:t>
      </w:r>
    </w:p>
    <w:bookmarkEnd w:id="68"/>
    <w:bookmarkStart w:name="z242" w:id="69"/>
    <w:p>
      <w:pPr>
        <w:spacing w:after="0"/>
        <w:ind w:left="0"/>
        <w:jc w:val="both"/>
      </w:pPr>
      <w:r>
        <w:rPr>
          <w:rFonts w:ascii="Times New Roman"/>
          <w:b w:val="false"/>
          <w:i w:val="false"/>
          <w:color w:val="000000"/>
          <w:sz w:val="28"/>
        </w:rPr>
        <w:t xml:space="preserve">
      2) 2 - шарт – көрсетілетін қызметті беруші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p>
    <w:bookmarkEnd w:id="69"/>
    <w:bookmarkStart w:name="z243" w:id="70"/>
    <w:p>
      <w:pPr>
        <w:spacing w:after="0"/>
        <w:ind w:left="0"/>
        <w:jc w:val="both"/>
      </w:pPr>
      <w:r>
        <w:rPr>
          <w:rFonts w:ascii="Times New Roman"/>
          <w:b w:val="false"/>
          <w:i w:val="false"/>
          <w:color w:val="000000"/>
          <w:sz w:val="28"/>
        </w:rPr>
        <w:t>
      3) 7 - 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70"/>
    <w:bookmarkStart w:name="z244" w:id="71"/>
    <w:p>
      <w:pPr>
        <w:spacing w:after="0"/>
        <w:ind w:left="0"/>
        <w:jc w:val="both"/>
      </w:pPr>
      <w:r>
        <w:rPr>
          <w:rFonts w:ascii="Times New Roman"/>
          <w:b w:val="false"/>
          <w:i w:val="false"/>
          <w:color w:val="000000"/>
          <w:sz w:val="28"/>
        </w:rPr>
        <w:t>
      4) 8 - 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71"/>
    <w:bookmarkStart w:name="z245" w:id="72"/>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p>
    <w:bookmarkEnd w:id="72"/>
    <w:bookmarkStart w:name="z246" w:id="7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рәсімдерінің (іс - қимылдарының) реттілігін сипаттау:</w:t>
      </w:r>
    </w:p>
    <w:bookmarkEnd w:id="73"/>
    <w:bookmarkStart w:name="z247" w:id="7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 -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74"/>
    <w:bookmarkStart w:name="z248" w:id="75"/>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порталға ЖСН немесе БСН және парольді енгізу процесі (авторландыру процесі);</w:t>
      </w:r>
    </w:p>
    <w:bookmarkEnd w:id="75"/>
    <w:bookmarkStart w:name="z249" w:id="76"/>
    <w:p>
      <w:pPr>
        <w:spacing w:after="0"/>
        <w:ind w:left="0"/>
        <w:jc w:val="both"/>
      </w:pPr>
      <w:r>
        <w:rPr>
          <w:rFonts w:ascii="Times New Roman"/>
          <w:b w:val="false"/>
          <w:i w:val="false"/>
          <w:color w:val="000000"/>
          <w:sz w:val="28"/>
        </w:rPr>
        <w:t>
      3) 1 - шарт – порталда ЖСН немесе БСН және пароль арқылы тіркелген көрсетілетін қызметті алушы туралы мәліметтердің түпнұсқалығы тексеріледі;</w:t>
      </w:r>
    </w:p>
    <w:bookmarkEnd w:id="76"/>
    <w:bookmarkStart w:name="z250" w:id="77"/>
    <w:p>
      <w:pPr>
        <w:spacing w:after="0"/>
        <w:ind w:left="0"/>
        <w:jc w:val="both"/>
      </w:pPr>
      <w:r>
        <w:rPr>
          <w:rFonts w:ascii="Times New Roman"/>
          <w:b w:val="false"/>
          <w:i w:val="false"/>
          <w:color w:val="000000"/>
          <w:sz w:val="28"/>
        </w:rPr>
        <w:t>
      4) 2 - 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77"/>
    <w:bookmarkStart w:name="z251" w:id="78"/>
    <w:p>
      <w:pPr>
        <w:spacing w:after="0"/>
        <w:ind w:left="0"/>
        <w:jc w:val="both"/>
      </w:pPr>
      <w:r>
        <w:rPr>
          <w:rFonts w:ascii="Times New Roman"/>
          <w:b w:val="false"/>
          <w:i w:val="false"/>
          <w:color w:val="000000"/>
          <w:sz w:val="28"/>
        </w:rPr>
        <w:t>
      5) 3 - процесс – көрсетілетін қызметті алушы осы регламентте көрсетілген мемлекеттік көрсетілетін қызметті таңдайды, экранға мемлекеттік көрсетілетін қызметті көрсетуге арналған сұраныс нысанын шығарады және көрсетілетін қызметті алушы нысанды оның құрылымы мен үлгілік талаптарын ескере отырып толтырады (мәліметтерді енгізеді), сұраныс нысанына қажетті құжаттардың электрондық түрдегі көшірмелерін жалғайды, сонымен қатар көрсетілетін қызметті алушы сұранысты куәландыру (қол қою) үшін ЭЦҚ тіркеу куәлігін таңдайды;</w:t>
      </w:r>
    </w:p>
    <w:bookmarkEnd w:id="78"/>
    <w:bookmarkStart w:name="z252" w:id="79"/>
    <w:p>
      <w:pPr>
        <w:spacing w:after="0"/>
        <w:ind w:left="0"/>
        <w:jc w:val="both"/>
      </w:pPr>
      <w:r>
        <w:rPr>
          <w:rFonts w:ascii="Times New Roman"/>
          <w:b w:val="false"/>
          <w:i w:val="false"/>
          <w:color w:val="000000"/>
          <w:sz w:val="28"/>
        </w:rPr>
        <w:t>
      6) 2 - шарт – порталда ЭЦҚ тіркеу куәлігінің қолданылу мерзімі және қайтарылған (күші жойылған) тіркеу куәліктерінің тізімінде жоқтығы, сондай- ақ сәйкестендіру мәліметтерінің (сұраныста көрсетілген ЖСН немесе БСН мен ЭЦҚ тіркеу куәлігінде көрсетілген ЖСН немесе БСН арасындағы) сәйкестігі тексеріледі;</w:t>
      </w:r>
    </w:p>
    <w:bookmarkEnd w:id="79"/>
    <w:bookmarkStart w:name="z253" w:id="80"/>
    <w:p>
      <w:pPr>
        <w:spacing w:after="0"/>
        <w:ind w:left="0"/>
        <w:jc w:val="both"/>
      </w:pPr>
      <w:r>
        <w:rPr>
          <w:rFonts w:ascii="Times New Roman"/>
          <w:b w:val="false"/>
          <w:i w:val="false"/>
          <w:color w:val="000000"/>
          <w:sz w:val="28"/>
        </w:rPr>
        <w:t>
      7) 4 - процесс – көрсетілетін қызметті алушының ЭЦҚ расталмауына байланысты сұратылған мемлекеттік көрсетілетін қызметтен бас тарту жөнінде хабарлама қалыптастырылады;</w:t>
      </w:r>
    </w:p>
    <w:bookmarkEnd w:id="80"/>
    <w:bookmarkStart w:name="z254" w:id="81"/>
    <w:p>
      <w:pPr>
        <w:spacing w:after="0"/>
        <w:ind w:left="0"/>
        <w:jc w:val="both"/>
      </w:pPr>
      <w:r>
        <w:rPr>
          <w:rFonts w:ascii="Times New Roman"/>
          <w:b w:val="false"/>
          <w:i w:val="false"/>
          <w:color w:val="000000"/>
          <w:sz w:val="28"/>
        </w:rPr>
        <w:t>
       8) 5 - процесс – көрсетілетін қызметті беруші сұранысты өңдеу үшін көрсетілетін қызметті алушының ЭЦҚ-мен куәландырылған (қолы қойылған) электрондық құжатты (көрсетілетін қызметті алушының сұранысын) "электрондық үкімет" шлюзі (бұдан әрі - ЭҮШ) арқылы "электрондық үкіметтің" аймақтық шлюзі автоматтандырылған жұмыс орнына (бұдан әрі -ЭҮАШ АЖО) жолданады;</w:t>
      </w:r>
    </w:p>
    <w:bookmarkEnd w:id="81"/>
    <w:bookmarkStart w:name="z255" w:id="82"/>
    <w:p>
      <w:pPr>
        <w:spacing w:after="0"/>
        <w:ind w:left="0"/>
        <w:jc w:val="both"/>
      </w:pPr>
      <w:r>
        <w:rPr>
          <w:rFonts w:ascii="Times New Roman"/>
          <w:b w:val="false"/>
          <w:i w:val="false"/>
          <w:color w:val="000000"/>
          <w:sz w:val="28"/>
        </w:rPr>
        <w:t>
      9) 3 - шарт – көрсетілетін қызметті беруші көрсетілетін қызметті алушы жалғаған мемлекеттік көрсетілетін қызметті көрсетуге негіз болатын құжаттардың сәйкестігін тексереді;</w:t>
      </w:r>
    </w:p>
    <w:bookmarkEnd w:id="82"/>
    <w:bookmarkStart w:name="z256" w:id="83"/>
    <w:p>
      <w:pPr>
        <w:spacing w:after="0"/>
        <w:ind w:left="0"/>
        <w:jc w:val="both"/>
      </w:pPr>
      <w:r>
        <w:rPr>
          <w:rFonts w:ascii="Times New Roman"/>
          <w:b w:val="false"/>
          <w:i w:val="false"/>
          <w:color w:val="000000"/>
          <w:sz w:val="28"/>
        </w:rPr>
        <w:t>
      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w:t>
      </w:r>
    </w:p>
    <w:bookmarkEnd w:id="83"/>
    <w:bookmarkStart w:name="z257" w:id="84"/>
    <w:p>
      <w:pPr>
        <w:spacing w:after="0"/>
        <w:ind w:left="0"/>
        <w:jc w:val="both"/>
      </w:pPr>
      <w:r>
        <w:rPr>
          <w:rFonts w:ascii="Times New Roman"/>
          <w:b w:val="false"/>
          <w:i w:val="false"/>
          <w:color w:val="000000"/>
          <w:sz w:val="28"/>
        </w:rPr>
        <w:t>
      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p>
    <w:bookmarkEnd w:id="84"/>
    <w:bookmarkStart w:name="z258" w:id="85"/>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5"/>
    <w:bookmarkStart w:name="z259" w:id="86"/>
    <w:p>
      <w:pPr>
        <w:spacing w:after="0"/>
        <w:ind w:left="0"/>
        <w:jc w:val="both"/>
      </w:pPr>
      <w:r>
        <w:rPr>
          <w:rFonts w:ascii="Times New Roman"/>
          <w:b w:val="false"/>
          <w:i w:val="false"/>
          <w:color w:val="000000"/>
          <w:sz w:val="28"/>
        </w:rPr>
        <w:t xml:space="preserve">
      11. Көрсетілетін қызметті берушінің және/немесе оның лауазымды адамдарының, Мемлекеттік корпорация қызметкерлерінің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86"/>
    <w:bookmarkStart w:name="z260" w:id="87"/>
    <w:p>
      <w:pPr>
        <w:spacing w:after="0"/>
        <w:ind w:left="0"/>
        <w:jc w:val="both"/>
      </w:pPr>
      <w:r>
        <w:rPr>
          <w:rFonts w:ascii="Times New Roman"/>
          <w:b w:val="false"/>
          <w:i w:val="false"/>
          <w:color w:val="000000"/>
          <w:sz w:val="28"/>
        </w:rPr>
        <w:t xml:space="preserve">
      12.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4 - тарауына</w:t>
      </w:r>
      <w:r>
        <w:rPr>
          <w:rFonts w:ascii="Times New Roman"/>
          <w:b w:val="false"/>
          <w:i w:val="false"/>
          <w:color w:val="000000"/>
          <w:sz w:val="28"/>
        </w:rPr>
        <w:t xml:space="preserve"> сәйкес жүзеге асырылады.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механизмдердің,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(тіркеуден </w:t>
            </w:r>
            <w:r>
              <w:br/>
            </w:r>
            <w:r>
              <w:rPr>
                <w:rFonts w:ascii="Times New Roman"/>
                <w:b w:val="false"/>
                <w:i w:val="false"/>
                <w:color w:val="000000"/>
                <w:sz w:val="20"/>
              </w:rPr>
              <w:t xml:space="preserve">алу)" мемлекеттік көрсетілетін </w:t>
            </w:r>
            <w:r>
              <w:br/>
            </w:r>
            <w:r>
              <w:rPr>
                <w:rFonts w:ascii="Times New Roman"/>
                <w:b w:val="false"/>
                <w:i w:val="false"/>
                <w:color w:val="000000"/>
                <w:sz w:val="20"/>
              </w:rPr>
              <w:t>қызмет регламентіне 1-қосымша</w:t>
            </w:r>
          </w:p>
        </w:tc>
      </w:tr>
    </w:tbl>
    <w:bookmarkStart w:name="z262" w:id="88"/>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w:t>
      </w:r>
      <w:r>
        <w:br/>
      </w:r>
      <w:r>
        <w:rPr>
          <w:rFonts w:ascii="Times New Roman"/>
          <w:b/>
          <w:i w:val="false"/>
          <w:color w:val="000000"/>
        </w:rPr>
        <w:t xml:space="preserve">мен механизмдердің, монтаждалған арнайы жабдығы бар тіркемелерді қоса </w:t>
      </w:r>
      <w:r>
        <w:br/>
      </w:r>
      <w:r>
        <w:rPr>
          <w:rFonts w:ascii="Times New Roman"/>
          <w:b/>
          <w:i w:val="false"/>
          <w:color w:val="000000"/>
        </w:rPr>
        <w:t xml:space="preserve">алғанда, олардың тіркемелерінің, өздігінен жүретін ауыл шаруашылығы, </w:t>
      </w:r>
      <w:r>
        <w:br/>
      </w:r>
      <w:r>
        <w:rPr>
          <w:rFonts w:ascii="Times New Roman"/>
          <w:b/>
          <w:i w:val="false"/>
          <w:color w:val="000000"/>
        </w:rPr>
        <w:t xml:space="preserve">мелиоративтік және жол-құрылыс машиналары мен механизмдерінің, сондай-ақ </w:t>
      </w:r>
      <w:r>
        <w:br/>
      </w:r>
      <w:r>
        <w:rPr>
          <w:rFonts w:ascii="Times New Roman"/>
          <w:b/>
          <w:i w:val="false"/>
          <w:color w:val="000000"/>
        </w:rPr>
        <w:t xml:space="preserve">жүріп өту мүмкіндігі жоғары арнайы машиналардың кепілін мемлекеттік тіркеу </w:t>
      </w:r>
      <w:r>
        <w:br/>
      </w:r>
      <w:r>
        <w:rPr>
          <w:rFonts w:ascii="Times New Roman"/>
          <w:b/>
          <w:i w:val="false"/>
          <w:color w:val="000000"/>
        </w:rPr>
        <w:t xml:space="preserve">(тіркеуден алу)" мемлекеттік көрсетілетін қызметін көрсетудің </w:t>
      </w:r>
      <w:r>
        <w:br/>
      </w:r>
      <w:r>
        <w:rPr>
          <w:rFonts w:ascii="Times New Roman"/>
          <w:b/>
          <w:i w:val="false"/>
          <w:color w:val="000000"/>
        </w:rPr>
        <w:t>бизнес-процестерінің анықтамалығы</w:t>
      </w:r>
    </w:p>
    <w:bookmarkEnd w:id="88"/>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механизмдердің,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(тіркеуден </w:t>
            </w:r>
            <w:r>
              <w:br/>
            </w:r>
            <w:r>
              <w:rPr>
                <w:rFonts w:ascii="Times New Roman"/>
                <w:b w:val="false"/>
                <w:i w:val="false"/>
                <w:color w:val="000000"/>
                <w:sz w:val="20"/>
              </w:rPr>
              <w:t xml:space="preserve">алу)" мемлекеттік көрсетілетін </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w:t>
      </w:r>
      <w:r>
        <w:br/>
      </w:r>
      <w:r>
        <w:rPr>
          <w:rFonts w:ascii="Times New Roman"/>
          <w:b/>
          <w:i w:val="false"/>
          <w:color w:val="000000"/>
        </w:rPr>
        <w:t>іс-қимыл диаграммасы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механизмдердің,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(тіркеуден </w:t>
            </w:r>
            <w:r>
              <w:br/>
            </w:r>
            <w:r>
              <w:rPr>
                <w:rFonts w:ascii="Times New Roman"/>
                <w:b w:val="false"/>
                <w:i w:val="false"/>
                <w:color w:val="000000"/>
                <w:sz w:val="20"/>
              </w:rPr>
              <w:t xml:space="preserve">алу)" мемлекеттік көрсетілетін </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29 қыркүйектегі № 277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65" w:id="89"/>
    <w:p>
      <w:pPr>
        <w:spacing w:after="0"/>
        <w:ind w:left="0"/>
        <w:jc w:val="left"/>
      </w:pPr>
      <w:r>
        <w:rPr>
          <w:rFonts w:ascii="Times New Roman"/>
          <w:b/>
          <w:i w:val="false"/>
          <w:color w:val="000000"/>
        </w:rPr>
        <w:t xml:space="preserve">  </w:t>
      </w:r>
      <w:r>
        <w:rPr>
          <w:rFonts w:ascii="Times New Roman"/>
          <w:b/>
          <w:i w:val="false"/>
          <w:color w:val="000000"/>
        </w:rPr>
        <w:t xml:space="preserve">"Тракторларды және олардың базасында жасалған өздігінен жүретін </w:t>
      </w:r>
      <w:r>
        <w:br/>
      </w:r>
      <w:r>
        <w:rPr>
          <w:rFonts w:ascii="Times New Roman"/>
          <w:b/>
          <w:i w:val="false"/>
          <w:color w:val="000000"/>
        </w:rPr>
        <w:t xml:space="preserve">шассилер мен механизмдерді, монтаждалған арнайы жабдығы бар тіркемелерді </w:t>
      </w:r>
      <w:r>
        <w:br/>
      </w:r>
      <w:r>
        <w:rPr>
          <w:rFonts w:ascii="Times New Roman"/>
          <w:b/>
          <w:i w:val="false"/>
          <w:color w:val="000000"/>
        </w:rPr>
        <w:t xml:space="preserve">қоса алғанда, олардың тіркемелерін, өздігінен жүретін ауыл шаруашылығы, </w:t>
      </w:r>
      <w:r>
        <w:br/>
      </w:r>
      <w:r>
        <w:rPr>
          <w:rFonts w:ascii="Times New Roman"/>
          <w:b/>
          <w:i w:val="false"/>
          <w:color w:val="000000"/>
        </w:rPr>
        <w:t xml:space="preserve">мелиоративтік және жол-құрылысы машиналары мен механизмдерін, сондай-ақ </w:t>
      </w:r>
      <w:r>
        <w:br/>
      </w:r>
      <w:r>
        <w:rPr>
          <w:rFonts w:ascii="Times New Roman"/>
          <w:b/>
          <w:i w:val="false"/>
          <w:color w:val="000000"/>
        </w:rPr>
        <w:t xml:space="preserve">жүріп өту мүмкіндігі жоғары арнайы машиналарды жыл сайынғы мемлекеттік </w:t>
      </w:r>
      <w:r>
        <w:br/>
      </w:r>
      <w:r>
        <w:rPr>
          <w:rFonts w:ascii="Times New Roman"/>
          <w:b/>
          <w:i w:val="false"/>
          <w:color w:val="000000"/>
        </w:rPr>
        <w:t>техникалық байқаудан өткізу" мемлекеттік көрсетілетін қызмет регламенті</w:t>
      </w:r>
    </w:p>
    <w:bookmarkEnd w:id="89"/>
    <w:p>
      <w:pPr>
        <w:spacing w:after="0"/>
        <w:ind w:left="0"/>
        <w:jc w:val="both"/>
      </w:pPr>
      <w:r>
        <w:rPr>
          <w:rFonts w:ascii="Times New Roman"/>
          <w:b w:val="false"/>
          <w:i w:val="false"/>
          <w:color w:val="ff0000"/>
          <w:sz w:val="28"/>
        </w:rPr>
        <w:t xml:space="preserve">
      Ескерту. Регламент жана редакцияда – Батыс Қазақстан облысы әкімдігінің 19.11.2019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6" w:id="90"/>
    <w:p>
      <w:pPr>
        <w:spacing w:after="0"/>
        <w:ind w:left="0"/>
        <w:jc w:val="left"/>
      </w:pPr>
      <w:r>
        <w:rPr>
          <w:rFonts w:ascii="Times New Roman"/>
          <w:b/>
          <w:i w:val="false"/>
          <w:color w:val="000000"/>
        </w:rPr>
        <w:t xml:space="preserve"> 1. Жалпы ережелер</w:t>
      </w:r>
    </w:p>
    <w:bookmarkEnd w:id="90"/>
    <w:bookmarkStart w:name="z267" w:id="91"/>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 - мемлекеттік көрсетілетін қызмет) облыстың, аудандардың және облыстық маңызы бар қаланың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11766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1"/>
    <w:bookmarkStart w:name="z9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w:t>
      </w:r>
    </w:p>
    <w:bookmarkEnd w:id="92"/>
    <w:bookmarkStart w:name="z96"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p>
    <w:bookmarkEnd w:id="93"/>
    <w:bookmarkStart w:name="z9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www.elicense.kz веб-порталы (бұдан әрі - портал) арқылы жүзеге асырылады.</w:t>
      </w:r>
    </w:p>
    <w:bookmarkEnd w:id="94"/>
    <w:bookmarkStart w:name="z98"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немесе қағаз түрінде.</w:t>
      </w:r>
    </w:p>
    <w:bookmarkEnd w:id="95"/>
    <w:bookmarkStart w:name="z99"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96"/>
    <w:bookmarkStart w:name="z100"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97"/>
    <w:bookmarkStart w:name="z274" w:id="98"/>
    <w:p>
      <w:pPr>
        <w:spacing w:after="0"/>
        <w:ind w:left="0"/>
        <w:jc w:val="both"/>
      </w:pPr>
      <w:r>
        <w:rPr>
          <w:rFonts w:ascii="Times New Roman"/>
          <w:b w:val="false"/>
          <w:i w:val="false"/>
          <w:color w:val="000000"/>
          <w:sz w:val="28"/>
        </w:rPr>
        <w:t>
      Порталға жүгінген жағдайда - инженер-инспектордың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End w:id="98"/>
    <w:bookmarkStart w:name="z102"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 заңды және жеке тұлғаларға (бұдан әрі - көрсетілетін қызметті алушы) тегін көрсетіледі.</w:t>
      </w:r>
    </w:p>
    <w:bookmarkEnd w:id="99"/>
    <w:bookmarkStart w:name="z103" w:id="100"/>
    <w:p>
      <w:pPr>
        <w:spacing w:after="0"/>
        <w:ind w:left="0"/>
        <w:jc w:val="left"/>
      </w:pPr>
      <w:r>
        <w:rPr>
          <w:rFonts w:ascii="Times New Roman"/>
          <w:b/>
          <w:i w:val="false"/>
          <w:color w:val="000000"/>
        </w:rPr>
        <w:t xml:space="preserve"> </w:t>
      </w:r>
      <w:r>
        <w:rPr>
          <w:rFonts w:ascii="Times New Roman"/>
          <w:b/>
          <w:i w:val="false"/>
          <w:color w:val="000000"/>
        </w:rPr>
        <w:t>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0"/>
    <w:bookmarkStart w:name="z277"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бойынша рәсімді (іс-қимылды) бастауға негіздеме:</w:t>
      </w:r>
    </w:p>
    <w:bookmarkEnd w:id="101"/>
    <w:bookmarkStart w:name="z278"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02"/>
    <w:bookmarkStart w:name="z279"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портал арқылы жүгінген кезде -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электрондық құжат нысанында өтініш.</w:t>
      </w:r>
    </w:p>
    <w:bookmarkEnd w:id="103"/>
    <w:bookmarkStart w:name="z280"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p>
    <w:bookmarkEnd w:id="104"/>
    <w:bookmarkStart w:name="z281"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30 (отыз) минут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p>
    <w:bookmarkEnd w:id="105"/>
    <w:bookmarkStart w:name="z282" w:id="106"/>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p>
    <w:bookmarkEnd w:id="106"/>
    <w:bookmarkStart w:name="z283"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9 (тоғыз) жұмыс күні ішінде және (немесе) машинаны тіркеу пунктіне әкелген кезде 1 (бір) жұмыс күні ішінде машиналарды техникалық байқаудан өткізіп, инженер-инспектордың қолымен және көрсетілетін қызметті берушінің мөртабанымен куәландырылған тіркеу құжатына (техникалық паспортқа) "Ақаусыз" не "Ақаулы" деген жазбаны енгізеді.</w:t>
      </w:r>
    </w:p>
    <w:bookmarkEnd w:id="107"/>
    <w:bookmarkStart w:name="z284" w:id="108"/>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(іс-қимылының) нәтижесі:</w:t>
      </w:r>
    </w:p>
    <w:bookmarkEnd w:id="108"/>
    <w:bookmarkStart w:name="z285" w:id="109"/>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p>
    <w:bookmarkEnd w:id="109"/>
    <w:bookmarkStart w:name="z286"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құжаттарды көрсетілетін қызметті берушінің жауапты орындаушысына жібереді;</w:t>
      </w:r>
    </w:p>
    <w:bookmarkEnd w:id="110"/>
    <w:bookmarkStart w:name="z287"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машиналарды техникалық байқаудан өткізіп, инженер - инспектордың қолымен және көрсетілетін қызметті берушінің мөртабанымен куәландырылған тіркеу құжатына (техникалық паспортқа) "Ақаусыз" не "Ақаулы" деген жазбаны енгізеді.</w:t>
      </w:r>
    </w:p>
    <w:bookmarkEnd w:id="111"/>
    <w:bookmarkStart w:name="z288" w:id="112"/>
    <w:p>
      <w:pPr>
        <w:spacing w:after="0"/>
        <w:ind w:left="0"/>
        <w:jc w:val="left"/>
      </w:pPr>
      <w:r>
        <w:rPr>
          <w:rFonts w:ascii="Times New Roman"/>
          <w:b/>
          <w:i w:val="false"/>
          <w:color w:val="000000"/>
        </w:rPr>
        <w:t xml:space="preserve"> </w:t>
      </w:r>
      <w:r>
        <w:rPr>
          <w:rFonts w:ascii="Times New Roman"/>
          <w:b/>
          <w:i w:val="false"/>
          <w:color w:val="000000"/>
        </w:rPr>
        <w:t>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12"/>
    <w:bookmarkStart w:name="z289" w:id="11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3"/>
    <w:bookmarkStart w:name="z290"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p>
    <w:bookmarkEnd w:id="114"/>
    <w:bookmarkStart w:name="z29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p>
    <w:bookmarkEnd w:id="115"/>
    <w:bookmarkStart w:name="z29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116"/>
    <w:bookmarkStart w:name="z293"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17"/>
    <w:bookmarkStart w:name="z294" w:id="118"/>
    <w:p>
      <w:pPr>
        <w:spacing w:after="0"/>
        <w:ind w:left="0"/>
        <w:jc w:val="left"/>
      </w:pPr>
      <w:r>
        <w:rPr>
          <w:rFonts w:ascii="Times New Roman"/>
          <w:b/>
          <w:i w:val="false"/>
          <w:color w:val="000000"/>
        </w:rPr>
        <w:t xml:space="preserve"> </w:t>
      </w:r>
      <w:r>
        <w:rPr>
          <w:rFonts w:ascii="Times New Roman"/>
          <w:b/>
          <w:i w:val="false"/>
          <w:color w:val="000000"/>
        </w:rPr>
        <w:t>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8"/>
    <w:bookmarkStart w:name="z295"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рәсімдерінің (іс - қимылдарының) реттілігін сипаттау:</w:t>
      </w:r>
    </w:p>
    <w:bookmarkEnd w:id="119"/>
    <w:bookmarkStart w:name="z296"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-ЖСН) және бизнес -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120"/>
    <w:bookmarkStart w:name="z297"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1 - процесс – мемлекеттік көрсетілетін қызметті алу үшін көрсетілетін қызметті алушының порталға ЖСН немесе БСН және парольді енгізу процесі (авторландыру процесі);</w:t>
      </w:r>
    </w:p>
    <w:bookmarkEnd w:id="121"/>
    <w:bookmarkStart w:name="z298"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1 - шарт – порталда ЖСН немесе БСН және пароль арқылы тіркелген көрсетілетін қызметті алушы туралы мәліметтердің түпнұсқалығы тексеріледі;</w:t>
      </w:r>
    </w:p>
    <w:bookmarkEnd w:id="122"/>
    <w:bookmarkStart w:name="z299"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2 - 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123"/>
    <w:bookmarkStart w:name="z300"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3 - процесс – көрсетілетін қызметті алушы осы регламентте көрсетілген мемлекеттік көрсетілетін қызметті таңдайды, экранға мемлекеттік көрсетілетін қызметті көрсетуге арналған сұраныс нысанын шығарады және көрсетілетін қызметті алушы нысанды оның құрылымы мен үлгілік талаптарын ескере отырып толтырады (мәліметтерді енгізеді), сұраныс нысанына қажетті құжаттардың электрондық түрдегі көшірмелерін жалғайды, сонымен қатар көрсетілетін қызметті алушы сұранысты куәландыру (қол қою) үшін ЭЦҚ тіркеу куәлігін таңдайды;</w:t>
      </w:r>
    </w:p>
    <w:bookmarkEnd w:id="124"/>
    <w:bookmarkStart w:name="z301"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қолданылу мерзімі және қайтарылған (күші жойылған) тіркеу куәліктерінің тізімінде жоқтығы, сондай - ақ сәйкестендіру мәліметтерінің (сұраныста көрсетілген ЖСН немесе БСН мен ЭЦҚ тіркеу куәлігінде көрсетілген ЖСН немесе БСН арасындағы) сәйкестігі тексеріледі;</w:t>
      </w:r>
    </w:p>
    <w:bookmarkEnd w:id="125"/>
    <w:bookmarkStart w:name="z30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 расталмауына байланысты сұратылған мемлекеттік көрсетілетін қызметтен бас тарту жөнінде хабарлама қалыптастырылады;</w:t>
      </w:r>
    </w:p>
    <w:bookmarkEnd w:id="126"/>
    <w:bookmarkStart w:name="z303"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5 - процесс – көрсетілетін қызметті беруші сұранысты өңдеу үшін көрсетілетін қызметті алушының ЭЦҚ-мен куәландырылған (қолы қойылған) электрондық құжатты (көрсетілетін қызметті алушының сұранысын) "электрондық үкімет" шлюзі (бұдан әрі - ЭҮШ) арқылы "электрондық үкіметтің" аймақтық шлюзі автоматтандырылған жұмыс орнына (бұдан әрі -ЭҮАШ АЖО) жолданады;</w:t>
      </w:r>
    </w:p>
    <w:bookmarkEnd w:id="127"/>
    <w:bookmarkStart w:name="z304"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3 - шарт – көрсетілетін қызметті беруші көрсетілетін қызметті алушы жалғаған мемлекеттік көрсетілетін қызметті көрсетуге негіз болатын құжаттардың сәйкестігін тексереді;</w:t>
      </w:r>
    </w:p>
    <w:bookmarkEnd w:id="128"/>
    <w:bookmarkStart w:name="z305"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w:t>
      </w:r>
    </w:p>
    <w:bookmarkEnd w:id="129"/>
    <w:bookmarkStart w:name="z30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p>
    <w:bookmarkEnd w:id="130"/>
    <w:bookmarkStart w:name="z307"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31"/>
    <w:bookmarkStart w:name="z308"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32"/>
    <w:bookmarkStart w:name="z309"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4 - тарауына</w:t>
      </w:r>
      <w:r>
        <w:rPr>
          <w:rFonts w:ascii="Times New Roman"/>
          <w:b w:val="false"/>
          <w:i w:val="false"/>
          <w:color w:val="000000"/>
          <w:sz w:val="28"/>
        </w:rPr>
        <w:t xml:space="preserve"> сәйкес жүзеге асырылады.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құрылысы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 қосымша</w:t>
            </w:r>
          </w:p>
        </w:tc>
      </w:tr>
    </w:tbl>
    <w:bookmarkStart w:name="z311" w:id="134"/>
    <w:p>
      <w:pPr>
        <w:spacing w:after="0"/>
        <w:ind w:left="0"/>
        <w:jc w:val="left"/>
      </w:pPr>
      <w:r>
        <w:rPr>
          <w:rFonts w:ascii="Times New Roman"/>
          <w:b/>
          <w:i w:val="false"/>
          <w:color w:val="000000"/>
        </w:rPr>
        <w:t xml:space="preserve"> "Тракторларды және олардың базасында жасалған өздігінен жүретін </w:t>
      </w:r>
      <w:r>
        <w:br/>
      </w:r>
      <w:r>
        <w:rPr>
          <w:rFonts w:ascii="Times New Roman"/>
          <w:b/>
          <w:i w:val="false"/>
          <w:color w:val="000000"/>
        </w:rPr>
        <w:t xml:space="preserve">шассилер мен механизмдерді, монтаждалған арнайы жабдығы бар тіркемелерді </w:t>
      </w:r>
      <w:r>
        <w:br/>
      </w:r>
      <w:r>
        <w:rPr>
          <w:rFonts w:ascii="Times New Roman"/>
          <w:b/>
          <w:i w:val="false"/>
          <w:color w:val="000000"/>
        </w:rPr>
        <w:t xml:space="preserve">қоса алғанда, олардың тіркемелерін, өздігінен жүретін ауыл шаруашылығы, </w:t>
      </w:r>
      <w:r>
        <w:br/>
      </w:r>
      <w:r>
        <w:rPr>
          <w:rFonts w:ascii="Times New Roman"/>
          <w:b/>
          <w:i w:val="false"/>
          <w:color w:val="000000"/>
        </w:rPr>
        <w:t xml:space="preserve">мелиоративтік және жол-құрылысы машиналары мен механизмдерін, сондай-ақ </w:t>
      </w:r>
      <w:r>
        <w:br/>
      </w:r>
      <w:r>
        <w:rPr>
          <w:rFonts w:ascii="Times New Roman"/>
          <w:b/>
          <w:i w:val="false"/>
          <w:color w:val="000000"/>
        </w:rPr>
        <w:t xml:space="preserve">жүріп өту мүмкіндігі жоғары арнайы машиналарды жыл сайынғы мемлекеттік </w:t>
      </w:r>
      <w:r>
        <w:br/>
      </w:r>
      <w:r>
        <w:rPr>
          <w:rFonts w:ascii="Times New Roman"/>
          <w:b/>
          <w:i w:val="false"/>
          <w:color w:val="000000"/>
        </w:rPr>
        <w:t>техникалық байқаудан өткізу" мемлекеттік көрсетілетін қызметін көрсетудің</w:t>
      </w:r>
      <w:r>
        <w:br/>
      </w:r>
      <w:r>
        <w:rPr>
          <w:rFonts w:ascii="Times New Roman"/>
          <w:b/>
          <w:i w:val="false"/>
          <w:color w:val="000000"/>
        </w:rPr>
        <w:t>бизнес-процестерінің анықтамалығы</w:t>
      </w:r>
    </w:p>
    <w:bookmarkEnd w:id="134"/>
    <w:bookmarkStart w:name="z312"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136"/>
    <w:p>
      <w:pPr>
        <w:spacing w:after="0"/>
        <w:ind w:left="0"/>
        <w:jc w:val="left"/>
      </w:pPr>
    </w:p>
    <w:bookmarkEnd w:id="136"/>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40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құрылысы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315" w:id="137"/>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137"/>
    <w:bookmarkStart w:name="z316"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277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323" w:id="140"/>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w:t>
      </w:r>
      <w:r>
        <w:br/>
      </w:r>
      <w:r>
        <w:rPr>
          <w:rFonts w:ascii="Times New Roman"/>
          <w:b/>
          <w:i w:val="false"/>
          <w:color w:val="000000"/>
        </w:rPr>
        <w:t>механизмдерге, монтаждалған арнайы жабдығы бар тіркемелерді қоса алғанда,</w:t>
      </w:r>
      <w:r>
        <w:br/>
      </w:r>
      <w:r>
        <w:rPr>
          <w:rFonts w:ascii="Times New Roman"/>
          <w:b/>
          <w:i w:val="false"/>
          <w:color w:val="000000"/>
        </w:rPr>
        <w:t>олардың тіркемелеріне, өздігінен жүретін ауыл шаруашылығы, мелиоративтік және</w:t>
      </w:r>
      <w:r>
        <w:br/>
      </w:r>
      <w:r>
        <w:rPr>
          <w:rFonts w:ascii="Times New Roman"/>
          <w:b/>
          <w:i w:val="false"/>
          <w:color w:val="000000"/>
        </w:rPr>
        <w:t>жол-құрылыс машиналары мен механизмдеріне, сондай-ақ жүріп өту мүмкіндігі</w:t>
      </w:r>
      <w:r>
        <w:br/>
      </w:r>
      <w:r>
        <w:rPr>
          <w:rFonts w:ascii="Times New Roman"/>
          <w:b/>
          <w:i w:val="false"/>
          <w:color w:val="000000"/>
        </w:rPr>
        <w:t>жоғары арнайы машиналарға ауыртпалықтың жоқ (бар)</w:t>
      </w:r>
      <w:r>
        <w:br/>
      </w:r>
      <w:r>
        <w:rPr>
          <w:rFonts w:ascii="Times New Roman"/>
          <w:b/>
          <w:i w:val="false"/>
          <w:color w:val="000000"/>
        </w:rPr>
        <w:t>екендігі туралы ақпарат беру"</w:t>
      </w:r>
      <w:r>
        <w:br/>
      </w:r>
      <w:r>
        <w:rPr>
          <w:rFonts w:ascii="Times New Roman"/>
          <w:b/>
          <w:i w:val="false"/>
          <w:color w:val="000000"/>
        </w:rPr>
        <w:t>мемлекеттік көрсетілетін қызмет регламенті</w:t>
      </w:r>
    </w:p>
    <w:bookmarkEnd w:id="140"/>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19.11.2019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