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32679" w14:textId="7e326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қаласының ауыл шаруашылығы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қаласы әкімдігінің 2015 жылғы 30 қаңтардағы № 377 қаулысы. Батыс Қазақстан облысының Әділет департаментінде 2015 жылғы 20 ақпанда № 3824 болып тіркелді. Күші жойылды - Батыс Қазақстан облысы Орал қаласы әкімдігінің 2016 жылғы 13 мамырдағы № 1331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Орал қаласы әкімдігінің 13.05.2016 </w:t>
      </w:r>
      <w:r>
        <w:rPr>
          <w:rFonts w:ascii="Times New Roman"/>
          <w:b w:val="false"/>
          <w:i w:val="false"/>
          <w:color w:val="ff0000"/>
          <w:sz w:val="28"/>
        </w:rPr>
        <w:t>№ 1331</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Орал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"Орал қаласының ауыл шаруашылығы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Орал қаласы әкімі аппараты басшысының орынбасары - мемлекеттік-құқықтық жұмыстар бөлімінің басшысы (М. Умралеев)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Орал қаласы әкімінің орынбасары М. Қ. Сатыбалдиевке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Қала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Көлгінов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Орал қаласы әкімдігінің </w:t>
            </w:r>
            <w:r>
              <w:br/>
            </w:r>
            <w:r>
              <w:rPr>
                <w:rFonts w:ascii="Times New Roman"/>
                <w:b w:val="false"/>
                <w:i w:val="false"/>
                <w:color w:val="000000"/>
                <w:sz w:val="20"/>
              </w:rPr>
              <w:t xml:space="preserve">2015 жылғы 30 қаңтардағы </w:t>
            </w:r>
            <w:r>
              <w:br/>
            </w:r>
            <w:r>
              <w:rPr>
                <w:rFonts w:ascii="Times New Roman"/>
                <w:b w:val="false"/>
                <w:i w:val="false"/>
                <w:color w:val="000000"/>
                <w:sz w:val="20"/>
              </w:rPr>
              <w:t>№ 377 қаулысымен</w:t>
            </w:r>
            <w:r>
              <w:br/>
            </w:r>
            <w:r>
              <w:rPr>
                <w:rFonts w:ascii="Times New Roman"/>
                <w:b w:val="false"/>
                <w:i w:val="false"/>
                <w:color w:val="000000"/>
                <w:sz w:val="20"/>
              </w:rPr>
              <w:t>бекітілген</w:t>
            </w:r>
          </w:p>
        </w:tc>
      </w:tr>
    </w:tbl>
    <w:bookmarkStart w:name="z10" w:id="0"/>
    <w:p>
      <w:pPr>
        <w:spacing w:after="0"/>
        <w:ind w:left="0"/>
        <w:jc w:val="left"/>
      </w:pPr>
      <w:r>
        <w:rPr>
          <w:rFonts w:ascii="Times New Roman"/>
          <w:b/>
          <w:i w:val="false"/>
          <w:color w:val="000000"/>
        </w:rPr>
        <w:t xml:space="preserve"> "Орал қаласының ауыл шаруашылығы бөлімі" </w:t>
      </w:r>
      <w:r>
        <w:br/>
      </w:r>
      <w:r>
        <w:rPr>
          <w:rFonts w:ascii="Times New Roman"/>
          <w:b/>
          <w:i w:val="false"/>
          <w:color w:val="000000"/>
        </w:rPr>
        <w:t>мемлекеттік мекемесі туралы ереже</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"Орал қаласының ауыл шаруашылығы бөлімі" мемлекеттік мекемесі агроөнеркәсіп кешені және ауыл шаруашылығы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"Орал қаласының ауыл шаруашылығы бөлімі"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"Орал қаласының ауыл шаруашылығы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"Орал қаласының ауыл шаруашылығы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"Орал қаласының ауыл шаруашылығы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"Орал қаласының ауыл шаруашылығы бөлімі" мемлекеттік мекемесінің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"Орал қаласының ауыл шаруашылығы бөлімі" мемлекеттік мекемесі өз құзыретінің мәселелері бойынша заңнамада белгіленген тәртіппен "Орал қаласының ауыл шаруашылығы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"Орал қаласының ауыл шаруашылығы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индексі 090000, Батыс Қазақстан облысы, Орал қаласы, Достық-Дружба даңғылы, 182/1.</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"Орал қаласының ауыл шаруашылығы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"Орал қаласының ауыл шаруашылығы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"Орал қаласының ауыл шаруашылығы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"Орал қаласының ауыл шаруашылығы бөлімі" мемлекеттік мекемесіне кәсіпкерлік субъектілерімен "Орал қаласының ауыл шаруашылығы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p>
    <w:bookmarkStart w:name="z25" w:id="2"/>
    <w:p>
      <w:pPr>
        <w:spacing w:after="0"/>
        <w:ind w:left="0"/>
        <w:jc w:val="left"/>
      </w:pPr>
      <w:r>
        <w:rPr>
          <w:rFonts w:ascii="Times New Roman"/>
          <w:b/>
          <w:i w:val="false"/>
          <w:color w:val="000000"/>
        </w:rPr>
        <w:t xml:space="preserve"> 2. "Орал қаласының ауыл шаруашылығы бөлімі" мемлекеттік мекемесінің </w:t>
      </w:r>
      <w:r>
        <w:br/>
      </w:r>
      <w:r>
        <w:rPr>
          <w:rFonts w:ascii="Times New Roman"/>
          <w:b/>
          <w:i w:val="false"/>
          <w:color w:val="000000"/>
        </w:rPr>
        <w:t>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"Орал қаласының ауыл шаруашылығы бөлімі" мемлекеттік мекемесінің миссиясы болып Орал қаласының агроөнеркәсіп кешенінде егін шаруашылығы және мал шаруашылығы салаларын тұрақты дамыту табылады.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агроөнеркәсіп кешені субъектілеріне мемлекеттік қолдауды жүзеге асыру;</w:t>
      </w:r>
      <w:r>
        <w:br/>
      </w:r>
      <w:r>
        <w:rPr>
          <w:rFonts w:ascii="Times New Roman"/>
          <w:b w:val="false"/>
          <w:i w:val="false"/>
          <w:color w:val="000000"/>
          <w:sz w:val="28"/>
        </w:rPr>
        <w:t>
      </w:t>
      </w:r>
      <w:r>
        <w:rPr>
          <w:rFonts w:ascii="Times New Roman"/>
          <w:b w:val="false"/>
          <w:i w:val="false"/>
          <w:color w:val="000000"/>
          <w:sz w:val="28"/>
        </w:rPr>
        <w:t>2) агроөнеркәсіптік кешенінің нарықтық тұрақтылығын қамтамасыз етуге, отандық өнiмнiң бәсекелестiк артықшылығын қолдауға қолқабыс ету;</w:t>
      </w:r>
      <w:r>
        <w:br/>
      </w:r>
      <w:r>
        <w:rPr>
          <w:rFonts w:ascii="Times New Roman"/>
          <w:b w:val="false"/>
          <w:i w:val="false"/>
          <w:color w:val="000000"/>
          <w:sz w:val="28"/>
        </w:rPr>
        <w:t>
      </w:t>
      </w:r>
      <w:r>
        <w:rPr>
          <w:rFonts w:ascii="Times New Roman"/>
          <w:b w:val="false"/>
          <w:i w:val="false"/>
          <w:color w:val="000000"/>
          <w:sz w:val="28"/>
        </w:rPr>
        <w:t>3) ауыл шаруашылығы өндірісіне жаңа техникалар мен алдыңғы қатарлы технологияларды енгізу;</w:t>
      </w:r>
      <w:r>
        <w:br/>
      </w:r>
      <w:r>
        <w:rPr>
          <w:rFonts w:ascii="Times New Roman"/>
          <w:b w:val="false"/>
          <w:i w:val="false"/>
          <w:color w:val="000000"/>
          <w:sz w:val="28"/>
        </w:rPr>
        <w:t>
      </w:t>
      </w:r>
      <w:r>
        <w:rPr>
          <w:rFonts w:ascii="Times New Roman"/>
          <w:b w:val="false"/>
          <w:i w:val="false"/>
          <w:color w:val="000000"/>
          <w:sz w:val="28"/>
        </w:rPr>
        <w:t>4) ауыл шаруашылығын техникалық жарақтандыруға қатысу;</w:t>
      </w:r>
      <w:r>
        <w:br/>
      </w:r>
      <w:r>
        <w:rPr>
          <w:rFonts w:ascii="Times New Roman"/>
          <w:b w:val="false"/>
          <w:i w:val="false"/>
          <w:color w:val="000000"/>
          <w:sz w:val="28"/>
        </w:rPr>
        <w:t>
      </w:t>
      </w:r>
      <w:r>
        <w:rPr>
          <w:rFonts w:ascii="Times New Roman"/>
          <w:b w:val="false"/>
          <w:i w:val="false"/>
          <w:color w:val="000000"/>
          <w:sz w:val="28"/>
        </w:rPr>
        <w:t>5) ауыл шаруашылығында жергілікті және шет елдердің жаңа жетістіктерін оқып танысу және насихаттау;</w:t>
      </w:r>
      <w:r>
        <w:br/>
      </w:r>
      <w:r>
        <w:rPr>
          <w:rFonts w:ascii="Times New Roman"/>
          <w:b w:val="false"/>
          <w:i w:val="false"/>
          <w:color w:val="000000"/>
          <w:sz w:val="28"/>
        </w:rPr>
        <w:t>
      </w:t>
      </w:r>
      <w:r>
        <w:rPr>
          <w:rFonts w:ascii="Times New Roman"/>
          <w:b w:val="false"/>
          <w:i w:val="false"/>
          <w:color w:val="000000"/>
          <w:sz w:val="28"/>
        </w:rPr>
        <w:t>6) қаланың агроөнеркәсiптiк құрылымдарында инвестициялауды жүзеге асыру;</w:t>
      </w:r>
      <w:r>
        <w:br/>
      </w:r>
      <w:r>
        <w:rPr>
          <w:rFonts w:ascii="Times New Roman"/>
          <w:b w:val="false"/>
          <w:i w:val="false"/>
          <w:color w:val="000000"/>
          <w:sz w:val="28"/>
        </w:rPr>
        <w:t>
      </w:t>
      </w:r>
      <w:r>
        <w:rPr>
          <w:rFonts w:ascii="Times New Roman"/>
          <w:b w:val="false"/>
          <w:i w:val="false"/>
          <w:color w:val="000000"/>
          <w:sz w:val="28"/>
        </w:rPr>
        <w:t>7) дүлей жағдайлардың салдарын және басқада төтенше жағдайларды жоюға қолғабыс ету;</w:t>
      </w:r>
      <w:r>
        <w:br/>
      </w:r>
      <w:r>
        <w:rPr>
          <w:rFonts w:ascii="Times New Roman"/>
          <w:b w:val="false"/>
          <w:i w:val="false"/>
          <w:color w:val="000000"/>
          <w:sz w:val="28"/>
        </w:rPr>
        <w:t>
      </w:t>
      </w:r>
      <w:r>
        <w:rPr>
          <w:rFonts w:ascii="Times New Roman"/>
          <w:b w:val="false"/>
          <w:i w:val="false"/>
          <w:color w:val="000000"/>
          <w:sz w:val="28"/>
        </w:rPr>
        <w:t>8) бюджет қаражаты есебінен жүзеге асырылатын асыл тұқымды өнімнің (материалдың) әрбір түріне субсидияны іске асыру;</w:t>
      </w:r>
      <w:r>
        <w:br/>
      </w:r>
      <w:r>
        <w:rPr>
          <w:rFonts w:ascii="Times New Roman"/>
          <w:b w:val="false"/>
          <w:i w:val="false"/>
          <w:color w:val="000000"/>
          <w:sz w:val="28"/>
        </w:rPr>
        <w:t>
      </w:t>
      </w:r>
      <w:r>
        <w:rPr>
          <w:rFonts w:ascii="Times New Roman"/>
          <w:b w:val="false"/>
          <w:i w:val="false"/>
          <w:color w:val="000000"/>
          <w:sz w:val="28"/>
        </w:rPr>
        <w:t>9) бекітілген нысандар бойынша асыл тұқымды мал шаруашылығы саласындағы деректерді есепке алуды жүргізу;</w:t>
      </w:r>
      <w:r>
        <w:br/>
      </w:r>
      <w:r>
        <w:rPr>
          <w:rFonts w:ascii="Times New Roman"/>
          <w:b w:val="false"/>
          <w:i w:val="false"/>
          <w:color w:val="000000"/>
          <w:sz w:val="28"/>
        </w:rPr>
        <w:t>
      </w:t>
      </w:r>
      <w:r>
        <w:rPr>
          <w:rFonts w:ascii="Times New Roman"/>
          <w:b w:val="false"/>
          <w:i w:val="false"/>
          <w:color w:val="000000"/>
          <w:sz w:val="28"/>
        </w:rPr>
        <w:t>10) қауіпті организмдерге фитосанитарлық мониторинг жүргізуде жеке және заңды тұлғаларға методикалық көмек көрсетеді, сонымен қатар өсімдік қорғау туралы қала тұрғындары арасында түсіндірме жұмыстарын ұйымдастыру және өткізу.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агроөнеркәсіптiк кешен мен ауылдық аумақтар саласында жедел ақпарат жинауды жүргiзу және оны қалалық жергiлiктi атқарушы органына (әкiмдiгiне) беру мен ақпараттық-маркетингтiк жүйесiнiң жұмыс iстеуi мен дамуы үшін жағдай жасау және ішкі және сыртқы азық-түлiк нарықтарындағы ахуалды зерделеу және агроөнеркәсіптік кешен субъектілерінің тиісті ақпаратқа қол жеткізуін қамтамасыз ету;</w:t>
      </w:r>
      <w:r>
        <w:br/>
      </w:r>
      <w:r>
        <w:rPr>
          <w:rFonts w:ascii="Times New Roman"/>
          <w:b w:val="false"/>
          <w:i w:val="false"/>
          <w:color w:val="000000"/>
          <w:sz w:val="28"/>
        </w:rPr>
        <w:t>
      </w:t>
      </w:r>
      <w:r>
        <w:rPr>
          <w:rFonts w:ascii="Times New Roman"/>
          <w:b w:val="false"/>
          <w:i w:val="false"/>
          <w:color w:val="000000"/>
          <w:sz w:val="28"/>
        </w:rPr>
        <w:t>2) ауыл шаруашылығы өндірісі кәсіпорынын, шикiзатын қайта өңдеу өнеркәсіптерінің дамуына болжам жасау, әзірлеу;</w:t>
      </w:r>
      <w:r>
        <w:br/>
      </w:r>
      <w:r>
        <w:rPr>
          <w:rFonts w:ascii="Times New Roman"/>
          <w:b w:val="false"/>
          <w:i w:val="false"/>
          <w:color w:val="000000"/>
          <w:sz w:val="28"/>
        </w:rPr>
        <w:t>
      </w:t>
      </w:r>
      <w:r>
        <w:rPr>
          <w:rFonts w:ascii="Times New Roman"/>
          <w:b w:val="false"/>
          <w:i w:val="false"/>
          <w:color w:val="000000"/>
          <w:sz w:val="28"/>
        </w:rPr>
        <w:t>3) қаланың аграрлық секторының өндірістік қызметінің талдауын жүзеге асыру;</w:t>
      </w:r>
      <w:r>
        <w:br/>
      </w:r>
      <w:r>
        <w:rPr>
          <w:rFonts w:ascii="Times New Roman"/>
          <w:b w:val="false"/>
          <w:i w:val="false"/>
          <w:color w:val="000000"/>
          <w:sz w:val="28"/>
        </w:rPr>
        <w:t>
      </w:t>
      </w:r>
      <w:r>
        <w:rPr>
          <w:rFonts w:ascii="Times New Roman"/>
          <w:b w:val="false"/>
          <w:i w:val="false"/>
          <w:color w:val="000000"/>
          <w:sz w:val="28"/>
        </w:rPr>
        <w:t>4) ірі қара малына қолдан ұрықтандыру қызметтерін ұйымдастыру;</w:t>
      </w:r>
      <w:r>
        <w:br/>
      </w:r>
      <w:r>
        <w:rPr>
          <w:rFonts w:ascii="Times New Roman"/>
          <w:b w:val="false"/>
          <w:i w:val="false"/>
          <w:color w:val="000000"/>
          <w:sz w:val="28"/>
        </w:rPr>
        <w:t>
      </w:t>
      </w:r>
      <w:r>
        <w:rPr>
          <w:rFonts w:ascii="Times New Roman"/>
          <w:b w:val="false"/>
          <w:i w:val="false"/>
          <w:color w:val="000000"/>
          <w:sz w:val="28"/>
        </w:rPr>
        <w:t>5) ауыл шаруашылығы техникасын тіркеу және есепке алу, тиісті құжаттар мен мемлекеттік тіркеу нөмірі белгілерін беру;</w:t>
      </w:r>
      <w:r>
        <w:br/>
      </w:r>
      <w:r>
        <w:rPr>
          <w:rFonts w:ascii="Times New Roman"/>
          <w:b w:val="false"/>
          <w:i w:val="false"/>
          <w:color w:val="000000"/>
          <w:sz w:val="28"/>
        </w:rPr>
        <w:t>
      </w:t>
      </w:r>
      <w:r>
        <w:rPr>
          <w:rFonts w:ascii="Times New Roman"/>
          <w:b w:val="false"/>
          <w:i w:val="false"/>
          <w:color w:val="000000"/>
          <w:sz w:val="28"/>
        </w:rPr>
        <w:t>6) ауыл шаруашылығы техникаларын басқару құқығына емтихан қабылдау және жүргізу куәліктерін беру;</w:t>
      </w:r>
      <w:r>
        <w:br/>
      </w:r>
      <w:r>
        <w:rPr>
          <w:rFonts w:ascii="Times New Roman"/>
          <w:b w:val="false"/>
          <w:i w:val="false"/>
          <w:color w:val="000000"/>
          <w:sz w:val="28"/>
        </w:rPr>
        <w:t>
      </w:t>
      </w:r>
      <w:r>
        <w:rPr>
          <w:rFonts w:ascii="Times New Roman"/>
          <w:b w:val="false"/>
          <w:i w:val="false"/>
          <w:color w:val="000000"/>
          <w:sz w:val="28"/>
        </w:rPr>
        <w:t>7) ауыл шаруашылығы техникаларының жыл сайынғы мемлекеттік техникалық байқауын жүргізу;</w:t>
      </w:r>
      <w:r>
        <w:br/>
      </w:r>
      <w:r>
        <w:rPr>
          <w:rFonts w:ascii="Times New Roman"/>
          <w:b w:val="false"/>
          <w:i w:val="false"/>
          <w:color w:val="000000"/>
          <w:sz w:val="28"/>
        </w:rPr>
        <w:t>
      </w:t>
      </w:r>
      <w:r>
        <w:rPr>
          <w:rFonts w:ascii="Times New Roman"/>
          <w:b w:val="false"/>
          <w:i w:val="false"/>
          <w:color w:val="000000"/>
          <w:sz w:val="28"/>
        </w:rPr>
        <w:t>8) ауыл шаруашылығы техникаларының кепілін мемлекеттік тіркеу;</w:t>
      </w:r>
      <w:r>
        <w:br/>
      </w:r>
      <w:r>
        <w:rPr>
          <w:rFonts w:ascii="Times New Roman"/>
          <w:b w:val="false"/>
          <w:i w:val="false"/>
          <w:color w:val="000000"/>
          <w:sz w:val="28"/>
        </w:rPr>
        <w:t>
      </w:t>
      </w:r>
      <w:r>
        <w:rPr>
          <w:rFonts w:ascii="Times New Roman"/>
          <w:b w:val="false"/>
          <w:i w:val="false"/>
          <w:color w:val="000000"/>
          <w:sz w:val="28"/>
        </w:rPr>
        <w:t>9) ауыл шаруашылығы техникаларын сенім хатпен жүргізетін адамдарды тіркеу;</w:t>
      </w:r>
      <w:r>
        <w:br/>
      </w:r>
      <w:r>
        <w:rPr>
          <w:rFonts w:ascii="Times New Roman"/>
          <w:b w:val="false"/>
          <w:i w:val="false"/>
          <w:color w:val="000000"/>
          <w:sz w:val="28"/>
        </w:rPr>
        <w:t>
      </w:t>
      </w:r>
      <w:r>
        <w:rPr>
          <w:rFonts w:ascii="Times New Roman"/>
          <w:b w:val="false"/>
          <w:i w:val="false"/>
          <w:color w:val="000000"/>
          <w:sz w:val="28"/>
        </w:rPr>
        <w:t>10) ауыл шаруашылығы техникаларына ауыртпалықтың болмауы (болуы) туралы анықтама беру.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"Орал қаласының ауыл шаруашылығы бөлімі" мемлекеттік мекемесіне жүктелген міндеттерді жүзеге асыру үшін мемлекеттік органдар мен басқа да ұйымдардан қажетті ақпараттар сұрату және алу;</w:t>
      </w:r>
      <w:r>
        <w:br/>
      </w:r>
      <w:r>
        <w:rPr>
          <w:rFonts w:ascii="Times New Roman"/>
          <w:b w:val="false"/>
          <w:i w:val="false"/>
          <w:color w:val="000000"/>
          <w:sz w:val="28"/>
        </w:rPr>
        <w:t>
      </w:t>
      </w:r>
      <w:r>
        <w:rPr>
          <w:rFonts w:ascii="Times New Roman"/>
          <w:b w:val="false"/>
          <w:i w:val="false"/>
          <w:color w:val="000000"/>
          <w:sz w:val="28"/>
        </w:rPr>
        <w:t>2) өзінің құзіреті мен өкілеттігі шегінде, мемлекеттік меншікке жататын мүліктерді пайдалануды жүзеге асыру.</w:t>
      </w:r>
      <w:r>
        <w:br/>
      </w:r>
      <w:r>
        <w:rPr>
          <w:rFonts w:ascii="Times New Roman"/>
          <w:b w:val="false"/>
          <w:i w:val="false"/>
          <w:color w:val="000000"/>
          <w:sz w:val="28"/>
        </w:rPr>
        <w:t>
</w:t>
      </w:r>
    </w:p>
    <w:bookmarkStart w:name="z52" w:id="3"/>
    <w:p>
      <w:pPr>
        <w:spacing w:after="0"/>
        <w:ind w:left="0"/>
        <w:jc w:val="left"/>
      </w:pPr>
      <w:r>
        <w:rPr>
          <w:rFonts w:ascii="Times New Roman"/>
          <w:b/>
          <w:i w:val="false"/>
          <w:color w:val="000000"/>
        </w:rPr>
        <w:t xml:space="preserve"> 3. "Орал қаласының ауыл шаруашылығы бөлімі" </w:t>
      </w:r>
      <w:r>
        <w:br/>
      </w:r>
      <w:r>
        <w:rPr>
          <w:rFonts w:ascii="Times New Roman"/>
          <w:b/>
          <w:i w:val="false"/>
          <w:color w:val="000000"/>
        </w:rPr>
        <w:t>мемлекеттік мекемесінің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"Орал қаласының ауыл шаруашылығы бөлімі" мемлекеттік мекемесіне басшылықты "Орал қаласының ауыл шаруашылығы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"Орал қаласының ауыл шаруашылығы бөлімі" мемлекеттік мекемесінің бірінші басшысын қолданыстағы заңнамаларда қарастырылған тәртіппен Орал қаласының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"Орал қаласының ауыл шаруашылығы бөлімі" мемлекеттік мекемесінің бірінші басшысының өкілеттіктері:</w:t>
      </w:r>
      <w:r>
        <w:br/>
      </w:r>
      <w:r>
        <w:rPr>
          <w:rFonts w:ascii="Times New Roman"/>
          <w:b w:val="false"/>
          <w:i w:val="false"/>
          <w:color w:val="000000"/>
          <w:sz w:val="28"/>
        </w:rPr>
        <w:t>
      </w:t>
      </w:r>
      <w:r>
        <w:rPr>
          <w:rFonts w:ascii="Times New Roman"/>
          <w:b w:val="false"/>
          <w:i w:val="false"/>
          <w:color w:val="000000"/>
          <w:sz w:val="28"/>
        </w:rPr>
        <w:t>1) "Орал қаласының ауыл шаруашылығы бөлімі" мемлекеттік мекемесінің жұмысын ұйымдастырады және басқарады, "Орал қаласының ауыл шаруашылығы бөлімі" мемлекеттік мекемесіне жүктелген міндеттердің орындалуына және оның функцияларын жүзеге асыруға дербес жауапты болады;</w:t>
      </w:r>
      <w:r>
        <w:br/>
      </w:r>
      <w:r>
        <w:rPr>
          <w:rFonts w:ascii="Times New Roman"/>
          <w:b w:val="false"/>
          <w:i w:val="false"/>
          <w:color w:val="000000"/>
          <w:sz w:val="28"/>
        </w:rPr>
        <w:t>
      </w:t>
      </w:r>
      <w:r>
        <w:rPr>
          <w:rFonts w:ascii="Times New Roman"/>
          <w:b w:val="false"/>
          <w:i w:val="false"/>
          <w:color w:val="000000"/>
          <w:sz w:val="28"/>
        </w:rPr>
        <w:t>2) "Орал қаласының ауыл шаруашылығы бөлімі" мемлекеттік мекемесі қызметкерлерінің міндеттері мен өкілеттіктерін белгілейді;</w:t>
      </w:r>
      <w:r>
        <w:br/>
      </w:r>
      <w:r>
        <w:rPr>
          <w:rFonts w:ascii="Times New Roman"/>
          <w:b w:val="false"/>
          <w:i w:val="false"/>
          <w:color w:val="000000"/>
          <w:sz w:val="28"/>
        </w:rPr>
        <w:t>
      </w:t>
      </w:r>
      <w:r>
        <w:rPr>
          <w:rFonts w:ascii="Times New Roman"/>
          <w:b w:val="false"/>
          <w:i w:val="false"/>
          <w:color w:val="000000"/>
          <w:sz w:val="28"/>
        </w:rPr>
        <w:t>3) сыбайлас жемқорлықпен күрес жөніндегі жұмыстарды жүргізеді және осы бағыттағы жұмысқа дербес жауап береді;</w:t>
      </w:r>
      <w:r>
        <w:br/>
      </w:r>
      <w:r>
        <w:rPr>
          <w:rFonts w:ascii="Times New Roman"/>
          <w:b w:val="false"/>
          <w:i w:val="false"/>
          <w:color w:val="000000"/>
          <w:sz w:val="28"/>
        </w:rPr>
        <w:t>
      </w:t>
      </w:r>
      <w:r>
        <w:rPr>
          <w:rFonts w:ascii="Times New Roman"/>
          <w:b w:val="false"/>
          <w:i w:val="false"/>
          <w:color w:val="000000"/>
          <w:sz w:val="28"/>
        </w:rPr>
        <w:t>4) "Орал қаласының ауыл шаруашылығы бөлімі" мемлекеттік мекемесінің қызметкерлерін қолданыстағы заңнамаларға сәйкес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5) заңнамаларда белгіленген тәртіппен "Орал қаласының ауыл шаруашылығы бөлімі" мемлекеттік мекемесінің қызметкерлерін ынталандыру, материалдық көмек көрсету, тәртіптік жаза қолдану және алып тастау мәселелерін шешеді;</w:t>
      </w:r>
      <w:r>
        <w:br/>
      </w:r>
      <w:r>
        <w:rPr>
          <w:rFonts w:ascii="Times New Roman"/>
          <w:b w:val="false"/>
          <w:i w:val="false"/>
          <w:color w:val="000000"/>
          <w:sz w:val="28"/>
        </w:rPr>
        <w:t>
      </w:t>
      </w:r>
      <w:r>
        <w:rPr>
          <w:rFonts w:ascii="Times New Roman"/>
          <w:b w:val="false"/>
          <w:i w:val="false"/>
          <w:color w:val="000000"/>
          <w:sz w:val="28"/>
        </w:rPr>
        <w:t>6) "Орал қаласының ауыл шаруашылығы бөлімі" мемлекеттік мекемесінің қызметкерлерінің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7) өз құзыреті шеңберінде бұйрықтар шығарады, нұсқаулар береді, қызметтік құжаттарға қол қояды;</w:t>
      </w:r>
      <w:r>
        <w:br/>
      </w:r>
      <w:r>
        <w:rPr>
          <w:rFonts w:ascii="Times New Roman"/>
          <w:b w:val="false"/>
          <w:i w:val="false"/>
          <w:color w:val="000000"/>
          <w:sz w:val="28"/>
        </w:rPr>
        <w:t>
      </w:t>
      </w:r>
      <w:r>
        <w:rPr>
          <w:rFonts w:ascii="Times New Roman"/>
          <w:b w:val="false"/>
          <w:i w:val="false"/>
          <w:color w:val="000000"/>
          <w:sz w:val="28"/>
        </w:rPr>
        <w:t>8) мемлекеттік органдарда және өзге де ұйымдарда "Орал қаласының ауыл шаруашылығы бөлімі" мемлекеттік мекемесі атынан өкілдік етеді;</w:t>
      </w:r>
      <w:r>
        <w:br/>
      </w:r>
      <w:r>
        <w:rPr>
          <w:rFonts w:ascii="Times New Roman"/>
          <w:b w:val="false"/>
          <w:i w:val="false"/>
          <w:color w:val="000000"/>
          <w:sz w:val="28"/>
        </w:rPr>
        <w:t>
      </w:t>
      </w:r>
      <w:r>
        <w:rPr>
          <w:rFonts w:ascii="Times New Roman"/>
          <w:b w:val="false"/>
          <w:i w:val="false"/>
          <w:color w:val="000000"/>
          <w:sz w:val="28"/>
        </w:rPr>
        <w:t>9) гендерлік саясат мәселелері жөніндегі жұмыстарды жүргізеді және осы бағыттағы жұмысқа дербес жауап береді;</w:t>
      </w:r>
      <w:r>
        <w:br/>
      </w:r>
      <w:r>
        <w:rPr>
          <w:rFonts w:ascii="Times New Roman"/>
          <w:b w:val="false"/>
          <w:i w:val="false"/>
          <w:color w:val="000000"/>
          <w:sz w:val="28"/>
        </w:rPr>
        <w:t>
      </w:t>
      </w:r>
      <w:r>
        <w:rPr>
          <w:rFonts w:ascii="Times New Roman"/>
          <w:b w:val="false"/>
          <w:i w:val="false"/>
          <w:color w:val="000000"/>
          <w:sz w:val="28"/>
        </w:rPr>
        <w:t>10) белгіленген тәртіппен қаржылық-экономикалық және шаруашылық қызмет мәселелерін шешеді, бюджеттік қаражаттардың тиімді және мақсатты жұмсалуын бақылайды;</w:t>
      </w:r>
      <w:r>
        <w:br/>
      </w:r>
      <w:r>
        <w:rPr>
          <w:rFonts w:ascii="Times New Roman"/>
          <w:b w:val="false"/>
          <w:i w:val="false"/>
          <w:color w:val="000000"/>
          <w:sz w:val="28"/>
        </w:rPr>
        <w:t>
      </w:t>
      </w:r>
      <w:r>
        <w:rPr>
          <w:rFonts w:ascii="Times New Roman"/>
          <w:b w:val="false"/>
          <w:i w:val="false"/>
          <w:color w:val="000000"/>
          <w:sz w:val="28"/>
        </w:rPr>
        <w:t>11) Қазақстан Республикасының заңнамасына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"Орал қаласының ауыл шаруашылығы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68" w:id="4"/>
    <w:p>
      <w:pPr>
        <w:spacing w:after="0"/>
        <w:ind w:left="0"/>
        <w:jc w:val="left"/>
      </w:pPr>
      <w:r>
        <w:rPr>
          <w:rFonts w:ascii="Times New Roman"/>
          <w:b/>
          <w:i w:val="false"/>
          <w:color w:val="000000"/>
        </w:rPr>
        <w:t xml:space="preserve"> 4. "Орал қаласының ауыл шаруашылығы бөлімі" </w:t>
      </w:r>
      <w:r>
        <w:br/>
      </w:r>
      <w:r>
        <w:rPr>
          <w:rFonts w:ascii="Times New Roman"/>
          <w:b/>
          <w:i w:val="false"/>
          <w:color w:val="000000"/>
        </w:rPr>
        <w:t>мемлекеттік мекемесінің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21. "Орал қаласының ауыл шаруашылығы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"Орал қаласының ауыл шаруашылығы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"Орал қаласының ауыл шаруашылығы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заңнамаларда өзгеше көзделмесе, "Орал қаласының ауыл шаруашылығы бөлімі"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3" w:id="5"/>
    <w:p>
      <w:pPr>
        <w:spacing w:after="0"/>
        <w:ind w:left="0"/>
        <w:jc w:val="left"/>
      </w:pPr>
      <w:r>
        <w:rPr>
          <w:rFonts w:ascii="Times New Roman"/>
          <w:b/>
          <w:i w:val="false"/>
          <w:color w:val="000000"/>
        </w:rPr>
        <w:t xml:space="preserve"> 5. "Орал қаласының ауыл шаруашылығы бөлімі" </w:t>
      </w:r>
      <w:r>
        <w:br/>
      </w:r>
      <w:r>
        <w:rPr>
          <w:rFonts w:ascii="Times New Roman"/>
          <w:b/>
          <w:i w:val="false"/>
          <w:color w:val="000000"/>
        </w:rPr>
        <w:t>мемлекеттік мекемесін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24. "Орал қаласының ауыл шаруашылығы бөлімі" мемлекеттік мекемесін қайта ұйымдастыру және тарату Қазақстан Республикасының заңнамаларына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