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df84" w14:textId="e66d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2015 жылғы 23 желтоқсандағы № 33-2 шешімі. Батыс Қазақстан облысының Әділет департаментінде 2016 жылғы 14 қаңтарда № 4232 болып тіркелді. Күші жойылды - Батыс Қазақстан облысы Ақжайық аудандық мәслихатының 2017 жылғы 10 наурыздағы № 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5 724 747 мың теңге:</w:t>
      </w:r>
      <w:r>
        <w:br/>
      </w:r>
      <w:r>
        <w:rPr>
          <w:rFonts w:ascii="Times New Roman"/>
          <w:b w:val="false"/>
          <w:i w:val="false"/>
          <w:color w:val="000000"/>
          <w:sz w:val="28"/>
        </w:rPr>
        <w:t>
      </w:t>
      </w:r>
      <w:r>
        <w:rPr>
          <w:rFonts w:ascii="Times New Roman"/>
          <w:b w:val="false"/>
          <w:i w:val="false"/>
          <w:color w:val="000000"/>
          <w:sz w:val="28"/>
        </w:rPr>
        <w:t>салықтық түсімдер – 930 986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2 399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4 791 112 мың теңге;</w:t>
      </w:r>
      <w:r>
        <w:br/>
      </w:r>
      <w:r>
        <w:rPr>
          <w:rFonts w:ascii="Times New Roman"/>
          <w:b w:val="false"/>
          <w:i w:val="false"/>
          <w:color w:val="000000"/>
          <w:sz w:val="28"/>
        </w:rPr>
        <w:t>
      </w:t>
      </w:r>
      <w:r>
        <w:rPr>
          <w:rFonts w:ascii="Times New Roman"/>
          <w:b w:val="false"/>
          <w:i w:val="false"/>
          <w:color w:val="000000"/>
          <w:sz w:val="28"/>
        </w:rPr>
        <w:t>2) шығындар – 5 735 454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102 016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124 129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22 113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8 271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8 271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-120 994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120 994 мың теңге;</w:t>
      </w:r>
      <w:r>
        <w:br/>
      </w:r>
      <w:r>
        <w:rPr>
          <w:rFonts w:ascii="Times New Roman"/>
          <w:b w:val="false"/>
          <w:i w:val="false"/>
          <w:color w:val="000000"/>
          <w:sz w:val="28"/>
        </w:rPr>
        <w:t>
      </w:t>
      </w:r>
      <w:r>
        <w:rPr>
          <w:rFonts w:ascii="Times New Roman"/>
          <w:b w:val="false"/>
          <w:i w:val="false"/>
          <w:color w:val="000000"/>
          <w:sz w:val="28"/>
        </w:rPr>
        <w:t>қарыздар түсімі – 124 079 мың теңге;</w:t>
      </w:r>
      <w:r>
        <w:br/>
      </w:r>
      <w:r>
        <w:rPr>
          <w:rFonts w:ascii="Times New Roman"/>
          <w:b w:val="false"/>
          <w:i w:val="false"/>
          <w:color w:val="000000"/>
          <w:sz w:val="28"/>
        </w:rPr>
        <w:t>
      </w:t>
      </w:r>
      <w:r>
        <w:rPr>
          <w:rFonts w:ascii="Times New Roman"/>
          <w:b w:val="false"/>
          <w:i w:val="false"/>
          <w:color w:val="000000"/>
          <w:sz w:val="28"/>
        </w:rPr>
        <w:t>қарыздарды өтеу – 22 113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–19 028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06.12.2016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2015 жылғы 30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басшылыққа және қаперге алынсын.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және облыстық бюджеттерден бөлінетін нысаналы трансферттердің және "Жұмыспен қамту 2020" жол картасы бағдарламасы шеңберінде, бюджеттік кредиттердің жалпы сомасы 1 253 761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1 420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4 569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қамтамасыздандыру нормаларын көбейтуге – 8 679 мың теңге;</w:t>
      </w:r>
      <w:r>
        <w:br/>
      </w:r>
      <w:r>
        <w:rPr>
          <w:rFonts w:ascii="Times New Roman"/>
          <w:b w:val="false"/>
          <w:i w:val="false"/>
          <w:color w:val="000000"/>
          <w:sz w:val="28"/>
        </w:rPr>
        <w:t>
      </w:t>
      </w:r>
      <w:r>
        <w:rPr>
          <w:rFonts w:ascii="Times New Roman"/>
          <w:b w:val="false"/>
          <w:i w:val="false"/>
          <w:color w:val="000000"/>
          <w:sz w:val="28"/>
        </w:rPr>
        <w:t>"Өрлеу" жобасы бойынша келісілген қаржылай көмекті енгізуге – 13 742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 – 879 454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қызметшілерге еңбекақысының деңгейін арттыруға – 65 300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бөлімшілерін ұстауға – 6 787 мың теңге;</w:t>
      </w:r>
      <w:r>
        <w:br/>
      </w:r>
      <w:r>
        <w:rPr>
          <w:rFonts w:ascii="Times New Roman"/>
          <w:b w:val="false"/>
          <w:i w:val="false"/>
          <w:color w:val="000000"/>
          <w:sz w:val="28"/>
        </w:rPr>
        <w:t>
      </w:t>
      </w:r>
      <w:r>
        <w:rPr>
          <w:rFonts w:ascii="Times New Roman"/>
          <w:b w:val="false"/>
          <w:i w:val="false"/>
          <w:color w:val="000000"/>
          <w:sz w:val="28"/>
        </w:rPr>
        <w:t>кадрларды кәсіптік даярлауға, қайта даярлауға және олардың біліктілігін арттыруға – 872 мың теңге;</w:t>
      </w:r>
      <w:r>
        <w:br/>
      </w:r>
      <w:r>
        <w:rPr>
          <w:rFonts w:ascii="Times New Roman"/>
          <w:b w:val="false"/>
          <w:i w:val="false"/>
          <w:color w:val="000000"/>
          <w:sz w:val="28"/>
        </w:rPr>
        <w:t>
      </w:t>
      </w:r>
      <w:r>
        <w:rPr>
          <w:rFonts w:ascii="Times New Roman"/>
          <w:b w:val="false"/>
          <w:i w:val="false"/>
          <w:color w:val="000000"/>
          <w:sz w:val="28"/>
        </w:rPr>
        <w:t>жалақыны ішінара субсидиялауға – 5 778 мың теңге;</w:t>
      </w:r>
      <w:r>
        <w:br/>
      </w:r>
      <w:r>
        <w:rPr>
          <w:rFonts w:ascii="Times New Roman"/>
          <w:b w:val="false"/>
          <w:i w:val="false"/>
          <w:color w:val="000000"/>
          <w:sz w:val="28"/>
        </w:rPr>
        <w:t>
      </w:t>
      </w:r>
      <w:r>
        <w:rPr>
          <w:rFonts w:ascii="Times New Roman"/>
          <w:b w:val="false"/>
          <w:i w:val="false"/>
          <w:color w:val="000000"/>
          <w:sz w:val="28"/>
        </w:rPr>
        <w:t>жастар практикасына – 8 705 мың теңге;</w:t>
      </w:r>
      <w:r>
        <w:br/>
      </w:r>
      <w:r>
        <w:rPr>
          <w:rFonts w:ascii="Times New Roman"/>
          <w:b w:val="false"/>
          <w:i w:val="false"/>
          <w:color w:val="000000"/>
          <w:sz w:val="28"/>
        </w:rPr>
        <w:t>
      </w:t>
      </w:r>
      <w:r>
        <w:rPr>
          <w:rFonts w:ascii="Times New Roman"/>
          <w:b w:val="false"/>
          <w:i w:val="false"/>
          <w:color w:val="000000"/>
          <w:sz w:val="28"/>
        </w:rPr>
        <w:t>халықты жұмыспен қамту орталығының қызметін қамтамасыз етуге – 18 087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124 079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денсаулығына тексеру жүргізу үшін, психологиялық-медициналық және білім беру, консультация беруді қамтамасыз етуге – 14 300 мың теңге;</w:t>
      </w:r>
      <w:r>
        <w:br/>
      </w:r>
      <w:r>
        <w:rPr>
          <w:rFonts w:ascii="Times New Roman"/>
          <w:b w:val="false"/>
          <w:i w:val="false"/>
          <w:color w:val="000000"/>
          <w:sz w:val="28"/>
        </w:rPr>
        <w:t>
      </w:t>
      </w:r>
      <w:r>
        <w:rPr>
          <w:rFonts w:ascii="Times New Roman"/>
          <w:b w:val="false"/>
          <w:i w:val="false"/>
          <w:color w:val="000000"/>
          <w:sz w:val="28"/>
        </w:rPr>
        <w:t>баланы ұстау (балалар) үшін патронаттық ата-аналарға беруге – 5 748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9 200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 мен колледждерге компьютер сатып алуға – 12 480 мың теңге;</w:t>
      </w:r>
      <w:r>
        <w:br/>
      </w:r>
      <w:r>
        <w:rPr>
          <w:rFonts w:ascii="Times New Roman"/>
          <w:b w:val="false"/>
          <w:i w:val="false"/>
          <w:color w:val="000000"/>
          <w:sz w:val="28"/>
        </w:rPr>
        <w:t>
      </w:t>
      </w:r>
      <w:r>
        <w:rPr>
          <w:rFonts w:ascii="Times New Roman"/>
          <w:b w:val="false"/>
          <w:i w:val="false"/>
          <w:color w:val="000000"/>
          <w:sz w:val="28"/>
        </w:rPr>
        <w:t>жергілікті бюджеттен берілетін ағымдағы нысаналы трансферттер – 44 561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жөндеуге және күтіп ұстауға – 30 000 мың теңге.</w:t>
      </w:r>
      <w:r>
        <w:br/>
      </w:r>
      <w:r>
        <w:rPr>
          <w:rFonts w:ascii="Times New Roman"/>
          <w:b w:val="false"/>
          <w:i w:val="false"/>
          <w:color w:val="000000"/>
          <w:sz w:val="28"/>
        </w:rPr>
        <w:t>
      </w:t>
      </w:r>
      <w:r>
        <w:rPr>
          <w:rFonts w:ascii="Times New Roman"/>
          <w:b w:val="false"/>
          <w:i w:val="false"/>
          <w:color w:val="000000"/>
          <w:sz w:val="28"/>
        </w:rPr>
        <w:t>5. Жергілікті бюджеттердің теңгерімділігін қамтамасыз ету үшін 2016 жылдың кірістер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мөлшерінде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мөлшерінде есепке алынады.</w:t>
      </w:r>
      <w:r>
        <w:br/>
      </w:r>
      <w:r>
        <w:rPr>
          <w:rFonts w:ascii="Times New Roman"/>
          <w:b w:val="false"/>
          <w:i w:val="false"/>
          <w:color w:val="000000"/>
          <w:sz w:val="28"/>
        </w:rPr>
        <w:t>
      </w:t>
      </w:r>
      <w:r>
        <w:rPr>
          <w:rFonts w:ascii="Times New Roman"/>
          <w:b w:val="false"/>
          <w:i w:val="false"/>
          <w:color w:val="000000"/>
          <w:sz w:val="28"/>
        </w:rPr>
        <w:t xml:space="preserve">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Облыстық бюджеттен 2016 жылы берілетін субвенция көлемінің жалпы сомасы 3 187 169 мың теңге болып белгіленсін.</w:t>
      </w:r>
      <w:r>
        <w:br/>
      </w:r>
      <w:r>
        <w:rPr>
          <w:rFonts w:ascii="Times New Roman"/>
          <w:b w:val="false"/>
          <w:i w:val="false"/>
          <w:color w:val="000000"/>
          <w:sz w:val="28"/>
        </w:rPr>
        <w:t>
      </w:t>
      </w:r>
      <w:r>
        <w:rPr>
          <w:rFonts w:ascii="Times New Roman"/>
          <w:b w:val="false"/>
          <w:i w:val="false"/>
          <w:color w:val="000000"/>
          <w:sz w:val="28"/>
        </w:rPr>
        <w:t>8. 2016 жылға арналған ауданның жергілікті атқарушы органдарының резерві 15 475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9.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және спорт,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жергілікті бюджеттің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11. Аудандық мәслихат аппаратының ұйымдастыру бөлімінің басшысы (Т. Горбунова)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Уразова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Жақсыбаев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1-қосымша</w:t>
            </w:r>
          </w:p>
        </w:tc>
      </w:tr>
    </w:tbl>
    <w:bookmarkStart w:name="z54"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06.12.2016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1096"/>
        <w:gridCol w:w="1096"/>
        <w:gridCol w:w="6048"/>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5724747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930986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4791112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4791112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4791112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5735454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380774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346011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3702991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259819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3230698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3150782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2937733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обьектілерді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533343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297238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254199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219242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178323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қүрделі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24197</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 сатып алу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бағдармалалардың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2-қосымша</w:t>
            </w:r>
          </w:p>
        </w:tc>
      </w:tr>
    </w:tbl>
    <w:bookmarkStart w:name="z58" w:id="1"/>
    <w:p>
      <w:pPr>
        <w:spacing w:after="0"/>
        <w:ind w:left="0"/>
        <w:jc w:val="left"/>
      </w:pPr>
      <w:r>
        <w:rPr>
          <w:rFonts w:ascii="Times New Roman"/>
          <w:b/>
          <w:i w:val="false"/>
          <w:color w:val="000000"/>
        </w:rPr>
        <w:t xml:space="preserve"> 2017 жылға арналған аудандық бюджет</w:t>
      </w:r>
    </w:p>
    <w:bookmarkEnd w:id="1"/>
    <w:bookmarkStart w:name="z59"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97"/>
        <w:gridCol w:w="524"/>
        <w:gridCol w:w="336"/>
        <w:gridCol w:w="6909"/>
        <w:gridCol w:w="3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4062770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875743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254552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239232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359858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3183827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3183827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3183827</w:t>
            </w:r>
            <w:r>
              <w:br/>
            </w:r>
            <w:r>
              <w:rPr>
                <w:rFonts w:ascii="Times New Roman"/>
                <w:b w:val="false"/>
                <w:i w:val="false"/>
                <w:color w:val="000000"/>
                <w:sz w:val="20"/>
              </w:rPr>
              <w:t>
</w:t>
            </w:r>
          </w:p>
        </w:tc>
      </w:tr>
    </w:tbl>
    <w:bookmarkStart w:name="z60"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970"/>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2668847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2257634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3-қосымша</w:t>
            </w:r>
          </w:p>
        </w:tc>
      </w:tr>
    </w:tbl>
    <w:bookmarkStart w:name="z62" w:id="4"/>
    <w:p>
      <w:pPr>
        <w:spacing w:after="0"/>
        <w:ind w:left="0"/>
        <w:jc w:val="left"/>
      </w:pPr>
      <w:r>
        <w:rPr>
          <w:rFonts w:ascii="Times New Roman"/>
          <w:b/>
          <w:i w:val="false"/>
          <w:color w:val="000000"/>
        </w:rPr>
        <w:t xml:space="preserve"> 2018 жылға арналған аудандық бюджет</w:t>
      </w:r>
    </w:p>
    <w:bookmarkEnd w:id="4"/>
    <w:bookmarkStart w:name="z63"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97"/>
        <w:gridCol w:w="524"/>
        <w:gridCol w:w="336"/>
        <w:gridCol w:w="6909"/>
        <w:gridCol w:w="31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4166524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892442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359858</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32996</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3270882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3270882</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3270882</w:t>
            </w:r>
            <w:r>
              <w:br/>
            </w:r>
            <w:r>
              <w:rPr>
                <w:rFonts w:ascii="Times New Roman"/>
                <w:b w:val="false"/>
                <w:i w:val="false"/>
                <w:color w:val="000000"/>
                <w:sz w:val="20"/>
              </w:rPr>
              <w:t>
</w:t>
            </w:r>
          </w:p>
        </w:tc>
      </w:tr>
    </w:tbl>
    <w:bookmarkStart w:name="z64"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081"/>
        <w:gridCol w:w="1081"/>
        <w:gridCol w:w="5970"/>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4166524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2809292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2565144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2553912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2398079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дейіңгі балаларға мемлекеттік жәрдемақылар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159037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54226</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43328</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33-2 шешіміне </w:t>
            </w:r>
            <w:r>
              <w:br/>
            </w:r>
            <w:r>
              <w:rPr>
                <w:rFonts w:ascii="Times New Roman"/>
                <w:b w:val="false"/>
                <w:i w:val="false"/>
                <w:color w:val="000000"/>
                <w:sz w:val="20"/>
              </w:rPr>
              <w:t>4-қосымша</w:t>
            </w:r>
          </w:p>
        </w:tc>
      </w:tr>
    </w:tbl>
    <w:bookmarkStart w:name="z66" w:id="7"/>
    <w:p>
      <w:pPr>
        <w:spacing w:after="0"/>
        <w:ind w:left="0"/>
        <w:jc w:val="left"/>
      </w:pPr>
      <w:r>
        <w:rPr>
          <w:rFonts w:ascii="Times New Roman"/>
          <w:b/>
          <w:i w:val="false"/>
          <w:color w:val="000000"/>
        </w:rPr>
        <w:t xml:space="preserve"> 2016 жылға арналған аудандық бюджеттің орындау процесінде секвестірлеуге </w:t>
      </w:r>
      <w:r>
        <w:br/>
      </w:r>
      <w:r>
        <w:rPr>
          <w:rFonts w:ascii="Times New Roman"/>
          <w:b/>
          <w:i w:val="false"/>
          <w:color w:val="000000"/>
        </w:rPr>
        <w:t>жатпайтын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