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b589" w14:textId="b45b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шалғайдағы елдi мекендерінде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2015 жылғы 18 тамыздағы № 107 қаулысы. Батыс Қазақстан облысының Әділет департаментінде 2015 жылғы 16 қыркүйекте № 4034 болып тіркелді. Күші жойылды - Батыс Қазақстан облысы Бөкей ордасы ауданы әкімдігінің 2016 жылғы 18 қаңтардағы № 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Бөкей ордасы ауданы әкімдігінің 18.01.2016 </w:t>
      </w:r>
      <w:r>
        <w:rPr>
          <w:rFonts w:ascii="Times New Roman"/>
          <w:b w:val="false"/>
          <w:i w:val="false"/>
          <w:color w:val="ff0000"/>
          <w:sz w:val="28"/>
        </w:rPr>
        <w:t>№ 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қантардағы, </w:t>
      </w:r>
      <w:r>
        <w:rPr>
          <w:rFonts w:ascii="Times New Roman"/>
          <w:b w:val="false"/>
          <w:i w:val="false"/>
          <w:color w:val="000000"/>
          <w:sz w:val="28"/>
        </w:rPr>
        <w:t>"Автомобиль көлігі туралы"</w:t>
      </w:r>
      <w:r>
        <w:rPr>
          <w:rFonts w:ascii="Times New Roman"/>
          <w:b w:val="false"/>
          <w:i w:val="false"/>
          <w:color w:val="000000"/>
          <w:sz w:val="28"/>
        </w:rPr>
        <w:t xml:space="preserve"> 2003 жылғы 4 шілдедегі Қазақстан Республикасының Заңдарын басшылыққа ала отырып, "Автомобиль көлігімен жолаушылар мен багажды тасымалдау қағидасын бекіту туралы" 2011 жылғы 2 шілдедегі № 767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Бөкей ордасы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Бөкей ордасы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"Бөкей ордасы ауданының білім беру бөлімі" және "Бөкей ордасы ауданының экономика және қаржы бөлімі" мемлекеттік мекемелер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"Бөкей ордасы ауданы әкімінің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Л. Т. Қайырғалиеваға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Зұлқашев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18 тамыздағы </w:t>
            </w:r>
            <w:r>
              <w:br/>
            </w:r>
            <w:r>
              <w:rPr>
                <w:rFonts w:ascii="Times New Roman"/>
                <w:b w:val="false"/>
                <w:i w:val="false"/>
                <w:color w:val="000000"/>
                <w:sz w:val="20"/>
              </w:rPr>
              <w:t xml:space="preserve">№ 107 Бөкей ордасы ауданы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3" w:id="0"/>
    <w:p>
      <w:pPr>
        <w:spacing w:after="0"/>
        <w:ind w:left="0"/>
        <w:jc w:val="left"/>
      </w:pPr>
      <w:r>
        <w:rPr>
          <w:rFonts w:ascii="Times New Roman"/>
          <w:b/>
          <w:i w:val="false"/>
          <w:color w:val="000000"/>
        </w:rPr>
        <w:t xml:space="preserve"> Бөкей ордасы ауданының шалғайдағы елдi мекендерде тұратын балаларды </w:t>
      </w:r>
      <w:r>
        <w:br/>
      </w:r>
      <w:r>
        <w:rPr>
          <w:rFonts w:ascii="Times New Roman"/>
          <w:b/>
          <w:i w:val="false"/>
          <w:color w:val="000000"/>
        </w:rPr>
        <w:t>жалпы бiлiм беретiн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6"/>
        <w:gridCol w:w="4804"/>
        <w:gridCol w:w="4070"/>
      </w:tblGrid>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бағыты</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Аралықтығы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"Бөкей ордасы ауданының білім беру бөлімінің "Б. Жаникешев атындағы жалпы орта білім беретін мектебі" коммуналдық мемлекеттік мекемесі</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Бисен ауылы – Жиекқұм ауылы</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км</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Жиекқұм ауылы – Көктерек ауылы</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км</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ауылы – Жамбыл ауылы</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км</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"Бөкей ордасы ауданының білім беру бөлімінің "Мәншүк Мәметова атындағы жалпы орта білім беретін мектебі" коммуналдық мемлекеттік мекемесі</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Сайқын ауылы – Шоңай ауылы</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км</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Сайқын ауылы – Мәмбет ауылы</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Мәмбет ауылы – Жәрменке ауылы</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"Бөкей ордасы ауданының білім беру бөлімінің "А. Құсайынов атындағы жалпы орта білім беретін мектеп-балабақшасы" коммуналдық мемлекеттік мекемесі</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Мұратсай ауылы – Тайғара ауылы</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Мұратсай ауылы – Әжен ауылы</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"Бөкей ордасы ауданының білім беру бөлімінің "Жәңгір хан атындағы жалпы орта білім беретін мектебі" коммуналдық мемлекеттік мекемесі</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 Ордасы ауылы – Сейтқали ауылы</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 Ордасы ауылы – Қарасу ауылы</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 Үштерек ауылы</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Аббревиатуралардың толық жазылуы: </w:t>
      </w:r>
      <w:r>
        <w:br/>
      </w:r>
      <w:r>
        <w:rPr>
          <w:rFonts w:ascii="Times New Roman"/>
          <w:b w:val="false"/>
          <w:i w:val="false"/>
          <w:color w:val="000000"/>
          <w:sz w:val="28"/>
        </w:rPr>
        <w:t>
      </w:t>
      </w:r>
      <w:r>
        <w:rPr>
          <w:rFonts w:ascii="Times New Roman"/>
          <w:b w:val="false"/>
          <w:i w:val="false"/>
          <w:color w:val="000000"/>
          <w:sz w:val="28"/>
        </w:rPr>
        <w:t>км – километр.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18 тамыздағы </w:t>
            </w:r>
            <w:r>
              <w:br/>
            </w:r>
            <w:r>
              <w:rPr>
                <w:rFonts w:ascii="Times New Roman"/>
                <w:b w:val="false"/>
                <w:i w:val="false"/>
                <w:color w:val="000000"/>
                <w:sz w:val="20"/>
              </w:rPr>
              <w:t xml:space="preserve">№ 107 Бөкей ордасы ауданы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7" w:id="1"/>
    <w:p>
      <w:pPr>
        <w:spacing w:after="0"/>
        <w:ind w:left="0"/>
        <w:jc w:val="left"/>
      </w:pPr>
      <w:r>
        <w:rPr>
          <w:rFonts w:ascii="Times New Roman"/>
          <w:b/>
          <w:i w:val="false"/>
          <w:color w:val="000000"/>
        </w:rPr>
        <w:t xml:space="preserve"> Бөкей ордасы ауданының шалғайдағы елдi мекендерінде тұратын балаларды </w:t>
      </w:r>
      <w:r>
        <w:br/>
      </w:r>
      <w:r>
        <w:rPr>
          <w:rFonts w:ascii="Times New Roman"/>
          <w:b/>
          <w:i w:val="false"/>
          <w:color w:val="000000"/>
        </w:rPr>
        <w:t xml:space="preserve">жалпы бiлiм беретiн мектептерге тасымалдаудың қағидалары </w:t>
      </w:r>
    </w:p>
    <w:bookmarkEnd w:id="1"/>
    <w:bookmarkStart w:name="z18"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Бөкей ордасы ауданының шалғайдағы елдi мекендерінде тұратын балаларды жалпы бiлiм беретiн мектептерге тасымалдаудың осы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(бұдан әрі –</w:t>
      </w:r>
      <w:r>
        <w:rPr>
          <w:rFonts w:ascii="Times New Roman"/>
          <w:b w:val="false"/>
          <w:i w:val="false"/>
          <w:color w:val="000000"/>
          <w:sz w:val="28"/>
        </w:rPr>
        <w:t>тасымалдау қағидалары</w:t>
      </w:r>
      <w:r>
        <w:rPr>
          <w:rFonts w:ascii="Times New Roman"/>
          <w:b w:val="false"/>
          <w:i w:val="false"/>
          <w:color w:val="000000"/>
          <w:sz w:val="28"/>
        </w:rPr>
        <w:t xml:space="preserve">) сәйкес әзірленген және Бөкей ордасы ауданының шалғайдағы елдi мекендерінде тұратын балаларды жалпы бiлiм беретiн мектептерге тасымалдаудың тәртібін айқындайды. </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2. Балаларды тасымалдау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Балалар топтарын ұйымдастырылған түрде тасымалдау кемінде екі есігі бар, техникалық жай-күйі </w:t>
      </w:r>
      <w:r>
        <w:rPr>
          <w:rFonts w:ascii="Times New Roman"/>
          <w:b w:val="false"/>
          <w:i w:val="false"/>
          <w:color w:val="000000"/>
          <w:sz w:val="28"/>
        </w:rPr>
        <w:t>тасымалдау қағидаларында</w:t>
      </w:r>
      <w:r>
        <w:rPr>
          <w:rFonts w:ascii="Times New Roman"/>
          <w:b w:val="false"/>
          <w:i w:val="false"/>
          <w:color w:val="000000"/>
          <w:sz w:val="28"/>
        </w:rPr>
        <w:t xml:space="preserve">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Автобуспен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Жолдарда балаларды тасымалдайтын екі және одан да көп автобустар легімен жол полициясының арнайы автомобильдері міндетті түрде ілесіп жүруі керек.</w:t>
      </w:r>
      <w:r>
        <w:br/>
      </w:r>
      <w:r>
        <w:rPr>
          <w:rFonts w:ascii="Times New Roman"/>
          <w:b w:val="false"/>
          <w:i w:val="false"/>
          <w:color w:val="000000"/>
          <w:sz w:val="28"/>
        </w:rPr>
        <w:t>
      </w:t>
      </w:r>
      <w:r>
        <w:rPr>
          <w:rFonts w:ascii="Times New Roman"/>
          <w:b w:val="false"/>
          <w:i w:val="false"/>
          <w:color w:val="000000"/>
          <w:sz w:val="28"/>
        </w:rPr>
        <w:t>3. Оқу орындарында тасымалдауды ұйымдастыру кезінде тасымалдаушы Бөкей ордасы ауданы әкімдігімен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4.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22.00-ден бастап 06.00 сағатқа дейін автобустармен тасымалдау, сондай-ақ көрінім жеткіліксіз жағдайда (тұман, қар жауған, жаңбыр және басқалар) жол берілмейді.</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керек.</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w:t>
      </w:r>
      <w:r>
        <w:rPr>
          <w:rFonts w:ascii="Times New Roman"/>
          <w:b w:val="false"/>
          <w:i w:val="false"/>
          <w:color w:val="000000"/>
          <w:sz w:val="28"/>
        </w:rPr>
        <w:t>Жетi жасқа толмаған балалар бiлiм беру мекемесi жұмысшыларының, сондай-ақ ата-анасымен және Қазақстан Республикасының заңнамасына сәйкес оларды ауыстыратын адамдармен жеке алып жүруi кезiнде ғана жол жүруге рұқсат етiлуi мүмкiн.</w:t>
      </w:r>
      <w:r>
        <w:br/>
      </w:r>
      <w:r>
        <w:rPr>
          <w:rFonts w:ascii="Times New Roman"/>
          <w:b w:val="false"/>
          <w:i w:val="false"/>
          <w:color w:val="000000"/>
          <w:sz w:val="28"/>
        </w:rPr>
        <w:t>
      </w:t>
      </w:r>
      <w:r>
        <w:rPr>
          <w:rFonts w:ascii="Times New Roman"/>
          <w:b w:val="false"/>
          <w:i w:val="false"/>
          <w:color w:val="000000"/>
          <w:sz w:val="28"/>
        </w:rPr>
        <w:t>11. Балаларды тасымалдау кезiнде автобустың жүргiзушiсiне мыналар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құрал жабдықтарды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