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3f04" w14:textId="2b03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2016-2018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2015 жылғы 24 желтоқсандағы № 27-2 шешімі. Батыс Қазақстан облысының Әділет департаментінде 2016 жылғы 14 қаңтарда № 4231 болып тіркелді. Күші жойылды - Батыс Қазақстан облысы Бөкей ордасы аудандық мәслихатының 2017 жылғы 9 наурыздағы № 9-6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Бөкей ордасы аудандық мәслихатының 09.03.2017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2 842 176 мың теңге:</w:t>
      </w:r>
      <w:r>
        <w:br/>
      </w:r>
      <w:r>
        <w:rPr>
          <w:rFonts w:ascii="Times New Roman"/>
          <w:b w:val="false"/>
          <w:i w:val="false"/>
          <w:color w:val="000000"/>
          <w:sz w:val="28"/>
        </w:rPr>
        <w:t>
      </w:t>
      </w:r>
      <w:r>
        <w:rPr>
          <w:rFonts w:ascii="Times New Roman"/>
          <w:b w:val="false"/>
          <w:i w:val="false"/>
          <w:color w:val="000000"/>
          <w:sz w:val="28"/>
        </w:rPr>
        <w:t>салықтық түсімдер – 255 574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1 144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2 585 308 мың теңге;</w:t>
      </w:r>
      <w:r>
        <w:br/>
      </w:r>
      <w:r>
        <w:rPr>
          <w:rFonts w:ascii="Times New Roman"/>
          <w:b w:val="false"/>
          <w:i w:val="false"/>
          <w:color w:val="000000"/>
          <w:sz w:val="28"/>
        </w:rPr>
        <w:t>
      </w:t>
      </w:r>
      <w:r>
        <w:rPr>
          <w:rFonts w:ascii="Times New Roman"/>
          <w:b w:val="false"/>
          <w:i w:val="false"/>
          <w:color w:val="000000"/>
          <w:sz w:val="28"/>
        </w:rPr>
        <w:t>2) шығындар – 2 888 820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24 780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38 178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13 398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- 71 424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71 424 мың теңге:</w:t>
      </w:r>
      <w:r>
        <w:br/>
      </w:r>
      <w:r>
        <w:rPr>
          <w:rFonts w:ascii="Times New Roman"/>
          <w:b w:val="false"/>
          <w:i w:val="false"/>
          <w:color w:val="000000"/>
          <w:sz w:val="28"/>
        </w:rPr>
        <w:t>
      </w:t>
      </w:r>
      <w:r>
        <w:rPr>
          <w:rFonts w:ascii="Times New Roman"/>
          <w:b w:val="false"/>
          <w:i w:val="false"/>
          <w:color w:val="000000"/>
          <w:sz w:val="28"/>
        </w:rPr>
        <w:t>қарыздар түсімі – 38 178 мың теңге;</w:t>
      </w:r>
      <w:r>
        <w:br/>
      </w:r>
      <w:r>
        <w:rPr>
          <w:rFonts w:ascii="Times New Roman"/>
          <w:b w:val="false"/>
          <w:i w:val="false"/>
          <w:color w:val="000000"/>
          <w:sz w:val="28"/>
        </w:rPr>
        <w:t>
      </w:t>
      </w:r>
      <w:r>
        <w:rPr>
          <w:rFonts w:ascii="Times New Roman"/>
          <w:b w:val="false"/>
          <w:i w:val="false"/>
          <w:color w:val="000000"/>
          <w:sz w:val="28"/>
        </w:rPr>
        <w:t>қарыздарды өтеу – 13 398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46 644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05.12.2016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2015 жылғы 14 желтоқсандағы № 29-2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4-тармақшасына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10-бабы</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бюджетке бөлінетін республикалық, облыстық нысаналы трансферттердің және кредиттердің жалпы сомасы – 808 916 мың теңге көлемінде ескерілсін, оның ішінде:</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681 677 мың теңге:</w:t>
      </w:r>
      <w:r>
        <w:br/>
      </w:r>
      <w:r>
        <w:rPr>
          <w:rFonts w:ascii="Times New Roman"/>
          <w:b w:val="false"/>
          <w:i w:val="false"/>
          <w:color w:val="000000"/>
          <w:sz w:val="28"/>
        </w:rPr>
        <w:t>
      </w:t>
      </w:r>
      <w:r>
        <w:rPr>
          <w:rFonts w:ascii="Times New Roman"/>
          <w:b w:val="false"/>
          <w:i w:val="false"/>
          <w:color w:val="000000"/>
          <w:sz w:val="28"/>
        </w:rPr>
        <w:t>азаматтық халық актілерін тіркеу бөлімдерінің штат санын ұстауға – 1 094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денгейіне сәйкес еңбекақы мөлшерін жеткізуге – 65 652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31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–2 242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айлықақысына ерекше еңбек жағдайлары үшін ай сайынғы үстемеақы төлеуге – 431 941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еңбекақысының деңгейін арттыруға – 37 000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8 189 мың теңге;</w:t>
      </w:r>
      <w:r>
        <w:br/>
      </w:r>
      <w:r>
        <w:rPr>
          <w:rFonts w:ascii="Times New Roman"/>
          <w:b w:val="false"/>
          <w:i w:val="false"/>
          <w:color w:val="000000"/>
          <w:sz w:val="28"/>
        </w:rPr>
        <w:t>
      </w:t>
      </w:r>
      <w:r>
        <w:rPr>
          <w:rFonts w:ascii="Times New Roman"/>
          <w:b w:val="false"/>
          <w:i w:val="false"/>
          <w:color w:val="000000"/>
          <w:sz w:val="28"/>
        </w:rPr>
        <w:t>Батыс Қазақстан облысы Бөкей ордасы ауданының Сайқын ауылында асфальт бетонды жабынбен жүру бөлігін орташа жөндеу – 108 655 мың теңге;</w:t>
      </w:r>
      <w:r>
        <w:br/>
      </w:r>
      <w:r>
        <w:rPr>
          <w:rFonts w:ascii="Times New Roman"/>
          <w:b w:val="false"/>
          <w:i w:val="false"/>
          <w:color w:val="000000"/>
          <w:sz w:val="28"/>
        </w:rPr>
        <w:t>
      </w:t>
      </w:r>
      <w:r>
        <w:rPr>
          <w:rFonts w:ascii="Times New Roman"/>
          <w:b w:val="false"/>
          <w:i w:val="false"/>
          <w:color w:val="000000"/>
          <w:sz w:val="28"/>
        </w:rPr>
        <w:t>кадрларды кәсіптік даярлауға, қайта даярлауға және олардың біліктілігін арттыруға – 872 мың теңге;</w:t>
      </w:r>
      <w:r>
        <w:br/>
      </w:r>
      <w:r>
        <w:rPr>
          <w:rFonts w:ascii="Times New Roman"/>
          <w:b w:val="false"/>
          <w:i w:val="false"/>
          <w:color w:val="000000"/>
          <w:sz w:val="28"/>
        </w:rPr>
        <w:t>
      </w:t>
      </w:r>
      <w:r>
        <w:rPr>
          <w:rFonts w:ascii="Times New Roman"/>
          <w:b w:val="false"/>
          <w:i w:val="false"/>
          <w:color w:val="000000"/>
          <w:sz w:val="28"/>
        </w:rPr>
        <w:t>жалақыны ішінара субсидиялауға – 3 081 мың теңге;</w:t>
      </w:r>
      <w:r>
        <w:br/>
      </w:r>
      <w:r>
        <w:rPr>
          <w:rFonts w:ascii="Times New Roman"/>
          <w:b w:val="false"/>
          <w:i w:val="false"/>
          <w:color w:val="000000"/>
          <w:sz w:val="28"/>
        </w:rPr>
        <w:t>
      </w:t>
      </w:r>
      <w:r>
        <w:rPr>
          <w:rFonts w:ascii="Times New Roman"/>
          <w:b w:val="false"/>
          <w:i w:val="false"/>
          <w:color w:val="000000"/>
          <w:sz w:val="28"/>
        </w:rPr>
        <w:t>жастар практикасына – 6 872 мың теңге;</w:t>
      </w:r>
      <w:r>
        <w:br/>
      </w:r>
      <w:r>
        <w:rPr>
          <w:rFonts w:ascii="Times New Roman"/>
          <w:b w:val="false"/>
          <w:i w:val="false"/>
          <w:color w:val="000000"/>
          <w:sz w:val="28"/>
        </w:rPr>
        <w:t>
      </w:t>
      </w:r>
      <w:r>
        <w:rPr>
          <w:rFonts w:ascii="Times New Roman"/>
          <w:b w:val="false"/>
          <w:i w:val="false"/>
          <w:color w:val="000000"/>
          <w:sz w:val="28"/>
        </w:rPr>
        <w:t>халықты жұмыспен қамту орталықтарының қызметін қамтамасыз етуге – 16 048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89 061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тексеру жүргізу үшін және психологиялық-медициналық және білім беру консультация беруді қамтамасыз ету – 13 350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ұйымдарына бейне бақылау жүйесін қондыруға – 2 800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мектептермен колледждерге компьютерлер сатып алу – 8 160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берілетін ағымдағы нысаналы трансферттер – 29 189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15 000 мың теңге;</w:t>
      </w:r>
      <w:r>
        <w:br/>
      </w:r>
      <w:r>
        <w:rPr>
          <w:rFonts w:ascii="Times New Roman"/>
          <w:b w:val="false"/>
          <w:i w:val="false"/>
          <w:color w:val="000000"/>
          <w:sz w:val="28"/>
        </w:rPr>
        <w:t>
      </w:t>
      </w:r>
      <w:r>
        <w:rPr>
          <w:rFonts w:ascii="Times New Roman"/>
          <w:b w:val="false"/>
          <w:i w:val="false"/>
          <w:color w:val="000000"/>
          <w:sz w:val="28"/>
        </w:rPr>
        <w:t>Батыс Қазақстан облысы Бөкей ордасы ауданы Сайқын ауылындағы Жангелдин көшесі мен Насимуллин көшесіндегі инженерлік-коммуникациялық инфрақұрылым (газбен қамту, сумен қамту және ВЛ-0,4 кВт электр беру желісі) құрылысы – 20 562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38 178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38 178 мың теңге.</w:t>
      </w:r>
      <w:r>
        <w:br/>
      </w:r>
      <w:r>
        <w:rPr>
          <w:rFonts w:ascii="Times New Roman"/>
          <w:b w:val="false"/>
          <w:i w:val="false"/>
          <w:color w:val="000000"/>
          <w:sz w:val="28"/>
        </w:rPr>
        <w:t>
      </w:t>
      </w:r>
      <w:r>
        <w:rPr>
          <w:rFonts w:ascii="Times New Roman"/>
          <w:b w:val="false"/>
          <w:i w:val="false"/>
          <w:color w:val="000000"/>
          <w:sz w:val="28"/>
        </w:rPr>
        <w:t>5. Жергілікті бюджеттердің тенгерімдігін қамтамасыз ету үшін 2016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көлемінде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көлемінде есепке алынады.</w:t>
      </w:r>
      <w:r>
        <w:br/>
      </w:r>
      <w:r>
        <w:rPr>
          <w:rFonts w:ascii="Times New Roman"/>
          <w:b w:val="false"/>
          <w:i w:val="false"/>
          <w:color w:val="000000"/>
          <w:sz w:val="28"/>
        </w:rPr>
        <w:t>
      </w:t>
      </w:r>
      <w:r>
        <w:rPr>
          <w:rFonts w:ascii="Times New Roman"/>
          <w:b w:val="false"/>
          <w:i w:val="false"/>
          <w:color w:val="000000"/>
          <w:sz w:val="28"/>
        </w:rPr>
        <w:t xml:space="preserve">6. Жергілікті атқарушы органдарға қарсы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пайданылады.</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 шығынында 13 398 мың теңге сомасында жергілікті атқарушы органының борышын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8. 2016 жылға арналған ауданның жергілікті атқарушы органдарының резерві 4 111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9. 2016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және спорт саласының азаматтық қызметшілердің ставкаларымен салыстырылғанда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бюджетті орындау барысында секвестірге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ауылдық округтің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шешімнің орындалуына бақылау жасау Бөкей ордасы аудандық мәслихатының экономикалық дамуы, ауылды дамыту, бюджетті орынды пайдалану, құқық қорғау, қоғамдық тәртіп сақтау жөніндегі тұрақты комиссиясына жүктелсін (комиссия төрағасы Т. Арыстанбеков).</w:t>
      </w:r>
      <w:r>
        <w:br/>
      </w:r>
      <w:r>
        <w:rPr>
          <w:rFonts w:ascii="Times New Roman"/>
          <w:b w:val="false"/>
          <w:i w:val="false"/>
          <w:color w:val="000000"/>
          <w:sz w:val="28"/>
        </w:rPr>
        <w:t>
      </w:t>
      </w:r>
      <w:r>
        <w:rPr>
          <w:rFonts w:ascii="Times New Roman"/>
          <w:b w:val="false"/>
          <w:i w:val="false"/>
          <w:color w:val="000000"/>
          <w:sz w:val="28"/>
        </w:rPr>
        <w:t>13. 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27-2 шешіміне </w:t>
            </w:r>
            <w:r>
              <w:br/>
            </w:r>
            <w:r>
              <w:rPr>
                <w:rFonts w:ascii="Times New Roman"/>
                <w:b w:val="false"/>
                <w:i w:val="false"/>
                <w:color w:val="000000"/>
                <w:sz w:val="20"/>
              </w:rPr>
              <w:t>1-қосымша</w:t>
            </w:r>
          </w:p>
        </w:tc>
      </w:tr>
    </w:tbl>
    <w:bookmarkStart w:name="z63"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05.12.2016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035"/>
        <w:gridCol w:w="779"/>
        <w:gridCol w:w="779"/>
        <w:gridCol w:w="5081"/>
        <w:gridCol w:w="3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2 842 176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2 585 308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2 585 308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2 585 308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1041"/>
        <w:gridCol w:w="1041"/>
        <w:gridCol w:w="6054"/>
        <w:gridCol w:w="26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2 888 820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246 959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204 725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62 187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117 249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113 916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1 687 956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1 470 974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1 420 323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1 319 259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187 488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110 181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110 181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246 866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177 609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152 429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263 481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82 405</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27 927</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180 522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11 121</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16 253</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27-2 шешіміне </w:t>
            </w:r>
            <w:r>
              <w:br/>
            </w:r>
            <w:r>
              <w:rPr>
                <w:rFonts w:ascii="Times New Roman"/>
                <w:b w:val="false"/>
                <w:i w:val="false"/>
                <w:color w:val="000000"/>
                <w:sz w:val="20"/>
              </w:rPr>
              <w:t>2-қосымша</w:t>
            </w:r>
          </w:p>
        </w:tc>
      </w:tr>
    </w:tbl>
    <w:bookmarkStart w:name="z66" w:id="1"/>
    <w:p>
      <w:pPr>
        <w:spacing w:after="0"/>
        <w:ind w:left="0"/>
        <w:jc w:val="left"/>
      </w:pPr>
      <w:r>
        <w:rPr>
          <w:rFonts w:ascii="Times New Roman"/>
          <w:b/>
          <w:i w:val="false"/>
          <w:color w:val="000000"/>
        </w:rPr>
        <w:t xml:space="preserve"> 2017 жылға арналған аудандық бюджет</w:t>
      </w:r>
    </w:p>
    <w:bookmarkEnd w:id="1"/>
    <w:bookmarkStart w:name="z67"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0"/>
        <w:gridCol w:w="2919"/>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1 725 668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1 725 668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1 725 668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1 133 667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27-2 шешіміне </w:t>
            </w:r>
            <w:r>
              <w:br/>
            </w:r>
            <w:r>
              <w:rPr>
                <w:rFonts w:ascii="Times New Roman"/>
                <w:b w:val="false"/>
                <w:i w:val="false"/>
                <w:color w:val="000000"/>
                <w:sz w:val="20"/>
              </w:rPr>
              <w:t>3-қосымша</w:t>
            </w:r>
          </w:p>
        </w:tc>
      </w:tr>
    </w:tbl>
    <w:bookmarkStart w:name="z69" w:id="3"/>
    <w:p>
      <w:pPr>
        <w:spacing w:after="0"/>
        <w:ind w:left="0"/>
        <w:jc w:val="left"/>
      </w:pPr>
      <w:r>
        <w:rPr>
          <w:rFonts w:ascii="Times New Roman"/>
          <w:b/>
          <w:i w:val="false"/>
          <w:color w:val="000000"/>
        </w:rPr>
        <w:t xml:space="preserve"> 2018 жылға арналған аудандық бюджет</w:t>
      </w:r>
    </w:p>
    <w:bookmarkEnd w:id="3"/>
    <w:bookmarkStart w:name="z70"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2 064 166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1 795 456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2 064 166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1 354 112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1 255 657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1 182 747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27-2 шешіміне </w:t>
            </w:r>
            <w:r>
              <w:br/>
            </w:r>
            <w:r>
              <w:rPr>
                <w:rFonts w:ascii="Times New Roman"/>
                <w:b w:val="false"/>
                <w:i w:val="false"/>
                <w:color w:val="000000"/>
                <w:sz w:val="20"/>
              </w:rPr>
              <w:t>4-қосымша</w:t>
            </w:r>
          </w:p>
        </w:tc>
      </w:tr>
    </w:tbl>
    <w:bookmarkStart w:name="z72" w:id="5"/>
    <w:p>
      <w:pPr>
        <w:spacing w:after="0"/>
        <w:ind w:left="0"/>
        <w:jc w:val="left"/>
      </w:pPr>
      <w:r>
        <w:rPr>
          <w:rFonts w:ascii="Times New Roman"/>
          <w:b/>
          <w:i w:val="false"/>
          <w:color w:val="000000"/>
        </w:rPr>
        <w:t xml:space="preserve"> 2016 жылға арналған аудандық бюджеттің орындау процесінде </w:t>
      </w:r>
      <w:r>
        <w:br/>
      </w:r>
      <w:r>
        <w:rPr>
          <w:rFonts w:ascii="Times New Roman"/>
          <w:b/>
          <w:i w:val="false"/>
          <w:color w:val="000000"/>
        </w:rPr>
        <w:t>секвестендірленуге жатпайтын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804"/>
        <w:gridCol w:w="2560"/>
        <w:gridCol w:w="2561"/>
        <w:gridCol w:w="35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27-2 шешіміне </w:t>
            </w:r>
            <w:r>
              <w:br/>
            </w:r>
            <w:r>
              <w:rPr>
                <w:rFonts w:ascii="Times New Roman"/>
                <w:b w:val="false"/>
                <w:i w:val="false"/>
                <w:color w:val="000000"/>
                <w:sz w:val="20"/>
              </w:rPr>
              <w:t>5-қосымша</w:t>
            </w:r>
          </w:p>
        </w:tc>
      </w:tr>
    </w:tbl>
    <w:bookmarkStart w:name="z74" w:id="6"/>
    <w:p>
      <w:pPr>
        <w:spacing w:after="0"/>
        <w:ind w:left="0"/>
        <w:jc w:val="left"/>
      </w:pPr>
      <w:r>
        <w:rPr>
          <w:rFonts w:ascii="Times New Roman"/>
          <w:b/>
          <w:i w:val="false"/>
          <w:color w:val="000000"/>
        </w:rPr>
        <w:t xml:space="preserve"> 2016 жылға арналған ауылдық округтердің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69"/>
        <w:gridCol w:w="1943"/>
        <w:gridCol w:w="1943"/>
        <w:gridCol w:w="5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