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17506" w14:textId="ae175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ауданының шалғайдағы елді мекендерінде тұратын балаларды жалпы білім беретін мектептерге тасымалдаудың схемасы мен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ауданы әкімдігінің 2015 жылғы 14 тамыздағы № 201 қаулысы. Батыс Қазақстан облысының Әділет департаментінде 2015 жылғы 4 қыркүйекте № 4020 болып тіркелді. Күші жойылды - Батыс Қазақстан облысы Жаңақала ауданы әкімдігінің 2015 жылғы 16 қазандағы № 247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Жаңақала ауданы әкімдігінің 16.10.2015 </w:t>
      </w:r>
      <w:r>
        <w:rPr>
          <w:rFonts w:ascii="Times New Roman"/>
          <w:b w:val="false"/>
          <w:i w:val="false"/>
          <w:color w:val="ff0000"/>
          <w:sz w:val="28"/>
        </w:rPr>
        <w:t>№ 247</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2003 жылғы 4 шілдедегі "Автомобиль көлігі туралы" </w:t>
      </w:r>
      <w:r>
        <w:rPr>
          <w:rFonts w:ascii="Times New Roman"/>
          <w:b w:val="false"/>
          <w:i w:val="false"/>
          <w:color w:val="000000"/>
          <w:sz w:val="28"/>
        </w:rPr>
        <w:t>Заңына</w:t>
      </w:r>
      <w:r>
        <w:rPr>
          <w:rFonts w:ascii="Times New Roman"/>
          <w:b w:val="false"/>
          <w:i w:val="false"/>
          <w:color w:val="000000"/>
          <w:sz w:val="28"/>
        </w:rPr>
        <w:t xml:space="preserve"> және "Автомобиль көлігімен жолаушылар мен багажды тасымалдау қағидасын бекіту туралы" Қазақстан Республикасы Үкіметінің 2011 жылғы 2 шілдедегі № 767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Жаңақала ауданының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схемасы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Жаңақала ауданының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3. Аудан әкімі аппаратының басшысы (А. Карменов)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әкімінің орынбасары Б. Саматовқа жүктелсін.</w:t>
      </w:r>
      <w:r>
        <w:br/>
      </w:r>
      <w:r>
        <w:rPr>
          <w:rFonts w:ascii="Times New Roman"/>
          <w:b w:val="false"/>
          <w:i w:val="false"/>
          <w:color w:val="000000"/>
          <w:sz w:val="28"/>
        </w:rPr>
        <w:t>
      </w:t>
      </w:r>
      <w:r>
        <w:rPr>
          <w:rFonts w:ascii="Times New Roman"/>
          <w:b w:val="false"/>
          <w:i w:val="false"/>
          <w:color w:val="000000"/>
          <w:sz w:val="28"/>
        </w:rPr>
        <w:t>5.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Хайретдинов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14 тамыздағы</w:t>
            </w:r>
            <w:r>
              <w:br/>
            </w:r>
            <w:r>
              <w:rPr>
                <w:rFonts w:ascii="Times New Roman"/>
                <w:b w:val="false"/>
                <w:i w:val="false"/>
                <w:color w:val="000000"/>
                <w:sz w:val="20"/>
              </w:rPr>
              <w:t>№ 201 Жаңақала ауданы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1" w:id="0"/>
    <w:p>
      <w:pPr>
        <w:spacing w:after="0"/>
        <w:ind w:left="0"/>
        <w:jc w:val="left"/>
      </w:pPr>
      <w:r>
        <w:rPr>
          <w:rFonts w:ascii="Times New Roman"/>
          <w:b/>
          <w:i w:val="false"/>
          <w:color w:val="000000"/>
        </w:rPr>
        <w:t xml:space="preserve"> Жаңақала ауданының шалғайдағы елдi мекендерінде тұратын балаларды жалпы бiлiм</w:t>
      </w:r>
      <w:r>
        <w:br/>
      </w:r>
      <w:r>
        <w:rPr>
          <w:rFonts w:ascii="Times New Roman"/>
          <w:b/>
          <w:i w:val="false"/>
          <w:color w:val="000000"/>
        </w:rPr>
        <w:t>беретiн мектептерге тасымалдаудың схемасы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3"/>
        <w:gridCol w:w="4871"/>
        <w:gridCol w:w="4306"/>
      </w:tblGrid>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бағыты</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Аралықтығы</w:t>
            </w: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Жанақазан ауылы – Әйіпсай ауылы</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км</w:t>
            </w: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Жаңақазан ауылы – Қайролла қыстағы</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км</w:t>
            </w: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Жаңақазан ауылы – Жүніс қыстағы</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км</w:t>
            </w: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Жаңақазан ауылы – Айтжан қыстағы</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км</w:t>
            </w: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Жаңақазан ауылы – Құрмаш қыстағы</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км</w:t>
            </w: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Жаңақазан ауылы – Жаңаорын қыстағы</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км</w:t>
            </w: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Жаңақазан ауылы –Нұғыман қыстағы</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км</w:t>
            </w: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Көпжасар ауылы – Үштас қыстағы</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км</w:t>
            </w: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Көпжасар ауылы – Салтанат ауылы</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км</w:t>
            </w: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Көпжасар ауылы – Саралжын ауылы</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км</w:t>
            </w: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Көпжасар ауылы - Кіші Досан қыстағы</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км</w:t>
            </w: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Көпжасар ауылы – Шеру қыстағы</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км</w:t>
            </w: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Көпжасар ауылы – Қосшыңырау қыстағы</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км</w:t>
            </w: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Көпжасар ауылы – Айпара қыстағы</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км</w:t>
            </w: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Көпжасар ауылы – Шарап қыстағы</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км</w:t>
            </w: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Көпжасар ауылы – Саздыбөлек қыстағы</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км</w:t>
            </w: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Көпжасар ауылы – Қартабай қыстағы</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км</w:t>
            </w: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Көпжасар ауылы - Кіші Салтанат қыстағы</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км</w:t>
            </w: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Көпжасар ауылы – Қайыр қыстағы</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км</w:t>
            </w: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Көпжасар ауылы – Кенжебай қыстағы</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км</w:t>
            </w: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ауылы –Үшкемпір ауылы</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км</w:t>
            </w: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ауылы – Ақбалшық ауылы</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км</w:t>
            </w: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ауылы - Кіші Айдархан ауылы</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км</w:t>
            </w: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ауылы –Теңдік ауылы</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км</w:t>
            </w: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Қызылоба ауылы –Жангелді ауылы</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км</w:t>
            </w: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Қызылоба ауылы – Өркен қыстағы</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км</w:t>
            </w: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Қызылоба ауылы –Айтпай ауылы</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км</w:t>
            </w: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Қызылоба ауылы – Шалқұдық қыстағы</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км</w:t>
            </w: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Қызылоба ауылы – Шымқұдық қыстағы</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км</w:t>
            </w: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Қызылоба ауылы – Итен қыстағы</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км</w:t>
            </w: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Қызылоба ауылы – Құлпытас қыстағы</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км</w:t>
            </w: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Қызылоба ауылы – Ащықұдық қыстағы</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км</w:t>
            </w: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Қызылоба ауылы – Лагерь қыстағы</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км</w:t>
            </w: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Қызылоба ауылы – Хафиз қыстағы</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км</w:t>
            </w: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Қызылоба ауылы - Көшім-орын қыстағы</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км</w:t>
            </w: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Қызылоба ауылы – Қарамола қыстағы</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км</w:t>
            </w: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Қызылоба ауылы – Тайпақ қыстағы</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км</w:t>
            </w: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Пятимар ауылы – Борық ауылы</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км</w:t>
            </w: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Пятимар ауылы – Аққұс ауылы</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км</w:t>
            </w: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Пятимар ауылы – Беспай қыстағы</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км</w:t>
            </w: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Пятимар ауылы – Бөгет қыстағы</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км</w:t>
            </w: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Пятимар ауылы – Плантация ауылы</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км</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Аббревиатураның толық жазылуы:</w:t>
      </w:r>
      <w:r>
        <w:br/>
      </w:r>
      <w:r>
        <w:rPr>
          <w:rFonts w:ascii="Times New Roman"/>
          <w:b w:val="false"/>
          <w:i w:val="false"/>
          <w:color w:val="000000"/>
          <w:sz w:val="28"/>
        </w:rPr>
        <w:t>
      </w:t>
      </w:r>
      <w:r>
        <w:rPr>
          <w:rFonts w:ascii="Times New Roman"/>
          <w:b w:val="false"/>
          <w:i w:val="false"/>
          <w:color w:val="000000"/>
          <w:sz w:val="28"/>
        </w:rPr>
        <w:t>км – километр.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14 тамыздағы</w:t>
            </w:r>
            <w:r>
              <w:br/>
            </w:r>
            <w:r>
              <w:rPr>
                <w:rFonts w:ascii="Times New Roman"/>
                <w:b w:val="false"/>
                <w:i w:val="false"/>
                <w:color w:val="000000"/>
                <w:sz w:val="20"/>
              </w:rPr>
              <w:t>№ 201 Жаңақала ауданы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58" w:id="1"/>
    <w:p>
      <w:pPr>
        <w:spacing w:after="0"/>
        <w:ind w:left="0"/>
        <w:jc w:val="left"/>
      </w:pPr>
      <w:r>
        <w:rPr>
          <w:rFonts w:ascii="Times New Roman"/>
          <w:b/>
          <w:i w:val="false"/>
          <w:color w:val="000000"/>
        </w:rPr>
        <w:t xml:space="preserve"> Жаңақала ауданының шалғайдағы елдi мекендерінде тұратын балаларды жалпы бiлiм</w:t>
      </w:r>
      <w:r>
        <w:br/>
      </w:r>
      <w:r>
        <w:rPr>
          <w:rFonts w:ascii="Times New Roman"/>
          <w:b/>
          <w:i w:val="false"/>
          <w:color w:val="000000"/>
        </w:rPr>
        <w:t>беретiн мектептерге тасымалдаудың қағидалары</w:t>
      </w:r>
    </w:p>
    <w:bookmarkEnd w:id="1"/>
    <w:bookmarkStart w:name="z59"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Жаңақала ауданының шалғайдағы елдi мекендерінде тұратын балаларды жалпы бiлiм беретiн мектептерге тасымалдаудың осы қағида (бұдан әрі – </w:t>
      </w:r>
      <w:r>
        <w:rPr>
          <w:rFonts w:ascii="Times New Roman"/>
          <w:b w:val="false"/>
          <w:i w:val="false"/>
          <w:color w:val="000000"/>
          <w:sz w:val="28"/>
        </w:rPr>
        <w:t>Қағида</w:t>
      </w:r>
      <w:r>
        <w:rPr>
          <w:rFonts w:ascii="Times New Roman"/>
          <w:b w:val="false"/>
          <w:i w:val="false"/>
          <w:color w:val="000000"/>
          <w:sz w:val="28"/>
        </w:rPr>
        <w:t xml:space="preserve">)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қаулысына</w:t>
      </w:r>
      <w:r>
        <w:rPr>
          <w:rFonts w:ascii="Times New Roman"/>
          <w:b w:val="false"/>
          <w:i w:val="false"/>
          <w:color w:val="000000"/>
          <w:sz w:val="28"/>
        </w:rPr>
        <w:t xml:space="preserve">, "Автомобиль көлігімен жолаушылар мен багажды тасымалдау қағидасын бекіту туралы" Қазақстан Республикасы Үкіметінің 2011 жылғы 2 шілдедегі № 767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және Жаңақала ауданының шалғайдағы елдi мекендерінде тұратын балаларды жалпы бiлiм беретiн мектептерге тасымалдаудың тәртібін айқындайды.</w:t>
      </w:r>
      <w:r>
        <w:br/>
      </w:r>
      <w:r>
        <w:rPr>
          <w:rFonts w:ascii="Times New Roman"/>
          <w:b w:val="false"/>
          <w:i w:val="false"/>
          <w:color w:val="000000"/>
          <w:sz w:val="28"/>
        </w:rPr>
        <w:t>
</w:t>
      </w:r>
    </w:p>
    <w:bookmarkStart w:name="z61" w:id="3"/>
    <w:p>
      <w:pPr>
        <w:spacing w:after="0"/>
        <w:ind w:left="0"/>
        <w:jc w:val="left"/>
      </w:pPr>
      <w:r>
        <w:rPr>
          <w:rFonts w:ascii="Times New Roman"/>
          <w:b/>
          <w:i w:val="false"/>
          <w:color w:val="000000"/>
        </w:rPr>
        <w:t xml:space="preserve"> 2. Балаларды тасымалдау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 Балалар топтарын ұйымдастырылған түрде тасымалдау кемінде екі есігі бар, техникалық жай-күйі көлік және коммуникация саласындағы уәкілетті орган бекіткен автомобиль көлігімен жолаушыларды және багажды тасымалдау ережелерінде белгіленген талаптарға жауап беретін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Ұйымдастырылған балалар топтарын тасымалдауға арналған автобустар сары түсті жарқылдауық маякпен жабдықталады. Бұл автобустардың алдына және артына "Балалар тасымалы" деген таным белгісі орнатылады.</w:t>
      </w:r>
      <w:r>
        <w:br/>
      </w:r>
      <w:r>
        <w:rPr>
          <w:rFonts w:ascii="Times New Roman"/>
          <w:b w:val="false"/>
          <w:i w:val="false"/>
          <w:color w:val="000000"/>
          <w:sz w:val="28"/>
        </w:rPr>
        <w:t>
      </w:t>
      </w:r>
      <w:r>
        <w:rPr>
          <w:rFonts w:ascii="Times New Roman"/>
          <w:b w:val="false"/>
          <w:i w:val="false"/>
          <w:color w:val="000000"/>
          <w:sz w:val="28"/>
        </w:rPr>
        <w:t>Балалар топтарын ұйымдастырылған түрде жасы кемінде жиырма бесте, тиісті санаттағы жүргізуші куәлігі және кемінде бес жыл еңбек өтілі бар жүргізушілердің тасымалдауына рұқсат етіледі.</w:t>
      </w:r>
      <w:r>
        <w:br/>
      </w:r>
      <w:r>
        <w:rPr>
          <w:rFonts w:ascii="Times New Roman"/>
          <w:b w:val="false"/>
          <w:i w:val="false"/>
          <w:color w:val="000000"/>
          <w:sz w:val="28"/>
        </w:rPr>
        <w:t>
      </w:t>
      </w:r>
      <w:r>
        <w:rPr>
          <w:rFonts w:ascii="Times New Roman"/>
          <w:b w:val="false"/>
          <w:i w:val="false"/>
          <w:color w:val="000000"/>
          <w:sz w:val="28"/>
        </w:rPr>
        <w:t>Автобус шанағында тасымалданатын балалардың саны орындық санынан аспауы тиіс.</w:t>
      </w:r>
      <w:r>
        <w:br/>
      </w:r>
      <w:r>
        <w:rPr>
          <w:rFonts w:ascii="Times New Roman"/>
          <w:b w:val="false"/>
          <w:i w:val="false"/>
          <w:color w:val="000000"/>
          <w:sz w:val="28"/>
        </w:rPr>
        <w:t>
      </w:t>
      </w:r>
      <w:r>
        <w:rPr>
          <w:rFonts w:ascii="Times New Roman"/>
          <w:b w:val="false"/>
          <w:i w:val="false"/>
          <w:color w:val="000000"/>
          <w:sz w:val="28"/>
        </w:rPr>
        <w:t>3. Оқу орындарында тасымалдауды ұйымдастыру кезінде тасмалдаушы жергілікті атқарушы органдармен және оқу орындарының әкімшілігімен бірлесіп маршруттарды және балаларды отырғызудың және түсірудің ұтымды орындарын белгілейді.</w:t>
      </w:r>
      <w:r>
        <w:br/>
      </w:r>
      <w:r>
        <w:rPr>
          <w:rFonts w:ascii="Times New Roman"/>
          <w:b w:val="false"/>
          <w:i w:val="false"/>
          <w:color w:val="000000"/>
          <w:sz w:val="28"/>
        </w:rPr>
        <w:t>
      </w:t>
      </w:r>
      <w:r>
        <w:rPr>
          <w:rFonts w:ascii="Times New Roman"/>
          <w:b w:val="false"/>
          <w:i w:val="false"/>
          <w:color w:val="000000"/>
          <w:sz w:val="28"/>
        </w:rPr>
        <w:t>4.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w:t>
      </w:r>
      <w:r>
        <w:rPr>
          <w:rFonts w:ascii="Times New Roman"/>
          <w:b w:val="false"/>
          <w:i w:val="false"/>
          <w:color w:val="000000"/>
          <w:sz w:val="28"/>
        </w:rPr>
        <w:t>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w:t>
      </w:r>
      <w:r>
        <w:rPr>
          <w:rFonts w:ascii="Times New Roman"/>
          <w:b w:val="false"/>
          <w:i w:val="false"/>
          <w:color w:val="000000"/>
          <w:sz w:val="28"/>
        </w:rPr>
        <w:t>Егер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w:t>
      </w:r>
      <w:r>
        <w:rPr>
          <w:rFonts w:ascii="Times New Roman"/>
          <w:b w:val="false"/>
          <w:i w:val="false"/>
          <w:color w:val="000000"/>
          <w:sz w:val="28"/>
        </w:rPr>
        <w:t>Күзгі-қысқы кезеңде алаңдар қардан, мұздан, кірден тазартылуы тиіс.</w:t>
      </w:r>
      <w:r>
        <w:br/>
      </w:r>
      <w:r>
        <w:rPr>
          <w:rFonts w:ascii="Times New Roman"/>
          <w:b w:val="false"/>
          <w:i w:val="false"/>
          <w:color w:val="000000"/>
          <w:sz w:val="28"/>
        </w:rPr>
        <w:t>
      </w:t>
      </w:r>
      <w:r>
        <w:rPr>
          <w:rFonts w:ascii="Times New Roman"/>
          <w:b w:val="false"/>
          <w:i w:val="false"/>
          <w:color w:val="000000"/>
          <w:sz w:val="28"/>
        </w:rPr>
        <w:t>5.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6. Балалар топтарын 22.00-ден бастап 06.00 сағатқа дейін автобустармен тасымалдау, сондай-ақ көрінім жеткіліксіз жағдайда (тұман, қар жауған, жаңбыр және басқалар) рұқсат етілмейді.</w:t>
      </w:r>
      <w:r>
        <w:br/>
      </w:r>
      <w:r>
        <w:rPr>
          <w:rFonts w:ascii="Times New Roman"/>
          <w:b w:val="false"/>
          <w:i w:val="false"/>
          <w:color w:val="000000"/>
          <w:sz w:val="28"/>
        </w:rPr>
        <w:t>
      </w:t>
      </w:r>
      <w:r>
        <w:rPr>
          <w:rFonts w:ascii="Times New Roman"/>
          <w:b w:val="false"/>
          <w:i w:val="false"/>
          <w:color w:val="000000"/>
          <w:sz w:val="28"/>
        </w:rPr>
        <w:t>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хабарлауы керек.</w:t>
      </w:r>
      <w:r>
        <w:br/>
      </w:r>
      <w:r>
        <w:rPr>
          <w:rFonts w:ascii="Times New Roman"/>
          <w:b w:val="false"/>
          <w:i w:val="false"/>
          <w:color w:val="000000"/>
          <w:sz w:val="28"/>
        </w:rPr>
        <w:t>
      </w:t>
      </w:r>
      <w:r>
        <w:rPr>
          <w:rFonts w:ascii="Times New Roman"/>
          <w:b w:val="false"/>
          <w:i w:val="false"/>
          <w:color w:val="000000"/>
          <w:sz w:val="28"/>
        </w:rPr>
        <w:t>7. Автобустардың қозғалыс кестесiн тасымалдаушы мен тапсырыс берушi келiседi.</w:t>
      </w:r>
      <w:r>
        <w:br/>
      </w:r>
      <w:r>
        <w:rPr>
          <w:rFonts w:ascii="Times New Roman"/>
          <w:b w:val="false"/>
          <w:i w:val="false"/>
          <w:color w:val="000000"/>
          <w:sz w:val="28"/>
        </w:rPr>
        <w:t>
      </w:t>
      </w:r>
      <w:r>
        <w:rPr>
          <w:rFonts w:ascii="Times New Roman"/>
          <w:b w:val="false"/>
          <w:i w:val="false"/>
          <w:color w:val="000000"/>
          <w:sz w:val="28"/>
        </w:rPr>
        <w:t>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түзетiледі. Кестенiң өзгеруi туралы тасымалдаушы тапсырыс берушiге хабарлайды, ол балаларды дер кезiнде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8.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метр қашықтықта орналасады.</w:t>
      </w:r>
      <w:r>
        <w:br/>
      </w:r>
      <w:r>
        <w:rPr>
          <w:rFonts w:ascii="Times New Roman"/>
          <w:b w:val="false"/>
          <w:i w:val="false"/>
          <w:color w:val="000000"/>
          <w:sz w:val="28"/>
        </w:rPr>
        <w:t>
      </w:t>
      </w:r>
      <w:r>
        <w:rPr>
          <w:rFonts w:ascii="Times New Roman"/>
          <w:b w:val="false"/>
          <w:i w:val="false"/>
          <w:color w:val="000000"/>
          <w:sz w:val="28"/>
        </w:rPr>
        <w:t>9.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r>
        <w:br/>
      </w:r>
      <w:r>
        <w:rPr>
          <w:rFonts w:ascii="Times New Roman"/>
          <w:b w:val="false"/>
          <w:i w:val="false"/>
          <w:color w:val="000000"/>
          <w:sz w:val="28"/>
        </w:rPr>
        <w:t>
      </w:t>
      </w:r>
      <w:r>
        <w:rPr>
          <w:rFonts w:ascii="Times New Roman"/>
          <w:b w:val="false"/>
          <w:i w:val="false"/>
          <w:color w:val="000000"/>
          <w:sz w:val="28"/>
        </w:rPr>
        <w:t>10. Балалардың ұйымдастырылған топтарын тасымалдауларына жетi жастан кiшi емес балалар рұқсат етiледi.</w:t>
      </w:r>
      <w:r>
        <w:br/>
      </w:r>
      <w:r>
        <w:rPr>
          <w:rFonts w:ascii="Times New Roman"/>
          <w:b w:val="false"/>
          <w:i w:val="false"/>
          <w:color w:val="000000"/>
          <w:sz w:val="28"/>
        </w:rPr>
        <w:t>
      </w:t>
      </w:r>
      <w:r>
        <w:rPr>
          <w:rFonts w:ascii="Times New Roman"/>
          <w:b w:val="false"/>
          <w:i w:val="false"/>
          <w:color w:val="000000"/>
          <w:sz w:val="28"/>
        </w:rPr>
        <w:t>Жетi жасқа толмаған балалар бiлiм беру мекемесi жұмысшыларының, сондай-ақ ата-анасымен және Қазақстан Республикасының заңнамасына сәйкес оларды ауыстыратын адамдармен жеке алып жүруi кезiнде ғана жол жүруге рұқсат етiлуi мүмкiн.</w:t>
      </w:r>
      <w:r>
        <w:br/>
      </w:r>
      <w:r>
        <w:rPr>
          <w:rFonts w:ascii="Times New Roman"/>
          <w:b w:val="false"/>
          <w:i w:val="false"/>
          <w:color w:val="000000"/>
          <w:sz w:val="28"/>
        </w:rPr>
        <w:t>
      </w:t>
      </w:r>
      <w:r>
        <w:rPr>
          <w:rFonts w:ascii="Times New Roman"/>
          <w:b w:val="false"/>
          <w:i w:val="false"/>
          <w:color w:val="000000"/>
          <w:sz w:val="28"/>
        </w:rPr>
        <w:t>11. Балаларды тасымалдау кезiнде автобустың жүргiзушiсiне мыналар рұқсат етілмейді:</w:t>
      </w:r>
      <w:r>
        <w:br/>
      </w:r>
      <w:r>
        <w:rPr>
          <w:rFonts w:ascii="Times New Roman"/>
          <w:b w:val="false"/>
          <w:i w:val="false"/>
          <w:color w:val="000000"/>
          <w:sz w:val="28"/>
        </w:rPr>
        <w:t>
      </w:t>
      </w:r>
      <w:r>
        <w:rPr>
          <w:rFonts w:ascii="Times New Roman"/>
          <w:b w:val="false"/>
          <w:i w:val="false"/>
          <w:color w:val="000000"/>
          <w:sz w:val="28"/>
        </w:rPr>
        <w:t>1) сағатына 60 километр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құрал жабдықтарды тасымалдауға;</w:t>
      </w:r>
      <w:r>
        <w:br/>
      </w:r>
      <w:r>
        <w:rPr>
          <w:rFonts w:ascii="Times New Roman"/>
          <w:b w:val="false"/>
          <w:i w:val="false"/>
          <w:color w:val="000000"/>
          <w:sz w:val="28"/>
        </w:rPr>
        <w:t>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w:t>
      </w:r>
      <w:r>
        <w:rPr>
          <w:rFonts w:ascii="Times New Roman"/>
          <w:b w:val="false"/>
          <w:i w:val="false"/>
          <w:color w:val="000000"/>
          <w:sz w:val="28"/>
        </w:rPr>
        <w:t>5) автомобиль легiнде жүру кезiнде алда жүрген автобусты басып озуға;</w:t>
      </w:r>
      <w:r>
        <w:br/>
      </w:r>
      <w:r>
        <w:rPr>
          <w:rFonts w:ascii="Times New Roman"/>
          <w:b w:val="false"/>
          <w:i w:val="false"/>
          <w:color w:val="000000"/>
          <w:sz w:val="28"/>
        </w:rPr>
        <w:t>
      </w:t>
      </w:r>
      <w:r>
        <w:rPr>
          <w:rFonts w:ascii="Times New Roman"/>
          <w:b w:val="false"/>
          <w:i w:val="false"/>
          <w:color w:val="000000"/>
          <w:sz w:val="28"/>
        </w:rPr>
        <w:t>6)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