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328c" w14:textId="0143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әкiмiнiң 2013 жылғы 30 қаңтардағы "Казталов ауданы аумағында сайлау учаскелерiн құру туралы" № 1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Казталов ауданы әкімінің 2015 жылғы 20 қазандағы № 31 шешімі. Батыс Қазақстан облысының Әділет департаментінде 2015 жылғы 29 қазанда № 4127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Қарасу, Казталов ауылдық округтері әкімдерінің ұсыныстарына сәйкес және Казталов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ауданы әкімінің 2013 жылғы 30 қаңтардағы № 1 "Казталов ауданы аумағында сайлау учаскелерін құру туралы" (Нормативтік құқықтық актілерді мемлекеттік тіркеу тізілімінде № 3192 тіркелген, 2013 жылғы 8 наурыздағы "Ауыл айнасы" газетінде жарияланған) шешімінің </w:t>
      </w:r>
      <w:r>
        <w:rPr>
          <w:rFonts w:ascii="Times New Roman"/>
          <w:b w:val="false"/>
          <w:i w:val="false"/>
          <w:color w:val="000000"/>
          <w:sz w:val="28"/>
        </w:rPr>
        <w:t>қосымшасына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 219 сайлау учаскесі.</w:t>
      </w:r>
      <w:r>
        <w:br/>
      </w:r>
      <w:r>
        <w:rPr>
          <w:rFonts w:ascii="Times New Roman"/>
          <w:b w:val="false"/>
          <w:i w:val="false"/>
          <w:color w:val="000000"/>
          <w:sz w:val="28"/>
        </w:rPr>
        <w:t>
      </w:t>
      </w:r>
      <w:r>
        <w:rPr>
          <w:rFonts w:ascii="Times New Roman"/>
          <w:b w:val="false"/>
          <w:i w:val="false"/>
          <w:color w:val="000000"/>
          <w:sz w:val="28"/>
        </w:rPr>
        <w:t>Шекаралары: Казталов ауылындағы Х. Жақып, Чапаев, Ихсанов, А. Оразбаева, К. Жангереев, Амангелді, Б. Момышұлы, С. Сейфуллин, Сауанов, М. Жұмабаев, Желтоқсан, Наурыз, М. Маметова, Б. Майлин, С. Датұлы, М. Төлебаев, Х. Бөкеева, Тәуелсіздік, Ж. Жабаев, Қ. Сатпаев көшелері.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Казталов ауылы, Шарафутдинов көшесі 21, Казталов ауданы әкімдігі мәдениет, тілдерді дамыту, дене шынықтыру және спорт бөлімінің "С. Садықов атындағы Казталов аудандық мәдени демалыс орталығы"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"41. № 259 сайлау учаскесі.</w:t>
      </w:r>
      <w:r>
        <w:br/>
      </w:r>
      <w:r>
        <w:rPr>
          <w:rFonts w:ascii="Times New Roman"/>
          <w:b w:val="false"/>
          <w:i w:val="false"/>
          <w:color w:val="000000"/>
          <w:sz w:val="28"/>
        </w:rPr>
        <w:t>
      </w:t>
      </w:r>
      <w:r>
        <w:rPr>
          <w:rFonts w:ascii="Times New Roman"/>
          <w:b w:val="false"/>
          <w:i w:val="false"/>
          <w:color w:val="000000"/>
          <w:sz w:val="28"/>
        </w:rPr>
        <w:t>Шекаралары: Саралжын, Еламан ауылдары, Шегірткелі, Өтеп, Жібек, Полевой ауылшаруашылығы мекендері.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Саралжын ауылы, "М.Жүнісов атындағы негізгі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"45. № 263 сайлау учаскесі.</w:t>
      </w:r>
      <w:r>
        <w:br/>
      </w:r>
      <w:r>
        <w:rPr>
          <w:rFonts w:ascii="Times New Roman"/>
          <w:b w:val="false"/>
          <w:i w:val="false"/>
          <w:color w:val="000000"/>
          <w:sz w:val="28"/>
        </w:rPr>
        <w:t>
      </w:t>
      </w:r>
      <w:r>
        <w:rPr>
          <w:rFonts w:ascii="Times New Roman"/>
          <w:b w:val="false"/>
          <w:i w:val="false"/>
          <w:color w:val="000000"/>
          <w:sz w:val="28"/>
        </w:rPr>
        <w:t>Шекаралары: Жұлдыз ауылы, Төртпішен, Базарқұдық, Сулыкөл, Төреқұдық ауылшаруашылығы мекендері.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ауылдық мәдениет үйі.";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"46. № 264 сайлау учаскесі.</w:t>
      </w:r>
      <w:r>
        <w:br/>
      </w:r>
      <w:r>
        <w:rPr>
          <w:rFonts w:ascii="Times New Roman"/>
          <w:b w:val="false"/>
          <w:i w:val="false"/>
          <w:color w:val="000000"/>
          <w:sz w:val="28"/>
        </w:rPr>
        <w:t>
      </w:t>
      </w:r>
      <w:r>
        <w:rPr>
          <w:rFonts w:ascii="Times New Roman"/>
          <w:b w:val="false"/>
          <w:i w:val="false"/>
          <w:color w:val="000000"/>
          <w:sz w:val="28"/>
        </w:rPr>
        <w:t>Шекаралары: Ащысай ауылы, Дауылбай, Бестентек, Дауқара, Шолаққопа ауылшаруашылығы мекендері.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ауылдық клуб.";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"47. № 265 сайлау учаскесі.</w:t>
      </w:r>
      <w:r>
        <w:br/>
      </w:r>
      <w:r>
        <w:rPr>
          <w:rFonts w:ascii="Times New Roman"/>
          <w:b w:val="false"/>
          <w:i w:val="false"/>
          <w:color w:val="000000"/>
          <w:sz w:val="28"/>
        </w:rPr>
        <w:t>
      </w:t>
      </w:r>
      <w:r>
        <w:rPr>
          <w:rFonts w:ascii="Times New Roman"/>
          <w:b w:val="false"/>
          <w:i w:val="false"/>
          <w:color w:val="000000"/>
          <w:sz w:val="28"/>
        </w:rPr>
        <w:t>Шекаралары: Бостандық ауылы, Ащықұдық ауылшаруашылығы мекені.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ауылдық клуб.".</w:t>
      </w:r>
      <w:r>
        <w:br/>
      </w:r>
      <w:r>
        <w:rPr>
          <w:rFonts w:ascii="Times New Roman"/>
          <w:b w:val="false"/>
          <w:i w:val="false"/>
          <w:color w:val="000000"/>
          <w:sz w:val="28"/>
        </w:rPr>
        <w:t>
      </w:t>
      </w:r>
      <w:r>
        <w:rPr>
          <w:rFonts w:ascii="Times New Roman"/>
          <w:b w:val="false"/>
          <w:i w:val="false"/>
          <w:color w:val="000000"/>
          <w:sz w:val="28"/>
        </w:rPr>
        <w:t xml:space="preserve">2. Мынадай мазмұндағы </w:t>
      </w:r>
      <w:r>
        <w:rPr>
          <w:rFonts w:ascii="Times New Roman"/>
          <w:b w:val="false"/>
          <w:i w:val="false"/>
          <w:color w:val="000000"/>
          <w:sz w:val="28"/>
        </w:rPr>
        <w:t xml:space="preserve">49-тармақпен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"49. "№ 258 сайлау учаскесі.</w:t>
      </w:r>
      <w:r>
        <w:br/>
      </w:r>
      <w:r>
        <w:rPr>
          <w:rFonts w:ascii="Times New Roman"/>
          <w:b w:val="false"/>
          <w:i w:val="false"/>
          <w:color w:val="000000"/>
          <w:sz w:val="28"/>
        </w:rPr>
        <w:t>
      </w:t>
      </w:r>
      <w:r>
        <w:rPr>
          <w:rFonts w:ascii="Times New Roman"/>
          <w:b w:val="false"/>
          <w:i w:val="false"/>
          <w:color w:val="000000"/>
          <w:sz w:val="28"/>
        </w:rPr>
        <w:t>Шекаралары: Казталов ауылындағы Қарасу, Г. Лукманов, Имашев көшелері.</w:t>
      </w:r>
      <w:r>
        <w:br/>
      </w:r>
      <w:r>
        <w:rPr>
          <w:rFonts w:ascii="Times New Roman"/>
          <w:b w:val="false"/>
          <w:i w:val="false"/>
          <w:color w:val="000000"/>
          <w:sz w:val="28"/>
        </w:rPr>
        <w:t>
      </w:t>
      </w:r>
      <w:r>
        <w:rPr>
          <w:rFonts w:ascii="Times New Roman"/>
          <w:b w:val="false"/>
          <w:i w:val="false"/>
          <w:color w:val="000000"/>
          <w:sz w:val="28"/>
        </w:rPr>
        <w:t>Дауыс беру үшін учаскенің орналасқан жері: Казталов ауылы, Құрманғазы көшесі 3, Казталов ауданы білім беру бөлімінің "А. Оразбаева атындағы орта жалпы білім беретін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Казталов ауданының сайлау учаскелерiндегі өзгерістер мен толықтыру туралы сайлаушыларды бұқаралық ақпарат құралдары арқылы хабарландырсын.</w:t>
      </w:r>
      <w:r>
        <w:br/>
      </w:r>
      <w:r>
        <w:rPr>
          <w:rFonts w:ascii="Times New Roman"/>
          <w:b w:val="false"/>
          <w:i w:val="false"/>
          <w:color w:val="000000"/>
          <w:sz w:val="28"/>
        </w:rPr>
        <w:t>
      </w:t>
      </w:r>
      <w:r>
        <w:rPr>
          <w:rFonts w:ascii="Times New Roman"/>
          <w:b w:val="false"/>
          <w:i w:val="false"/>
          <w:color w:val="000000"/>
          <w:sz w:val="28"/>
        </w:rPr>
        <w:t>5. Осы шешімнің орындалуын бақылау аудан әкімі аппаратының басшысы А.Берденовке жүктелсін.</w:t>
      </w:r>
      <w:r>
        <w:br/>
      </w:r>
      <w:r>
        <w:rPr>
          <w:rFonts w:ascii="Times New Roman"/>
          <w:b w:val="false"/>
          <w:i w:val="false"/>
          <w:color w:val="000000"/>
          <w:sz w:val="28"/>
        </w:rPr>
        <w:t>
      </w:t>
      </w:r>
      <w:r>
        <w:rPr>
          <w:rFonts w:ascii="Times New Roman"/>
          <w:b w:val="false"/>
          <w:i w:val="false"/>
          <w:color w:val="000000"/>
          <w:sz w:val="28"/>
        </w:rPr>
        <w:t>6.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Н.Бекқайыр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Казталов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Н. Құтхожин</w:t>
      </w:r>
      <w:r>
        <w:br/>
      </w:r>
      <w:r>
        <w:rPr>
          <w:rFonts w:ascii="Times New Roman"/>
          <w:b w:val="false"/>
          <w:i w:val="false"/>
          <w:color w:val="000000"/>
          <w:sz w:val="28"/>
        </w:rPr>
        <w:t>"20" қазан 2015 жылы.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