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8f8e" w14:textId="fd48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2015 жылғы 29 сәуірдегі № 80 қаулысы. Батыс Қазақстан облысының Әділет департаментінде 2015 жылғы 29 мамырда № 3918 болып тіркелді. Күші жойылды - Батыс Қазақстан облысы Қаратөбе ауданы әкімдігінің 2017 жылғы 10 ақпандағы № 17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10.02.2017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"Қаратөбе ауданының ауыл шаруашылығы мен жер қатынастары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Қаратөбе ауданы әкімі аппаратының басшысы (Қ. Сүйеуғалиев)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Қаратөбе ауданы әкімінің орынбасары Р.Н.Иманғалиевке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сәуірдегі № 80</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"Қаратөбе ауданының ветеринария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"Қаратөбе ауданының ветеринария бөлімі" мемлекеттік мекемесі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"Қаратөбе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"Қаратөбе ауданының ветеринария бөлімі" мемлекеттік мекемесі ұйымдық – құқықтық нысандағы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"Қаратөбе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"Қаратөбе ауданының ветеринария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"Қаратөбе ауданының ветеринария бөлімі" мемлекеттік мекемесі өз құзыретінің мәселелері бойынша заңнамада белгіленген тәртіппен "Қаратөбе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"Қаратөбе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090800, Қазақстан Республикасы, Батыс Қазақстан облысы, Қаратөбе ауданы, Қаратөбе ауылы, Ғ. Құрманғалиев көшесі, №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"Қаратөбе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"Қаратөбе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"Қаратөбе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"Қаратөбе ауданының ветеринария бөлімі" мемлекеттік мекемесіне кәсіпкерлік субъектілерімен "Қаратөбе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"Қаратөбе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"Қаратөбе ауданының ветеринария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"Қаратөбе ауданының ветеринария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Қаратөбе ауданының жергілікті атқарушы органының қызметін сапалы және мерзімді ақпараттық-талдаулық қолдау және ұйымдастырушылық – құқықтық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"Қаратөбе ауданының ветеринария бөлімі" мемлекеттік мекемесінің негізгі міндеті ветеринария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 - 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 - 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3)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адамдармен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мекемелердің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"Қаратөбе ауданының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"Қаратөбе ауданының ветеринария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"Қаратөбе ауданының ветеринария бөлімі" мемлекеттік мекемесіне басшылықты "Қаратөбе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"Қаратөбе ауданының ветеринария бөлімі" мемлекеттік мекемесінің бірінші басшысын аудан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"Қаратөбе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"Қаратөбе ауданының ветеринария бөлімі" мемлекеттік мекемесінің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мемлекеттік мекеменің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3) заңнамаларда белгіленген тәртіппен мемлекеттік мекеме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4) бұйрықтарға қол қояды;</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6)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7)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8) мемлекеттік мекемеге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9)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10)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"Қаратөбе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"Қаратөбе аудандық ветеринария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"Қаратөбе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"Қаратөбе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"Қаратөбе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"Қаратөбе ауданының ветеринария бөлімі"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"Қаратөбе ауданының ветеринария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"Қаратөбе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8" w:id="6"/>
    <w:p>
      <w:pPr>
        <w:spacing w:after="0"/>
        <w:ind w:left="0"/>
        <w:jc w:val="left"/>
      </w:pPr>
      <w:r>
        <w:rPr>
          <w:rFonts w:ascii="Times New Roman"/>
          <w:b/>
          <w:i w:val="false"/>
          <w:color w:val="000000"/>
        </w:rPr>
        <w:t xml:space="preserve"> "Қаратөбе ауданының ветеринария бөлімі"</w:t>
      </w:r>
      <w:r>
        <w:br/>
      </w:r>
      <w:r>
        <w:rPr>
          <w:rFonts w:ascii="Times New Roman"/>
          <w:b/>
          <w:i w:val="false"/>
          <w:color w:val="000000"/>
        </w:rPr>
        <w:t>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"Қаратөбе аудандық ветеринариялық станциясы" шаруашылық жүргізу құқығындағы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