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ee5b" w14:textId="326e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Батыс Қазақстан облысы Сырым аудандық мәслихатының 2015 жылғы 5 наурыздағы № 26-4 шешімі. Батыс Қазақстан облысының Әділет департаментінде 2015 жылғы 13 наурызда № 3845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Сырым аудандық мәслихатының 02.06.2023 </w:t>
      </w:r>
      <w:r>
        <w:rPr>
          <w:rFonts w:ascii="Times New Roman"/>
          <w:b w:val="false"/>
          <w:i w:val="false"/>
          <w:color w:val="000000"/>
          <w:sz w:val="28"/>
        </w:rPr>
        <w:t>№ 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сәйкес, Сырым аудандық мәслихаты </w:t>
      </w:r>
      <w:r>
        <w:rPr>
          <w:rFonts w:ascii="Times New Roman"/>
          <w:b/>
          <w:i w:val="false"/>
          <w:color w:val="000000"/>
          <w:sz w:val="28"/>
        </w:rPr>
        <w:t>ШЕШІМ </w:t>
      </w:r>
      <w:r>
        <w:rPr>
          <w:rFonts w:ascii="Times New Roman"/>
          <w:b/>
          <w:i w:val="false"/>
          <w:color w:val="000000"/>
          <w:sz w:val="28"/>
        </w:rPr>
        <w:t>ҚАБЫЛДАДЫ:</w:t>
      </w:r>
    </w:p>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 мен мөлшеріосы шешімнің қосымшасына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02.06.2023 </w:t>
      </w:r>
      <w:r>
        <w:rPr>
          <w:rFonts w:ascii="Times New Roman"/>
          <w:b w:val="false"/>
          <w:i w:val="false"/>
          <w:color w:val="000000"/>
          <w:sz w:val="28"/>
        </w:rPr>
        <w:t>№ 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Алынып тасталды – Батыс Қазақстан облысы Сырым аудандық мәслихатының 30.11.2022 </w:t>
      </w:r>
      <w:r>
        <w:rPr>
          <w:rFonts w:ascii="Times New Roman"/>
          <w:b w:val="false"/>
          <w:i w:val="false"/>
          <w:color w:val="000000"/>
          <w:sz w:val="28"/>
        </w:rPr>
        <w:t>№ 26-2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2015 жылғы 5 наурыздағы </w:t>
            </w:r>
            <w:r>
              <w:br/>
            </w:r>
            <w:r>
              <w:rPr>
                <w:rFonts w:ascii="Times New Roman"/>
                <w:b w:val="false"/>
                <w:i w:val="false"/>
                <w:color w:val="000000"/>
                <w:sz w:val="20"/>
              </w:rPr>
              <w:t>№26-4шешіміне қосымша</w:t>
            </w:r>
          </w:p>
        </w:tc>
      </w:tr>
    </w:tbl>
    <w:bookmarkStart w:name="z0" w:id="0"/>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0"/>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Сырым аудандық мәслихатының 30.11.2022 </w:t>
      </w:r>
      <w:r>
        <w:rPr>
          <w:rFonts w:ascii="Times New Roman"/>
          <w:b w:val="false"/>
          <w:i w:val="false"/>
          <w:color w:val="ff0000"/>
          <w:sz w:val="28"/>
        </w:rPr>
        <w:t>№ 26-2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 Батыс Қазақстан облысы Сырым аудандық мәслихатының 02.06.2023 </w:t>
      </w:r>
      <w:r>
        <w:rPr>
          <w:rFonts w:ascii="Times New Roman"/>
          <w:b w:val="false"/>
          <w:i w:val="false"/>
          <w:color w:val="ff0000"/>
          <w:sz w:val="28"/>
        </w:rPr>
        <w:t>№ 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1"/>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1"/>
    <w:bookmarkStart w:name="z2" w:id="2"/>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өтеуді(бұдан әрі-оқытуға жұмсалған шығындардыөтеу) мүгедектігі бар баланың үйде оқу фактісін растайтын оқу орнының анықтамасы негізінде "Сырым ауданының жұмыспен қамту және әлеуметтік бағдарламалар бөлімі" мемлекеттік мекемесі жүргізеді.</w:t>
      </w:r>
    </w:p>
    <w:bookmarkEnd w:id="2"/>
    <w:bookmarkStart w:name="z3" w:id="3"/>
    <w:p>
      <w:pPr>
        <w:spacing w:after="0"/>
        <w:ind w:left="0"/>
        <w:jc w:val="both"/>
      </w:pPr>
      <w:r>
        <w:rPr>
          <w:rFonts w:ascii="Times New Roman"/>
          <w:b w:val="false"/>
          <w:i w:val="false"/>
          <w:color w:val="000000"/>
          <w:sz w:val="28"/>
        </w:rPr>
        <w:t>
      3. Оқытуға жұмсалған шығындардыөтеу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4" w:id="4"/>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5" w:id="5"/>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bookmarkStart w:name="z6" w:id="6"/>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6"/>
    <w:bookmarkStart w:name="z7" w:id="7"/>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Сырым аудандық мәслихатының 21.12.2023 </w:t>
      </w:r>
      <w:r>
        <w:rPr>
          <w:rFonts w:ascii="Times New Roman"/>
          <w:b w:val="false"/>
          <w:i w:val="false"/>
          <w:color w:val="000000"/>
          <w:sz w:val="28"/>
        </w:rPr>
        <w:t>№ 15-8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