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df791" w14:textId="21df7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2014 жылғы 26 желтоқсандағы № 25-2 "2015-2017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2015 жылғы 5 наурыздағы № 26-2 шешімі. Батыс Қазақстан облысының Әділет департаментінде 2015 жылғы 13 наурызда № 3846 болып тіркелді. Күші жойылды - Батыс Қазақстан облысы Сырым аудандық мәслихатының 2016 жылғы 17 ақпандағы № 35-9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Сырым аудандық мәслихатының 17.02.2016 </w:t>
      </w:r>
      <w:r>
        <w:rPr>
          <w:rFonts w:ascii="Times New Roman"/>
          <w:b w:val="false"/>
          <w:i w:val="false"/>
          <w:color w:val="ff0000"/>
          <w:sz w:val="28"/>
        </w:rPr>
        <w:t>№ 35-9</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w:t>
      </w:r>
      <w:r>
        <w:rPr>
          <w:rFonts w:ascii="Times New Roman"/>
          <w:b/>
          <w:i w:val="false"/>
          <w:color w:val="000000"/>
          <w:sz w:val="28"/>
        </w:rPr>
        <w:t>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Сырым аудандық мәслихатының 2014 жылғы 26 желтоқсандағы № 25-2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3767 тіркелген, 2015 жылғы 26 ақпанда "Сырым елі"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- 3 415 822 мың теңге:</w:t>
      </w:r>
      <w:r>
        <w:br/>
      </w:r>
      <w:r>
        <w:rPr>
          <w:rFonts w:ascii="Times New Roman"/>
          <w:b w:val="false"/>
          <w:i w:val="false"/>
          <w:color w:val="000000"/>
          <w:sz w:val="28"/>
        </w:rPr>
        <w:t>
      </w:t>
      </w:r>
      <w:r>
        <w:rPr>
          <w:rFonts w:ascii="Times New Roman"/>
          <w:b w:val="false"/>
          <w:i w:val="false"/>
          <w:color w:val="000000"/>
          <w:sz w:val="28"/>
        </w:rPr>
        <w:t>салықтық түсімдер - 280 964мың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- 1 907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трансферттер түсімі - 3 132 951 мың теңге;</w:t>
      </w:r>
      <w:r>
        <w:br/>
      </w:r>
      <w:r>
        <w:rPr>
          <w:rFonts w:ascii="Times New Roman"/>
          <w:b w:val="false"/>
          <w:i w:val="false"/>
          <w:color w:val="000000"/>
          <w:sz w:val="28"/>
        </w:rPr>
        <w:t>
      </w:t>
      </w:r>
      <w:r>
        <w:rPr>
          <w:rFonts w:ascii="Times New Roman"/>
          <w:b w:val="false"/>
          <w:i w:val="false"/>
          <w:color w:val="000000"/>
          <w:sz w:val="28"/>
        </w:rPr>
        <w:t>2) шығындар - 3 418 662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- 34 343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- 44 595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- 10 252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- 24 608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- 24 608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-61 791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- 61 791 мың теңге;</w:t>
      </w:r>
      <w:r>
        <w:br/>
      </w:r>
      <w:r>
        <w:rPr>
          <w:rFonts w:ascii="Times New Roman"/>
          <w:b w:val="false"/>
          <w:i w:val="false"/>
          <w:color w:val="000000"/>
          <w:sz w:val="28"/>
        </w:rPr>
        <w:t>
      </w:t>
      </w:r>
      <w:r>
        <w:rPr>
          <w:rFonts w:ascii="Times New Roman"/>
          <w:b w:val="false"/>
          <w:i w:val="false"/>
          <w:color w:val="000000"/>
          <w:sz w:val="28"/>
        </w:rPr>
        <w:t>қарыздар түсімі - 44 595 мың теңге;</w:t>
      </w:r>
      <w:r>
        <w:br/>
      </w:r>
      <w:r>
        <w:rPr>
          <w:rFonts w:ascii="Times New Roman"/>
          <w:b w:val="false"/>
          <w:i w:val="false"/>
          <w:color w:val="000000"/>
          <w:sz w:val="28"/>
        </w:rPr>
        <w:t>
      </w:t>
      </w:r>
      <w:r>
        <w:rPr>
          <w:rFonts w:ascii="Times New Roman"/>
          <w:b w:val="false"/>
          <w:i w:val="false"/>
          <w:color w:val="000000"/>
          <w:sz w:val="28"/>
        </w:rPr>
        <w:t>қарыздарды өтеу - 10 252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- 27 448 мың теңге."</w:t>
      </w:r>
      <w:r>
        <w:br/>
      </w:r>
      <w:r>
        <w:rPr>
          <w:rFonts w:ascii="Times New Roman"/>
          <w:b w:val="false"/>
          <w:i w:val="false"/>
          <w:color w:val="000000"/>
          <w:sz w:val="28"/>
        </w:rPr>
        <w:t>
      </w:t>
      </w:r>
      <w:r>
        <w:rPr>
          <w:rFonts w:ascii="Times New Roman"/>
          <w:b w:val="false"/>
          <w:i w:val="false"/>
          <w:color w:val="000000"/>
          <w:sz w:val="28"/>
        </w:rPr>
        <w:t xml:space="preserve">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3. Сырым аудандық мәслихат аппаратының бас маманы (А. Орашева) осы шешімнің әділет органдарында мемлекеттік тіркелуін, "Әділет" ақпараттық-құқықтық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Дүйсенғалиев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Галимов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2015 жылғы 5 наурыздағы</w:t>
            </w:r>
            <w:r>
              <w:br/>
            </w:r>
            <w:r>
              <w:rPr>
                <w:rFonts w:ascii="Times New Roman"/>
                <w:b w:val="false"/>
                <w:i w:val="false"/>
                <w:color w:val="000000"/>
                <w:sz w:val="20"/>
              </w:rPr>
              <w:t>№ 26-2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2014 жылғы 26 желтоқсандағы</w:t>
            </w:r>
            <w:r>
              <w:br/>
            </w:r>
            <w:r>
              <w:rPr>
                <w:rFonts w:ascii="Times New Roman"/>
                <w:b w:val="false"/>
                <w:i w:val="false"/>
                <w:color w:val="000000"/>
                <w:sz w:val="20"/>
              </w:rPr>
              <w:t>№ 25-2 шешіміне</w:t>
            </w:r>
            <w:r>
              <w:br/>
            </w:r>
            <w:r>
              <w:rPr>
                <w:rFonts w:ascii="Times New Roman"/>
                <w:b w:val="false"/>
                <w:i w:val="false"/>
                <w:color w:val="000000"/>
                <w:sz w:val="20"/>
              </w:rPr>
              <w:t>1-қосымша</w:t>
            </w:r>
          </w:p>
        </w:tc>
      </w:tr>
    </w:tbl>
    <w:bookmarkStart w:name="z31" w:id="0"/>
    <w:p>
      <w:pPr>
        <w:spacing w:after="0"/>
        <w:ind w:left="0"/>
        <w:jc w:val="left"/>
      </w:pPr>
      <w:r>
        <w:rPr>
          <w:rFonts w:ascii="Times New Roman"/>
          <w:b/>
          <w:i w:val="false"/>
          <w:color w:val="000000"/>
        </w:rPr>
        <w:t xml:space="preserve"> 2015 жылға арналған аудандық бюджет</w:t>
      </w:r>
    </w:p>
    <w:bookmarkEnd w:id="0"/>
    <w:bookmarkStart w:name="z32"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854"/>
        <w:gridCol w:w="1160"/>
        <w:gridCol w:w="1161"/>
        <w:gridCol w:w="5581"/>
        <w:gridCol w:w="26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Ерекшілігі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3 415 822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280 964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132 018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132 018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115 098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115 098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29 431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меншiктен түсетін кірістер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3 132 951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3 132 951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3 132 951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3 418 662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260 352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230 205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53 355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53 355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162 605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150 145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30 147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27 268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22 624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22 624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1 806 130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77 866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77 866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54 232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23 634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1 669 075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1 669 075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1 573 253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95 822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59 189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57 689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20 122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16 990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139 517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139 517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38 678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әлеуметтік көмек</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31 812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жасқа дейінгі балаларға мемлекеттік жәрдемақылар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31 755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26 033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25 768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693 657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87 377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85 297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шаруашылық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542 045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534 145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491 645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Елдi-мекендердi абаттандыру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64 235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санитариясын қамтамасыз ету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мекендердi абаттандыру мен көгалдандыру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42 985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мекендердi абаттандыру мен көгалдандыру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314 945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163 291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156 791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156 791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26 760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23 910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77 747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68 547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68 547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26 155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20 992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98 374</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39 106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27 909</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51 312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51 312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51 312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33 626</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қызметті қолдау және бәсекелестікті қорғау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26 475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5 657</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34 343</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Ерекшілігі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Ерекшілігі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-61 791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61 791</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iшкi қарыздар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келiсiм-шарттары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10 252</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27 448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27 448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27 448</w:t>
            </w: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27 448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