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38af6" w14:textId="2738a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2014 жылғы 23 желтоқсандағы № 29-2 "2015-2017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2015 жылғы 18 тамыздағы № 33-3 шешімі. Батыс Қазақстан облысының Әділет департаментінде 2015 жылғы 7 қыркүйекте № 4025 болып тіркелді. Күші жойылды - Батыс Қазақстан облысы Тасқала аудандық мәслихатының 2016 жылғы 11 қаңтардағы № 37-4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Тасқала аудандық мәслихатының 11.01.2016 </w:t>
      </w:r>
      <w:r>
        <w:rPr>
          <w:rFonts w:ascii="Times New Roman"/>
          <w:b w:val="false"/>
          <w:i w:val="false"/>
          <w:color w:val="ff0000"/>
          <w:sz w:val="28"/>
        </w:rPr>
        <w:t>№ 37-4</w:t>
      </w:r>
      <w:r>
        <w:rPr>
          <w:rFonts w:ascii="Times New Roman"/>
          <w:b w:val="false"/>
          <w:i w:val="false"/>
          <w:color w:val="ff0000"/>
          <w:sz w:val="28"/>
        </w:rPr>
        <w:t xml:space="preserve"> шешімімен (қол қойылған күннен қолданысқа енгізіледі).</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ШЕШІ</w:t>
      </w:r>
      <w:r>
        <w:rPr>
          <w:rFonts w:ascii="Times New Roman"/>
          <w:b/>
          <w:i w:val="false"/>
          <w:color w:val="000000"/>
          <w:sz w:val="28"/>
        </w:rPr>
        <w:t>М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Тасқала аудандық мәслихатының 2014 жылғы 23 желтоқсандағы № 29-2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3758 тіркелген, 2015 жылғы 23 қаңтардағы "Екпін"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3-қосымшыларға</w:t>
      </w:r>
      <w:r>
        <w:rPr>
          <w:rFonts w:ascii="Times New Roman"/>
          <w:b w:val="false"/>
          <w:i w:val="false"/>
          <w:color w:val="000000"/>
          <w:sz w:val="28"/>
        </w:rPr>
        <w:t xml:space="preserve"> сәйкес, соның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2 152 671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342 529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1 500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бойынша – 1 800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 1 806 842 мың теңге;</w:t>
      </w:r>
      <w:r>
        <w:br/>
      </w:r>
      <w:r>
        <w:rPr>
          <w:rFonts w:ascii="Times New Roman"/>
          <w:b w:val="false"/>
          <w:i w:val="false"/>
          <w:color w:val="000000"/>
          <w:sz w:val="28"/>
        </w:rPr>
        <w:t>
      </w:t>
      </w:r>
      <w:r>
        <w:rPr>
          <w:rFonts w:ascii="Times New Roman"/>
          <w:b w:val="false"/>
          <w:i w:val="false"/>
          <w:color w:val="000000"/>
          <w:sz w:val="28"/>
        </w:rPr>
        <w:t>2) шығындар – 2 182 357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23 817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44 595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20 778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-53 503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53 503 мың теңге, соның ішінде:</w:t>
      </w:r>
      <w:r>
        <w:br/>
      </w:r>
      <w:r>
        <w:rPr>
          <w:rFonts w:ascii="Times New Roman"/>
          <w:b w:val="false"/>
          <w:i w:val="false"/>
          <w:color w:val="000000"/>
          <w:sz w:val="28"/>
        </w:rPr>
        <w:t>
      </w:t>
      </w:r>
      <w:r>
        <w:rPr>
          <w:rFonts w:ascii="Times New Roman"/>
          <w:b w:val="false"/>
          <w:i w:val="false"/>
          <w:color w:val="000000"/>
          <w:sz w:val="28"/>
        </w:rPr>
        <w:t>қарыздар түсімі – 44 595 мың теңге;</w:t>
      </w:r>
      <w:r>
        <w:br/>
      </w:r>
      <w:r>
        <w:rPr>
          <w:rFonts w:ascii="Times New Roman"/>
          <w:b w:val="false"/>
          <w:i w:val="false"/>
          <w:color w:val="000000"/>
          <w:sz w:val="28"/>
        </w:rPr>
        <w:t>
      </w:t>
      </w:r>
      <w:r>
        <w:rPr>
          <w:rFonts w:ascii="Times New Roman"/>
          <w:b w:val="false"/>
          <w:i w:val="false"/>
          <w:color w:val="000000"/>
          <w:sz w:val="28"/>
        </w:rPr>
        <w:t>қарыздарды өтеу – -20 778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29 686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Тасқала аудандық мәслихаты аппараты басшысының міндетін атқарушы (М. Балденов)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Бисенғалиева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18 тамыздағы </w:t>
            </w:r>
            <w:r>
              <w:br/>
            </w: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 33-3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23 желтоқсандағы </w:t>
            </w:r>
            <w:r>
              <w:br/>
            </w: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 29-2 шешіміне </w:t>
            </w:r>
            <w:r>
              <w:br/>
            </w:r>
            <w:r>
              <w:rPr>
                <w:rFonts w:ascii="Times New Roman"/>
                <w:b w:val="false"/>
                <w:i w:val="false"/>
                <w:color w:val="000000"/>
                <w:sz w:val="20"/>
              </w:rPr>
              <w:t>1-қосымша</w:t>
            </w:r>
          </w:p>
        </w:tc>
      </w:tr>
    </w:tbl>
    <w:bookmarkStart w:name="z31" w:id="0"/>
    <w:p>
      <w:pPr>
        <w:spacing w:after="0"/>
        <w:ind w:left="0"/>
        <w:jc w:val="left"/>
      </w:pPr>
      <w:r>
        <w:rPr>
          <w:rFonts w:ascii="Times New Roman"/>
          <w:b/>
          <w:i w:val="false"/>
          <w:color w:val="000000"/>
        </w:rPr>
        <w:t xml:space="preserve"> 2015 жылға арналған аудандық бюджет</w:t>
      </w:r>
    </w:p>
    <w:bookmarkEnd w:id="0"/>
    <w:bookmarkStart w:name="z32"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67"/>
        <w:gridCol w:w="1067"/>
        <w:gridCol w:w="5741"/>
        <w:gridCol w:w="2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2 152 671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342 529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146 090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1 806 842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1 806 842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1 806 842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2 182 357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197 104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169 533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1 271 615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1 120 082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1 120 082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1 051 165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125 413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225 902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өзге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басқа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активтермен жасалатын операциялар бойынша сальдо</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29 686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