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b61a" w14:textId="b5ab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24 желтоқсандағы № 36-2 шешімі. Батыс Қазақстан облысының Әділет департаментінде 2016 жылғы 14 қаңтарда № 4229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3 003 489 мың теңге:</w:t>
      </w:r>
      <w:r>
        <w:br/>
      </w:r>
      <w:r>
        <w:rPr>
          <w:rFonts w:ascii="Times New Roman"/>
          <w:b w:val="false"/>
          <w:i w:val="false"/>
          <w:color w:val="000000"/>
          <w:sz w:val="28"/>
        </w:rPr>
        <w:t>
      </w:t>
      </w:r>
      <w:r>
        <w:rPr>
          <w:rFonts w:ascii="Times New Roman"/>
          <w:b w:val="false"/>
          <w:i w:val="false"/>
          <w:color w:val="000000"/>
          <w:sz w:val="28"/>
        </w:rPr>
        <w:t>салықтық түсімдер – 411 328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2 589 025 мың теңге;</w:t>
      </w:r>
      <w:r>
        <w:br/>
      </w:r>
      <w:r>
        <w:rPr>
          <w:rFonts w:ascii="Times New Roman"/>
          <w:b w:val="false"/>
          <w:i w:val="false"/>
          <w:color w:val="000000"/>
          <w:sz w:val="28"/>
        </w:rPr>
        <w:t>
      </w:t>
      </w:r>
      <w:r>
        <w:rPr>
          <w:rFonts w:ascii="Times New Roman"/>
          <w:b w:val="false"/>
          <w:i w:val="false"/>
          <w:color w:val="000000"/>
          <w:sz w:val="28"/>
        </w:rPr>
        <w:t>2) шығындар – 3 114 282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24 581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48 332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23 751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-135 374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135 374 мың теңге:</w:t>
      </w:r>
      <w:r>
        <w:br/>
      </w:r>
      <w:r>
        <w:rPr>
          <w:rFonts w:ascii="Times New Roman"/>
          <w:b w:val="false"/>
          <w:i w:val="false"/>
          <w:color w:val="000000"/>
          <w:sz w:val="28"/>
        </w:rPr>
        <w:t>
      </w:t>
      </w:r>
      <w:r>
        <w:rPr>
          <w:rFonts w:ascii="Times New Roman"/>
          <w:b w:val="false"/>
          <w:i w:val="false"/>
          <w:color w:val="000000"/>
          <w:sz w:val="28"/>
        </w:rPr>
        <w:t>қарыздар түсімі – 47 722 мың теңге;</w:t>
      </w:r>
      <w:r>
        <w:br/>
      </w:r>
      <w:r>
        <w:rPr>
          <w:rFonts w:ascii="Times New Roman"/>
          <w:b w:val="false"/>
          <w:i w:val="false"/>
          <w:color w:val="000000"/>
          <w:sz w:val="28"/>
        </w:rPr>
        <w:t>
      </w:t>
      </w:r>
      <w:r>
        <w:rPr>
          <w:rFonts w:ascii="Times New Roman"/>
          <w:b w:val="false"/>
          <w:i w:val="false"/>
          <w:color w:val="000000"/>
          <w:sz w:val="28"/>
        </w:rPr>
        <w:t>қарыздарды өтеу – -23 751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111 403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05.12.2016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Аудандық бюджеттің теңгерімдігін қамтамасыз ету үшін 2016 жылға кірістер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жоғары тұрған бюджеттерден келесі түсімдер ескерілсін: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1 074 506 мың теңге,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9 055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агроөнеркәсіптік кешен бөлімшелерін ұстауға – 5 218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200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4 579 мың теңге;</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513 079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41 000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денсаулықтарын зерттеу және психологиялық-медициналық-педагогикалық консультациялық көмек көрсетуге – 9 255 мың теңге;</w:t>
      </w:r>
      <w:r>
        <w:br/>
      </w:r>
      <w:r>
        <w:rPr>
          <w:rFonts w:ascii="Times New Roman"/>
          <w:b w:val="false"/>
          <w:i w:val="false"/>
          <w:color w:val="000000"/>
          <w:sz w:val="28"/>
        </w:rPr>
        <w:t>
      </w:t>
      </w:r>
      <w:r>
        <w:rPr>
          <w:rFonts w:ascii="Times New Roman"/>
          <w:b w:val="false"/>
          <w:i w:val="false"/>
          <w:color w:val="000000"/>
          <w:sz w:val="28"/>
        </w:rPr>
        <w:t>патронаттық тәрбиеленуге берілген баланы (балаларды) ұстауға – 6 363 мың теңге;</w:t>
      </w:r>
      <w:r>
        <w:br/>
      </w:r>
      <w:r>
        <w:rPr>
          <w:rFonts w:ascii="Times New Roman"/>
          <w:b w:val="false"/>
          <w:i w:val="false"/>
          <w:color w:val="000000"/>
          <w:sz w:val="28"/>
        </w:rPr>
        <w:t>
      </w:t>
      </w:r>
      <w:r>
        <w:rPr>
          <w:rFonts w:ascii="Times New Roman"/>
          <w:b w:val="false"/>
          <w:i w:val="false"/>
          <w:color w:val="000000"/>
          <w:sz w:val="28"/>
        </w:rPr>
        <w:t>ауданның білім беру мекемелеріне бейнебақылау жүйелерін орнатуға – 4 400 мың теңге;</w:t>
      </w:r>
      <w:r>
        <w:br/>
      </w:r>
      <w:r>
        <w:rPr>
          <w:rFonts w:ascii="Times New Roman"/>
          <w:b w:val="false"/>
          <w:i w:val="false"/>
          <w:color w:val="000000"/>
          <w:sz w:val="28"/>
        </w:rPr>
        <w:t>
      </w:t>
      </w:r>
      <w:r>
        <w:rPr>
          <w:rFonts w:ascii="Times New Roman"/>
          <w:b w:val="false"/>
          <w:i w:val="false"/>
          <w:color w:val="000000"/>
          <w:sz w:val="28"/>
        </w:rPr>
        <w:t>жалпы білім беру мектептері үшін компьютерлер сатып алуға – 18 816 мың теңге;</w:t>
      </w:r>
      <w:r>
        <w:br/>
      </w:r>
      <w:r>
        <w:rPr>
          <w:rFonts w:ascii="Times New Roman"/>
          <w:b w:val="false"/>
          <w:i w:val="false"/>
          <w:color w:val="000000"/>
          <w:sz w:val="28"/>
        </w:rPr>
        <w:t>
      </w:t>
      </w:r>
      <w:r>
        <w:rPr>
          <w:rFonts w:ascii="Times New Roman"/>
          <w:b w:val="false"/>
          <w:i w:val="false"/>
          <w:color w:val="000000"/>
          <w:sz w:val="28"/>
        </w:rPr>
        <w:t>ауданның балалар мен жасөспірімдердің спорт мектебін ұстауға – 31 883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жөндеуге және күтіп ұстауға – 18 988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несиелерге – 49 334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42 675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 – 191 277 мың теңге;</w:t>
      </w:r>
      <w:r>
        <w:br/>
      </w:r>
      <w:r>
        <w:rPr>
          <w:rFonts w:ascii="Times New Roman"/>
          <w:b w:val="false"/>
          <w:i w:val="false"/>
          <w:color w:val="000000"/>
          <w:sz w:val="28"/>
        </w:rPr>
        <w:t>
      Батыс Қазақстан облысы Тасқала ауданы 2-Шежін ауылындағы Шежін жалпы орта білім беретін мектеп-балабақшасын күрделі жөндеуге – 36 321 мың теңге;</w:t>
      </w:r>
      <w:r>
        <w:br/>
      </w:r>
      <w:r>
        <w:rPr>
          <w:rFonts w:ascii="Times New Roman"/>
          <w:b w:val="false"/>
          <w:i w:val="false"/>
          <w:color w:val="000000"/>
          <w:sz w:val="28"/>
        </w:rPr>
        <w:t>
      ұлттық бірыңғай тестілеуге дайындық бағдарламасы бойынша виртуалды білім беру кешенін пайдалануға қызмет ақысын төлеуге "іTest", "Bіlіmland", "іMektep" – 1 330 мың теңге;</w:t>
      </w:r>
      <w:r>
        <w:br/>
      </w:r>
      <w:r>
        <w:rPr>
          <w:rFonts w:ascii="Times New Roman"/>
          <w:b w:val="false"/>
          <w:i w:val="false"/>
          <w:color w:val="000000"/>
          <w:sz w:val="28"/>
        </w:rPr>
        <w:t>
      кәмелет жасқа толмағандар арасындағы суицидтың алдын алу жобасын жүзеге асыруға – 503 мың теңге;</w:t>
      </w:r>
      <w:r>
        <w:br/>
      </w:r>
      <w:r>
        <w:rPr>
          <w:rFonts w:ascii="Times New Roman"/>
          <w:b w:val="false"/>
          <w:i w:val="false"/>
          <w:color w:val="000000"/>
          <w:sz w:val="28"/>
        </w:rPr>
        <w:t>
      Тасқала ауданының мектептерінде көптілдікті енгізуге – 3 434 мың теңге;</w:t>
      </w:r>
      <w:r>
        <w:br/>
      </w:r>
      <w:r>
        <w:rPr>
          <w:rFonts w:ascii="Times New Roman"/>
          <w:b w:val="false"/>
          <w:i w:val="false"/>
          <w:color w:val="000000"/>
          <w:sz w:val="28"/>
        </w:rPr>
        <w:t>
      жалпы білім беретін мектептердің оқу процессіне "Роботтық техника" элективтік курсын енгізуге – 17 437 мың теңге;</w:t>
      </w:r>
      <w:r>
        <w:br/>
      </w:r>
      <w:r>
        <w:rPr>
          <w:rFonts w:ascii="Times New Roman"/>
          <w:b w:val="false"/>
          <w:i w:val="false"/>
          <w:color w:val="000000"/>
          <w:sz w:val="28"/>
        </w:rPr>
        <w:t>
      ауру мал иелеріне 50% өтеуге – 65 126 мың теңге;</w:t>
      </w:r>
      <w:r>
        <w:br/>
      </w:r>
      <w:r>
        <w:rPr>
          <w:rFonts w:ascii="Times New Roman"/>
          <w:b w:val="false"/>
          <w:i w:val="false"/>
          <w:color w:val="000000"/>
          <w:sz w:val="28"/>
        </w:rPr>
        <w:t>
      анықталмаған сібір жарасы көмінділері орындарын анықтауға және зертханалық зерттеулер жүргізуге – 3 791 мың теңге;</w:t>
      </w:r>
      <w:r>
        <w:br/>
      </w:r>
      <w:r>
        <w:rPr>
          <w:rFonts w:ascii="Times New Roman"/>
          <w:b w:val="false"/>
          <w:i w:val="false"/>
          <w:color w:val="000000"/>
          <w:sz w:val="28"/>
        </w:rPr>
        <w:t>
      оқулықтарды сатып алуға және жеткізуге – 442 мың теңге.</w:t>
      </w:r>
      <w:r>
        <w:br/>
      </w:r>
      <w:r>
        <w:rPr>
          <w:rFonts w:ascii="Times New Roman"/>
          <w:b w:val="false"/>
          <w:i w:val="false"/>
          <w:color w:val="000000"/>
          <w:sz w:val="28"/>
        </w:rPr>
        <w:t>
      </w:t>
      </w:r>
      <w:r>
        <w:rPr>
          <w:rFonts w:ascii="Times New Roman"/>
          <w:b w:val="false"/>
          <w:i w:val="false"/>
          <w:color w:val="000000"/>
          <w:sz w:val="28"/>
        </w:rPr>
        <w:t>2) субвенциялар – 1 563 853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15.04.2016 </w:t>
      </w:r>
      <w:r>
        <w:rPr>
          <w:rFonts w:ascii="Times New Roman"/>
          <w:b w:val="false"/>
          <w:i w:val="false"/>
          <w:color w:val="ff0000"/>
          <w:sz w:val="28"/>
        </w:rPr>
        <w:t>№ 2-1</w:t>
      </w:r>
      <w:r>
        <w:rPr>
          <w:rFonts w:ascii="Times New Roman"/>
          <w:b w:val="false"/>
          <w:i w:val="false"/>
          <w:color w:val="ff0000"/>
          <w:sz w:val="28"/>
        </w:rPr>
        <w:t xml:space="preserve"> (01.01.2016 бастап қолданысқа енгізіледі); 18.05.2016 </w:t>
      </w:r>
      <w:r>
        <w:rPr>
          <w:rFonts w:ascii="Times New Roman"/>
          <w:b w:val="false"/>
          <w:i w:val="false"/>
          <w:color w:val="ff0000"/>
          <w:sz w:val="28"/>
        </w:rPr>
        <w:t>№ 3-3</w:t>
      </w:r>
      <w:r>
        <w:rPr>
          <w:rFonts w:ascii="Times New Roman"/>
          <w:b w:val="false"/>
          <w:i w:val="false"/>
          <w:color w:val="ff0000"/>
          <w:sz w:val="28"/>
        </w:rPr>
        <w:t xml:space="preserve"> (01.01.2016 бастап қолданысқа енгізіледі); 05.08.2016 </w:t>
      </w:r>
      <w:r>
        <w:rPr>
          <w:rFonts w:ascii="Times New Roman"/>
          <w:b w:val="false"/>
          <w:i w:val="false"/>
          <w:color w:val="ff0000"/>
          <w:sz w:val="28"/>
        </w:rPr>
        <w:t>№ 5-1</w:t>
      </w:r>
      <w:r>
        <w:rPr>
          <w:rFonts w:ascii="Times New Roman"/>
          <w:b w:val="false"/>
          <w:i w:val="false"/>
          <w:color w:val="ff0000"/>
          <w:sz w:val="28"/>
        </w:rPr>
        <w:t xml:space="preserve"> (01.01.2016 бастап қолданысқа енгізіледі); 04.10.2016 </w:t>
      </w:r>
      <w:r>
        <w:rPr>
          <w:rFonts w:ascii="Times New Roman"/>
          <w:b w:val="false"/>
          <w:i w:val="false"/>
          <w:color w:val="ff0000"/>
          <w:sz w:val="28"/>
        </w:rPr>
        <w:t>№ 7-1</w:t>
      </w:r>
      <w:r>
        <w:rPr>
          <w:rFonts w:ascii="Times New Roman"/>
          <w:b w:val="false"/>
          <w:i w:val="false"/>
          <w:color w:val="ff0000"/>
          <w:sz w:val="28"/>
        </w:rPr>
        <w:t xml:space="preserve"> (01.01.2016 бастап қолданысқа енгізіледі); 05.12.2016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2016 жылға арналған ауданның жергілікті атқарушы органының резерві – 6 022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8.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9-1. 2016 жылға арналған жергілікті өзін-өзі басқару органдарына трансферттерді бөлу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Батыс Қазақстан облысы Тасқала аудандық мәслихатының 15.04.2016 </w:t>
      </w:r>
      <w:r>
        <w:rPr>
          <w:rFonts w:ascii="Times New Roman"/>
          <w:b w:val="false"/>
          <w:i w:val="false"/>
          <w:color w:val="ff0000"/>
          <w:sz w:val="28"/>
        </w:rPr>
        <w:t>№ 2-1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53"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05.12.2016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5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3 003 489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2 589 025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1 342 058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36-2 шешіміне </w:t>
            </w:r>
            <w:r>
              <w:br/>
            </w:r>
            <w:r>
              <w:rPr>
                <w:rFonts w:ascii="Times New Roman"/>
                <w:b w:val="false"/>
                <w:i w:val="false"/>
                <w:color w:val="000000"/>
                <w:sz w:val="20"/>
              </w:rPr>
              <w:t>2-қосымша</w:t>
            </w:r>
          </w:p>
        </w:tc>
      </w:tr>
    </w:tbl>
    <w:bookmarkStart w:name="z56" w:id="2"/>
    <w:p>
      <w:pPr>
        <w:spacing w:after="0"/>
        <w:ind w:left="0"/>
        <w:jc w:val="left"/>
      </w:pPr>
      <w:r>
        <w:rPr>
          <w:rFonts w:ascii="Times New Roman"/>
          <w:b/>
          <w:i w:val="false"/>
          <w:color w:val="000000"/>
        </w:rPr>
        <w:t xml:space="preserve"> 2017 жылға арналған аудандық бюджет</w:t>
      </w:r>
    </w:p>
    <w:bookmarkEnd w:id="2"/>
    <w:bookmarkStart w:name="z5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1 426 527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1 914 653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1 058 116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1 058 116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36-2 шешіміне </w:t>
            </w:r>
            <w:r>
              <w:br/>
            </w:r>
            <w:r>
              <w:rPr>
                <w:rFonts w:ascii="Times New Roman"/>
                <w:b w:val="false"/>
                <w:i w:val="false"/>
                <w:color w:val="000000"/>
                <w:sz w:val="20"/>
              </w:rPr>
              <w:t>3-қосымша</w:t>
            </w:r>
          </w:p>
        </w:tc>
      </w:tr>
    </w:tbl>
    <w:bookmarkStart w:name="z59" w:id="4"/>
    <w:p>
      <w:pPr>
        <w:spacing w:after="0"/>
        <w:ind w:left="0"/>
        <w:jc w:val="left"/>
      </w:pPr>
      <w:r>
        <w:rPr>
          <w:rFonts w:ascii="Times New Roman"/>
          <w:b/>
          <w:i w:val="false"/>
          <w:color w:val="000000"/>
        </w:rPr>
        <w:t xml:space="preserve"> 2018 жылға арналған аудандық бюджет</w:t>
      </w:r>
    </w:p>
    <w:bookmarkEnd w:id="4"/>
    <w:bookmarkStart w:name="z60"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1 203 823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1 087 579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1 087 579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36-2 шешіміне </w:t>
            </w:r>
            <w:r>
              <w:br/>
            </w:r>
            <w:r>
              <w:rPr>
                <w:rFonts w:ascii="Times New Roman"/>
                <w:b w:val="false"/>
                <w:i w:val="false"/>
                <w:color w:val="000000"/>
                <w:sz w:val="20"/>
              </w:rPr>
              <w:t>4-қосымша</w:t>
            </w:r>
          </w:p>
        </w:tc>
      </w:tr>
    </w:tbl>
    <w:bookmarkStart w:name="z62" w:id="6"/>
    <w:p>
      <w:pPr>
        <w:spacing w:after="0"/>
        <w:ind w:left="0"/>
        <w:jc w:val="left"/>
      </w:pPr>
      <w:r>
        <w:rPr>
          <w:rFonts w:ascii="Times New Roman"/>
          <w:b/>
          <w:i w:val="false"/>
          <w:color w:val="000000"/>
        </w:rPr>
        <w:t xml:space="preserve"> 2016 жылға арналған аудандық бюджетті атқару барысында секвестрлеуге </w:t>
      </w:r>
      <w:r>
        <w:br/>
      </w:r>
      <w:r>
        <w:rPr>
          <w:rFonts w:ascii="Times New Roman"/>
          <w:b/>
          <w:i w:val="false"/>
          <w:color w:val="000000"/>
        </w:rPr>
        <w:t>жатпайтын жергілікті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5-қосымша</w:t>
            </w:r>
          </w:p>
        </w:tc>
      </w:tr>
    </w:tbl>
    <w:bookmarkStart w:name="z65" w:id="7"/>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 бөлу</w:t>
      </w:r>
    </w:p>
    <w:bookmarkEnd w:id="7"/>
    <w:p>
      <w:pPr>
        <w:spacing w:after="0"/>
        <w:ind w:left="0"/>
        <w:jc w:val="left"/>
      </w:pPr>
      <w:r>
        <w:rPr>
          <w:rFonts w:ascii="Times New Roman"/>
          <w:b w:val="false"/>
          <w:i w:val="false"/>
          <w:color w:val="ff0000"/>
          <w:sz w:val="28"/>
        </w:rPr>
        <w:t xml:space="preserve">      Ескерту. Шешім 5-қосымшамен толықтырылды - Батыс Қазақстан облысы Тасқала аудандық мәслихатының 15.04.2016 </w:t>
      </w:r>
      <w:r>
        <w:rPr>
          <w:rFonts w:ascii="Times New Roman"/>
          <w:b w:val="false"/>
          <w:i w:val="false"/>
          <w:color w:val="ff0000"/>
          <w:sz w:val="28"/>
        </w:rPr>
        <w:t>№ 2-1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66" w:id="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25"/>
        <w:gridCol w:w="8050"/>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р/с</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Мерей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Шежін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ауылдық округі</w:t>
            </w: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