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dee0" w14:textId="31bd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2015 жылғы 3 наурыздағы № 85 қаулысы. Батыс Қазақстан облысының Әділет департаментінде 2015 жылғы 27 наурызда № 3863 болып тіркелді. Күші жойылды - Батыс Қазақстан облысы Теректі ауданы әкімдігінің 2018 жылғы 21 маусымдағы № 235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ауданы әкімдігінің 21.06.2018 </w:t>
      </w:r>
      <w:r>
        <w:rPr>
          <w:rFonts w:ascii="Times New Roman"/>
          <w:b w:val="false"/>
          <w:i w:val="false"/>
          <w:color w:val="000000"/>
          <w:sz w:val="28"/>
        </w:rPr>
        <w:t>№ 235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"Теректі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"Теректі ауданының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xml:space="preserve">
      </w:t>
      </w:r>
      <w:r>
        <w:rPr>
          <w:rFonts w:ascii="Times New Roman"/>
          <w:b w:val="false"/>
          <w:i w:val="false"/>
          <w:color w:val="000000"/>
          <w:sz w:val="28"/>
        </w:rPr>
        <w:t>3. Аудан әкімі аппаратының басшысы (М. М. Тулегенов)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аудан әкiмiнiң орынбасары С Нурмаганбетовқа жүктелсiн. </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2015 жылғы 3 наурыздағы</w:t>
            </w:r>
            <w:r>
              <w:br/>
            </w:r>
            <w:r>
              <w:rPr>
                <w:rFonts w:ascii="Times New Roman"/>
                <w:b w:val="false"/>
                <w:i w:val="false"/>
                <w:color w:val="000000"/>
                <w:sz w:val="20"/>
              </w:rPr>
              <w:t>№ 85 қаулысымен бекітілген</w:t>
            </w:r>
          </w:p>
        </w:tc>
      </w:tr>
    </w:tbl>
    <w:bookmarkStart w:name="z11" w:id="1"/>
    <w:p>
      <w:pPr>
        <w:spacing w:after="0"/>
        <w:ind w:left="0"/>
        <w:jc w:val="left"/>
      </w:pPr>
      <w:r>
        <w:rPr>
          <w:rFonts w:ascii="Times New Roman"/>
          <w:b/>
          <w:i w:val="false"/>
          <w:color w:val="000000"/>
        </w:rPr>
        <w:t xml:space="preserve"> "Теректі ауданының ветеринария бөлімі"</w:t>
      </w:r>
      <w:r>
        <w:br/>
      </w:r>
      <w:r>
        <w:rPr>
          <w:rFonts w:ascii="Times New Roman"/>
          <w:b/>
          <w:i w:val="false"/>
          <w:color w:val="000000"/>
        </w:rPr>
        <w:t>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"Теректі ауданының ветеринария бөлімі" мемлекеттік мекемесі Батыс Қазақстан облысы Теректі ауданы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"Теректі ауданының ветеринария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"Теректі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"Теректі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"Теректі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"Теректі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"Теректі ауданының ветеринария бөлімі" мемлекеттік мекемесі өз құзыретінің мәселелері бойынша заңнамада белгіленген тәртіппен "Теректі ауданының ветеринария бөлімі" мемлекеттік мекемесі басшысының бұйрығымен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"Теректі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 xml:space="preserve">9. Заңды тұлғаның орналасқан жері: индексі 091100, Батыс Қазақстан облысы, </w:t>
      </w:r>
      <w:r>
        <w:br/>
      </w:r>
      <w:r>
        <w:rPr>
          <w:rFonts w:ascii="Times New Roman"/>
          <w:b w:val="false"/>
          <w:i w:val="false"/>
          <w:color w:val="000000"/>
          <w:sz w:val="28"/>
        </w:rPr>
        <w:t>Теректі ауданы, Федоровка ауылы, Юбилейная көшесі, 20.</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 "Теректі ауданының ветеринария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"Теректі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"Теректі ауданының ветеринария бөлімі"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"Теректі ауданының ветеринария бөлімі" мемлекеттік мекемесі кәсіпкерлік субъектілерімен "Теректі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"Теректі ауданының ветеринария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мемлекеттің бюджеттік кірісіне жіберіледі.</w:t>
      </w:r>
    </w:p>
    <w:bookmarkEnd w:id="3"/>
    <w:bookmarkStart w:name="z27" w:id="4"/>
    <w:p>
      <w:pPr>
        <w:spacing w:after="0"/>
        <w:ind w:left="0"/>
        <w:jc w:val="left"/>
      </w:pPr>
      <w:r>
        <w:rPr>
          <w:rFonts w:ascii="Times New Roman"/>
          <w:b/>
          <w:i w:val="false"/>
          <w:color w:val="000000"/>
        </w:rPr>
        <w:t xml:space="preserve"> 2. "Теректі ауданының ветеринария бөлімі" мемлекеттік мекемесінің миссиясы,</w:t>
      </w:r>
      <w:r>
        <w:br/>
      </w:r>
      <w:r>
        <w:rPr>
          <w:rFonts w:ascii="Times New Roman"/>
          <w:b/>
          <w:i w:val="false"/>
          <w:color w:val="000000"/>
        </w:rPr>
        <w:t xml:space="preserve">негізгі міндеттері, функциялары, құқықтары мен міндеттері </w:t>
      </w:r>
    </w:p>
    <w:bookmarkEnd w:id="4"/>
    <w:bookmarkStart w:name="z28" w:id="5"/>
    <w:p>
      <w:pPr>
        <w:spacing w:after="0"/>
        <w:ind w:left="0"/>
        <w:jc w:val="both"/>
      </w:pPr>
      <w:r>
        <w:rPr>
          <w:rFonts w:ascii="Times New Roman"/>
          <w:b w:val="false"/>
          <w:i w:val="false"/>
          <w:color w:val="000000"/>
          <w:sz w:val="28"/>
        </w:rPr>
        <w:t xml:space="preserve">
      14. "Теректі ауданының ветеринария бөлімі" мемлекеттік мекемесінің миссиясы ветеринария саласында бірыңғай мемлекеттік саясатты жүргізу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w:t>
      </w:r>
      <w:r>
        <w:br/>
      </w:r>
      <w:r>
        <w:rPr>
          <w:rFonts w:ascii="Times New Roman"/>
          <w:b w:val="false"/>
          <w:i w:val="false"/>
          <w:color w:val="000000"/>
          <w:sz w:val="28"/>
        </w:rPr>
        <w:t xml:space="preserve">
      </w:t>
      </w:r>
      <w:r>
        <w:rPr>
          <w:rFonts w:ascii="Times New Roman"/>
          <w:b w:val="false"/>
          <w:i w:val="false"/>
          <w:color w:val="000000"/>
          <w:sz w:val="28"/>
        </w:rPr>
        <w:t xml:space="preserve">1) адам және жануарларға ортақ аурулардан денсаулық сақтау органдарымен бірлесіп халық денсаулығын қорғауды ұйымдастыру және ақпарат алмасуды жүргізу; </w:t>
      </w:r>
      <w:r>
        <w:br/>
      </w:r>
      <w:r>
        <w:rPr>
          <w:rFonts w:ascii="Times New Roman"/>
          <w:b w:val="false"/>
          <w:i w:val="false"/>
          <w:color w:val="000000"/>
          <w:sz w:val="28"/>
        </w:rPr>
        <w:t xml:space="preserve">
      </w:t>
      </w:r>
      <w:r>
        <w:rPr>
          <w:rFonts w:ascii="Times New Roman"/>
          <w:b w:val="false"/>
          <w:i w:val="false"/>
          <w:color w:val="000000"/>
          <w:sz w:val="28"/>
        </w:rPr>
        <w:t>2) аудан аумағында жануарлардың аса қауіпті аурулары бойынша профилактикалық шараларының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3) халық арасында ветеринария мәселелері бойынша ағарту жұмыстарын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облыстық мәслихатқа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 аудан аумағында ветеринариялық-санитариялық қауіпсіздікті қамтамасыз ету жөнінде ветеринариялық іс-шаралар жоспарын дайындау және бекіту;</w:t>
      </w:r>
      <w:r>
        <w:br/>
      </w:r>
      <w:r>
        <w:rPr>
          <w:rFonts w:ascii="Times New Roman"/>
          <w:b w:val="false"/>
          <w:i w:val="false"/>
          <w:color w:val="000000"/>
          <w:sz w:val="28"/>
        </w:rPr>
        <w:t xml:space="preserve">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4)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5)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6) жануарлар өсіруді, жануарларды, олардан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8)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9)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12) облыстың жергілікті атқарушы органына жануарлардың жұқпалы және жұқпалы емес ауруларының профилактикасы бойынша ветеринариялық іс-шаралар жөніндегі ұсыныстар енгізу;</w:t>
      </w:r>
      <w:r>
        <w:br/>
      </w:r>
      <w:r>
        <w:rPr>
          <w:rFonts w:ascii="Times New Roman"/>
          <w:b w:val="false"/>
          <w:i w:val="false"/>
          <w:color w:val="000000"/>
          <w:sz w:val="28"/>
        </w:rPr>
        <w:t xml:space="preserve">
      </w:t>
      </w:r>
      <w:r>
        <w:rPr>
          <w:rFonts w:ascii="Times New Roman"/>
          <w:b w:val="false"/>
          <w:i w:val="false"/>
          <w:color w:val="000000"/>
          <w:sz w:val="28"/>
        </w:rPr>
        <w:t>13) облыстың жергілікті атқарушы органына профилактикасы мен диагностикасы бюджет қаражаты есебінен жүзеге асыралатын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15)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16)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xml:space="preserve">
      </w:t>
      </w:r>
      <w:r>
        <w:rPr>
          <w:rFonts w:ascii="Times New Roman"/>
          <w:b w:val="false"/>
          <w:i w:val="false"/>
          <w:color w:val="000000"/>
          <w:sz w:val="28"/>
        </w:rPr>
        <w:t>17)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18)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19)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w:t>
      </w:r>
      <w:r>
        <w:rPr>
          <w:rFonts w:ascii="Times New Roman"/>
          <w:b w:val="false"/>
          <w:i w:val="false"/>
          <w:color w:val="000000"/>
          <w:sz w:val="28"/>
        </w:rPr>
        <w:t>21)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22)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23) Қазақстан Республикасының заңнамасымен тыйым салынбаған ветеринария саласындағы өзге де қызмет түрлері кіреді.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w:t>
      </w:r>
      <w:r>
        <w:rPr>
          <w:rFonts w:ascii="Times New Roman"/>
          <w:b w:val="false"/>
          <w:i w:val="false"/>
          <w:color w:val="000000"/>
          <w:sz w:val="28"/>
        </w:rPr>
        <w:t>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xml:space="preserve">
      </w:t>
      </w:r>
      <w:r>
        <w:rPr>
          <w:rFonts w:ascii="Times New Roman"/>
          <w:b w:val="false"/>
          <w:i w:val="false"/>
          <w:color w:val="000000"/>
          <w:sz w:val="28"/>
        </w:rPr>
        <w:t>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xml:space="preserve">
      </w:t>
      </w:r>
      <w:r>
        <w:rPr>
          <w:rFonts w:ascii="Times New Roman"/>
          <w:b w:val="false"/>
          <w:i w:val="false"/>
          <w:color w:val="000000"/>
          <w:sz w:val="28"/>
        </w:rPr>
        <w:t>4) аудан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өзге де құқықтар мен міндеттер.</w:t>
      </w:r>
    </w:p>
    <w:bookmarkEnd w:id="5"/>
    <w:bookmarkStart w:name="z70" w:id="6"/>
    <w:p>
      <w:pPr>
        <w:spacing w:after="0"/>
        <w:ind w:left="0"/>
        <w:jc w:val="left"/>
      </w:pPr>
      <w:r>
        <w:rPr>
          <w:rFonts w:ascii="Times New Roman"/>
          <w:b/>
          <w:i w:val="false"/>
          <w:color w:val="000000"/>
        </w:rPr>
        <w:t xml:space="preserve"> 3. "Теректі ауданының ветеринария бөлімі"</w:t>
      </w:r>
      <w:r>
        <w:br/>
      </w:r>
      <w:r>
        <w:rPr>
          <w:rFonts w:ascii="Times New Roman"/>
          <w:b/>
          <w:i w:val="false"/>
          <w:color w:val="000000"/>
        </w:rPr>
        <w:t>мемлекеттік мекемесінің қызметін ұйымдастыру</w:t>
      </w:r>
    </w:p>
    <w:bookmarkEnd w:id="6"/>
    <w:bookmarkStart w:name="z71" w:id="7"/>
    <w:p>
      <w:pPr>
        <w:spacing w:after="0"/>
        <w:ind w:left="0"/>
        <w:jc w:val="both"/>
      </w:pPr>
      <w:r>
        <w:rPr>
          <w:rFonts w:ascii="Times New Roman"/>
          <w:b w:val="false"/>
          <w:i w:val="false"/>
          <w:color w:val="000000"/>
          <w:sz w:val="28"/>
        </w:rPr>
        <w:t>
      18. "Теректі ауданының ветеринария бөлімі" мемлекеттік мекемесіне басшылықты, "Теректі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"Теректі ауданының ветеринария бөлімі" мемлекеттік мекемесінің бірінші басшысын заңнамада белгіленген тәртіппен аудан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"Теректі ауданының ветеринария бөлімі" мемлекеттік мекемесінің бірінші басшысының өкілеттілігі:</w:t>
      </w:r>
      <w:r>
        <w:br/>
      </w:r>
      <w:r>
        <w:rPr>
          <w:rFonts w:ascii="Times New Roman"/>
          <w:b w:val="false"/>
          <w:i w:val="false"/>
          <w:color w:val="000000"/>
          <w:sz w:val="28"/>
        </w:rPr>
        <w:t xml:space="preserve">
      </w:t>
      </w:r>
      <w:r>
        <w:rPr>
          <w:rFonts w:ascii="Times New Roman"/>
          <w:b w:val="false"/>
          <w:i w:val="false"/>
          <w:color w:val="000000"/>
          <w:sz w:val="28"/>
        </w:rPr>
        <w:t>1) "Теректі ауданының ветеринария бөлімі" мемлекеттік мекемесінің жұмысын ұйымдастырады және басқарады;</w:t>
      </w:r>
      <w:r>
        <w:br/>
      </w:r>
      <w:r>
        <w:rPr>
          <w:rFonts w:ascii="Times New Roman"/>
          <w:b w:val="false"/>
          <w:i w:val="false"/>
          <w:color w:val="000000"/>
          <w:sz w:val="28"/>
        </w:rPr>
        <w:t xml:space="preserve">
      </w:t>
      </w:r>
      <w:r>
        <w:rPr>
          <w:rFonts w:ascii="Times New Roman"/>
          <w:b w:val="false"/>
          <w:i w:val="false"/>
          <w:color w:val="000000"/>
          <w:sz w:val="28"/>
        </w:rPr>
        <w:t>2) "Теректі ауданының ветеринария бөлімі" мемлекеттік мекемесі басшысы қызметкерлерінің міндеттері мен өкілеттіктерін белгілейді;</w:t>
      </w:r>
      <w:r>
        <w:br/>
      </w:r>
      <w:r>
        <w:rPr>
          <w:rFonts w:ascii="Times New Roman"/>
          <w:b w:val="false"/>
          <w:i w:val="false"/>
          <w:color w:val="000000"/>
          <w:sz w:val="28"/>
        </w:rPr>
        <w:t xml:space="preserve">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w:t>
      </w:r>
      <w:r>
        <w:rPr>
          <w:rFonts w:ascii="Times New Roman"/>
          <w:b w:val="false"/>
          <w:i w:val="false"/>
          <w:color w:val="000000"/>
          <w:sz w:val="28"/>
        </w:rPr>
        <w:t>4) "Теректі ауданының ветеринария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xml:space="preserve">
      </w:t>
      </w:r>
      <w:r>
        <w:rPr>
          <w:rFonts w:ascii="Times New Roman"/>
          <w:b w:val="false"/>
          <w:i w:val="false"/>
          <w:color w:val="000000"/>
          <w:sz w:val="28"/>
        </w:rPr>
        <w:t>5) заңнамада белгіленген тәртіппен "Теректі ауданының ветеринария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xml:space="preserve">
      </w:t>
      </w:r>
      <w:r>
        <w:rPr>
          <w:rFonts w:ascii="Times New Roman"/>
          <w:b w:val="false"/>
          <w:i w:val="false"/>
          <w:color w:val="000000"/>
          <w:sz w:val="28"/>
        </w:rPr>
        <w:t>6) "Теректі ауданының ветеринария бөлімі" мемлекеттік қызметкерлердің лауазымдық нұсқаулықтарын бекітеді;</w:t>
      </w:r>
      <w:r>
        <w:br/>
      </w:r>
      <w:r>
        <w:rPr>
          <w:rFonts w:ascii="Times New Roman"/>
          <w:b w:val="false"/>
          <w:i w:val="false"/>
          <w:color w:val="000000"/>
          <w:sz w:val="28"/>
        </w:rPr>
        <w:t xml:space="preserve">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w:t>
      </w:r>
      <w:r>
        <w:rPr>
          <w:rFonts w:ascii="Times New Roman"/>
          <w:b w:val="false"/>
          <w:i w:val="false"/>
          <w:color w:val="000000"/>
          <w:sz w:val="28"/>
        </w:rPr>
        <w:t>8) мемлекеттік органдарда және өзге де ұйымдарда "Теректі ауданының ветеринария бөлімі" мемлекеттік мекемесі атынан өкілдік етеді;</w:t>
      </w:r>
      <w:r>
        <w:br/>
      </w:r>
      <w:r>
        <w:rPr>
          <w:rFonts w:ascii="Times New Roman"/>
          <w:b w:val="false"/>
          <w:i w:val="false"/>
          <w:color w:val="000000"/>
          <w:sz w:val="28"/>
        </w:rPr>
        <w:t xml:space="preserve">
      </w:t>
      </w:r>
      <w:r>
        <w:rPr>
          <w:rFonts w:ascii="Times New Roman"/>
          <w:b w:val="false"/>
          <w:i w:val="false"/>
          <w:color w:val="000000"/>
          <w:sz w:val="28"/>
        </w:rPr>
        <w:t>9) гендерлік саясат мәселелері жөніндегі жұмыстарды жүргізеді және осы бағытта дербес жауап береді;</w:t>
      </w:r>
      <w:r>
        <w:br/>
      </w:r>
      <w:r>
        <w:rPr>
          <w:rFonts w:ascii="Times New Roman"/>
          <w:b w:val="false"/>
          <w:i w:val="false"/>
          <w:color w:val="000000"/>
          <w:sz w:val="28"/>
        </w:rPr>
        <w:t xml:space="preserve">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"Теректі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86" w:id="8"/>
    <w:p>
      <w:pPr>
        <w:spacing w:after="0"/>
        <w:ind w:left="0"/>
        <w:jc w:val="left"/>
      </w:pPr>
      <w:r>
        <w:rPr>
          <w:rFonts w:ascii="Times New Roman"/>
          <w:b/>
          <w:i w:val="false"/>
          <w:color w:val="000000"/>
        </w:rPr>
        <w:t xml:space="preserve"> 4. "Теректі ауданының ветеринария бөлімі"</w:t>
      </w:r>
      <w:r>
        <w:br/>
      </w:r>
      <w:r>
        <w:rPr>
          <w:rFonts w:ascii="Times New Roman"/>
          <w:b/>
          <w:i w:val="false"/>
          <w:color w:val="000000"/>
        </w:rPr>
        <w:t xml:space="preserve"> мемлекеттік мекемесінің мүлкі</w:t>
      </w:r>
    </w:p>
    <w:bookmarkEnd w:id="8"/>
    <w:bookmarkStart w:name="z87" w:id="9"/>
    <w:p>
      <w:pPr>
        <w:spacing w:after="0"/>
        <w:ind w:left="0"/>
        <w:jc w:val="both"/>
      </w:pPr>
      <w:r>
        <w:rPr>
          <w:rFonts w:ascii="Times New Roman"/>
          <w:b w:val="false"/>
          <w:i w:val="false"/>
          <w:color w:val="000000"/>
          <w:sz w:val="28"/>
        </w:rPr>
        <w:t>
      21. "Теректі ауданының ветеринария бөлімі"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"Теректі ауданының ветеринария бөлімі"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"Теректі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"Теректі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1" w:id="10"/>
    <w:p>
      <w:pPr>
        <w:spacing w:after="0"/>
        <w:ind w:left="0"/>
        <w:jc w:val="left"/>
      </w:pPr>
      <w:r>
        <w:rPr>
          <w:rFonts w:ascii="Times New Roman"/>
          <w:b/>
          <w:i w:val="false"/>
          <w:color w:val="000000"/>
        </w:rPr>
        <w:t xml:space="preserve"> 5. "Теректі ауданының ветеринария бөлімі"</w:t>
      </w:r>
      <w:r>
        <w:br/>
      </w:r>
      <w:r>
        <w:rPr>
          <w:rFonts w:ascii="Times New Roman"/>
          <w:b/>
          <w:i w:val="false"/>
          <w:color w:val="000000"/>
        </w:rPr>
        <w:t>мемлекеттік мекемесін қайта ұйымдастыру және тарату</w:t>
      </w:r>
    </w:p>
    <w:bookmarkEnd w:id="10"/>
    <w:bookmarkStart w:name="z92" w:id="11"/>
    <w:p>
      <w:pPr>
        <w:spacing w:after="0"/>
        <w:ind w:left="0"/>
        <w:jc w:val="both"/>
      </w:pPr>
      <w:r>
        <w:rPr>
          <w:rFonts w:ascii="Times New Roman"/>
          <w:b w:val="false"/>
          <w:i w:val="false"/>
          <w:color w:val="000000"/>
          <w:sz w:val="28"/>
        </w:rPr>
        <w:t>
      24. "Теректі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11"/>
    <w:bookmarkStart w:name="z93" w:id="12"/>
    <w:p>
      <w:pPr>
        <w:spacing w:after="0"/>
        <w:ind w:left="0"/>
        <w:jc w:val="left"/>
      </w:pPr>
      <w:r>
        <w:rPr>
          <w:rFonts w:ascii="Times New Roman"/>
          <w:b/>
          <w:i w:val="false"/>
          <w:color w:val="000000"/>
        </w:rPr>
        <w:t xml:space="preserve"> "Теректі ауданының ветеринария бөлімі" мемлекеттік мекемесінің қарамағындағы ұйымдардың тізбесі</w:t>
      </w:r>
    </w:p>
    <w:bookmarkEnd w:id="12"/>
    <w:bookmarkStart w:name="z94" w:id="13"/>
    <w:p>
      <w:pPr>
        <w:spacing w:after="0"/>
        <w:ind w:left="0"/>
        <w:jc w:val="both"/>
      </w:pPr>
      <w:r>
        <w:rPr>
          <w:rFonts w:ascii="Times New Roman"/>
          <w:b w:val="false"/>
          <w:i w:val="false"/>
          <w:color w:val="000000"/>
          <w:sz w:val="28"/>
        </w:rPr>
        <w:t>
      1. Теректі ауданы әкімдігінің "Теректі мал жәрдемі" шаруашылық жүргізу құқығындағы мемлекеттік коммуналдық кәсіпорыны.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