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7bf0" w14:textId="54b7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2014 жылғы 23 желтоқсандағы № 30-3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2015 жылғы 22 мамырдағы № 33-3 шешімі. Батыс Қазақстан облысының Әділет департаментінде 2015 жылғы 2 маусымда № 3920 болып тіркелді. Күші жойылды - Батыс Қазақстан облысы Шыңғырлау аудандық мәслихатының 2016 жылғы 25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аудандық мәслихатының 25.01.2016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2014 жылғы 23 желтоқсандағы № 30-3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3769 тіркелген, 2015 жылғы 31 қаңтардағы аудандық "Серпін"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2 026 624 мың теңге:</w:t>
      </w:r>
      <w:r>
        <w:br/>
      </w:r>
      <w:r>
        <w:rPr>
          <w:rFonts w:ascii="Times New Roman"/>
          <w:b w:val="false"/>
          <w:i w:val="false"/>
          <w:color w:val="000000"/>
          <w:sz w:val="28"/>
        </w:rPr>
        <w:t>
      </w:t>
      </w:r>
      <w:r>
        <w:rPr>
          <w:rFonts w:ascii="Times New Roman"/>
          <w:b w:val="false"/>
          <w:i w:val="false"/>
          <w:color w:val="000000"/>
          <w:sz w:val="28"/>
        </w:rPr>
        <w:t>салықтық түсімдер – 242 229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5 556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3 000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1 775 839 мың теңге;</w:t>
      </w:r>
      <w:r>
        <w:br/>
      </w:r>
      <w:r>
        <w:rPr>
          <w:rFonts w:ascii="Times New Roman"/>
          <w:b w:val="false"/>
          <w:i w:val="false"/>
          <w:color w:val="000000"/>
          <w:sz w:val="28"/>
        </w:rPr>
        <w:t>
      </w:t>
      </w:r>
      <w:r>
        <w:rPr>
          <w:rFonts w:ascii="Times New Roman"/>
          <w:b w:val="false"/>
          <w:i w:val="false"/>
          <w:color w:val="000000"/>
          <w:sz w:val="28"/>
        </w:rPr>
        <w:t>2) шығындар – 2 039 614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-63 531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63 531 мың теңге:</w:t>
      </w:r>
      <w:r>
        <w:br/>
      </w:r>
      <w:r>
        <w:rPr>
          <w:rFonts w:ascii="Times New Roman"/>
          <w:b w:val="false"/>
          <w:i w:val="false"/>
          <w:color w:val="000000"/>
          <w:sz w:val="28"/>
        </w:rPr>
        <w:t>
      </w:t>
      </w:r>
      <w:r>
        <w:rPr>
          <w:rFonts w:ascii="Times New Roman"/>
          <w:b w:val="false"/>
          <w:i w:val="false"/>
          <w:color w:val="000000"/>
          <w:sz w:val="28"/>
        </w:rPr>
        <w:t>қарыздар түсімі – 50 541 мың теңге;</w:t>
      </w:r>
      <w:r>
        <w:br/>
      </w:r>
      <w:r>
        <w:rPr>
          <w:rFonts w:ascii="Times New Roman"/>
          <w:b w:val="false"/>
          <w:i w:val="false"/>
          <w:color w:val="000000"/>
          <w:sz w:val="28"/>
        </w:rPr>
        <w:t>
      </w:t>
      </w:r>
      <w:r>
        <w:rPr>
          <w:rFonts w:ascii="Times New Roman"/>
          <w:b w:val="false"/>
          <w:i w:val="false"/>
          <w:color w:val="000000"/>
          <w:sz w:val="28"/>
        </w:rPr>
        <w:t>қарыздарды өтеу – 15 087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28 077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Айбергенов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22 мамырдағы </w:t>
            </w:r>
            <w:r>
              <w:br/>
            </w:r>
            <w:r>
              <w:rPr>
                <w:rFonts w:ascii="Times New Roman"/>
                <w:b w:val="false"/>
                <w:i w:val="false"/>
                <w:color w:val="000000"/>
                <w:sz w:val="20"/>
              </w:rPr>
              <w:t xml:space="preserve">№ 33-3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бюджеті</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және қауiпсiздiк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қауiпсiздiгiн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1 130 337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924 273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856 495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дәрiгерлiк көмек көрсететiн ең жақын денсаулық сақтау ұйымына дейiн жеткiзудi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иелерiне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жергiлiктi бюджеттен берiлген бюджеттiк кредиттердi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