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4f45" w14:textId="8814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37 бұйрығы. Қазақстан Республикасының Әділет министрлігінде 2016 жылы 25 ақпанда № 13239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 заңнамада белгіленген тәртіппен:</w:t>
      </w:r>
    </w:p>
    <w:bookmarkEnd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ресми интернет-ресурсына орналастырсын.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мәселелеріне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Қорғаныс министрінің 26.06.2024 </w:t>
      </w:r>
      <w:r>
        <w:rPr>
          <w:rFonts w:ascii="Times New Roman"/>
          <w:b w:val="false"/>
          <w:i w:val="false"/>
          <w:color w:val="ff0000"/>
          <w:sz w:val="28"/>
        </w:rPr>
        <w:t>№ 667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9" w:id="7"/>
    <w:p>
      <w:pPr>
        <w:spacing w:after="0"/>
        <w:ind w:left="0"/>
        <w:jc w:val="left"/>
      </w:pPr>
      <w:r>
        <w:rPr>
          <w:rFonts w:ascii="Times New Roman"/>
          <w:b/>
          <w:i w:val="false"/>
          <w:color w:val="000000"/>
        </w:rPr>
        <w:t xml:space="preserve"> 1-тарау. Жалпы ережелер</w:t>
      </w:r>
    </w:p>
    <w:bookmarkEnd w:id="7"/>
    <w:bookmarkStart w:name="z300" w:id="8"/>
    <w:p>
      <w:pPr>
        <w:spacing w:after="0"/>
        <w:ind w:left="0"/>
        <w:jc w:val="both"/>
      </w:pPr>
      <w:r>
        <w:rPr>
          <w:rFonts w:ascii="Times New Roman"/>
          <w:b w:val="false"/>
          <w:i w:val="false"/>
          <w:color w:val="000000"/>
          <w:sz w:val="28"/>
        </w:rPr>
        <w:t>
      1. Қазақстан Республикасының Қорғаныс министрлігіне ведомстволық бағынысты әскери оқу орындарына ауыстыру және қайта қабылдау қағидалары (бұдан әрі – Қағидалар) Қазақстан Республикасының Қорғаныс министрлігіне ведомстволық бағынысты әскери оқу орнына (бұдан әрі – ӘОО) ауыстыру және қайта қабылдау тәртібін айқындайды.</w:t>
      </w:r>
    </w:p>
    <w:bookmarkEnd w:id="8"/>
    <w:bookmarkStart w:name="z301" w:id="9"/>
    <w:p>
      <w:pPr>
        <w:spacing w:after="0"/>
        <w:ind w:left="0"/>
        <w:jc w:val="both"/>
      </w:pPr>
      <w:r>
        <w:rPr>
          <w:rFonts w:ascii="Times New Roman"/>
          <w:b w:val="false"/>
          <w:i w:val="false"/>
          <w:color w:val="000000"/>
          <w:sz w:val="28"/>
        </w:rPr>
        <w:t>
      2. Білім алушыны бір оқу орнынан басқасына ауыстыру немесе қайта қабылдау мәселелерін қабылдаушы ӘОО әскери білім беру мәселесіне жетекшілік ететін құрылымдық бөлімше бастығының өкімі бойынша жазғы немесе қысқы каникулдық демалыс кезеңінде жеке баянат (өтініш) негізінде қарайды.</w:t>
      </w:r>
    </w:p>
    <w:bookmarkEnd w:id="9"/>
    <w:bookmarkStart w:name="z302" w:id="10"/>
    <w:p>
      <w:pPr>
        <w:spacing w:after="0"/>
        <w:ind w:left="0"/>
        <w:jc w:val="both"/>
      </w:pPr>
      <w:r>
        <w:rPr>
          <w:rFonts w:ascii="Times New Roman"/>
          <w:b w:val="false"/>
          <w:i w:val="false"/>
          <w:color w:val="000000"/>
          <w:sz w:val="28"/>
        </w:rPr>
        <w:t>
      Білім алушыны ӘОО ішінде бір мамандықтан басқасына ауыстыру білім алушының баянаты негізінде, егер пәндердегі айырмашылық 15 кредиттен аспаса, ғылыми кеңестің шешімі бойынша жүзеге асырылады.</w:t>
      </w:r>
    </w:p>
    <w:bookmarkEnd w:id="10"/>
    <w:bookmarkStart w:name="z303" w:id="11"/>
    <w:p>
      <w:pPr>
        <w:spacing w:after="0"/>
        <w:ind w:left="0"/>
        <w:jc w:val="both"/>
      </w:pPr>
      <w:r>
        <w:rPr>
          <w:rFonts w:ascii="Times New Roman"/>
          <w:b w:val="false"/>
          <w:i w:val="false"/>
          <w:color w:val="000000"/>
          <w:sz w:val="28"/>
        </w:rPr>
        <w:t>
      Ұшқыш мамандығынан басқа мамандыққа ауыстырылған білім алушыны ауыстыру ғылыми кеңестің шешімі бойынша жүзеге асырылады. Егер пәндердегі айырмашылық 15 кредиттен аспаса, онда білім алушы бір курсқа төмен ауыстырылады.</w:t>
      </w:r>
    </w:p>
    <w:bookmarkEnd w:id="11"/>
    <w:bookmarkStart w:name="z304" w:id="12"/>
    <w:p>
      <w:pPr>
        <w:spacing w:after="0"/>
        <w:ind w:left="0"/>
        <w:jc w:val="both"/>
      </w:pPr>
      <w:r>
        <w:rPr>
          <w:rFonts w:ascii="Times New Roman"/>
          <w:b w:val="false"/>
          <w:i w:val="false"/>
          <w:color w:val="000000"/>
          <w:sz w:val="28"/>
        </w:rPr>
        <w:t>
      3. Білім алушыны ӘОО-ға ауыстыру немесе қайта қабылдау кезінде транскриптте немесе білім алуды аяқтамаған адамға берілетін академиялық анықтамада (бұдан әрі – академиялық анықтама немесе транскрипт) көрсетілген пәндер және қабылдаушы ӘОО-ның жұмыс оқу жоспары арасындағы академиялық айырмашылық айқындалады.</w:t>
      </w:r>
    </w:p>
    <w:bookmarkEnd w:id="12"/>
    <w:bookmarkStart w:name="z305" w:id="13"/>
    <w:p>
      <w:pPr>
        <w:spacing w:after="0"/>
        <w:ind w:left="0"/>
        <w:jc w:val="both"/>
      </w:pPr>
      <w:r>
        <w:rPr>
          <w:rFonts w:ascii="Times New Roman"/>
          <w:b w:val="false"/>
          <w:i w:val="false"/>
          <w:color w:val="000000"/>
          <w:sz w:val="28"/>
        </w:rPr>
        <w:t>
      4. Пәндер мазмұны мен көлеміне сәйкес келген жағдайда оқу пәнінің пререквизиті ретінде айқындалған басқа оқу пәнімен немесе оқу пәнінің мазмұны бойынша аралас блокпен қайта сынақ тапсыруға жол беріледі.</w:t>
      </w:r>
    </w:p>
    <w:bookmarkEnd w:id="13"/>
    <w:bookmarkStart w:name="z306" w:id="14"/>
    <w:p>
      <w:pPr>
        <w:spacing w:after="0"/>
        <w:ind w:left="0"/>
        <w:jc w:val="both"/>
      </w:pPr>
      <w:r>
        <w:rPr>
          <w:rFonts w:ascii="Times New Roman"/>
          <w:b w:val="false"/>
          <w:i w:val="false"/>
          <w:color w:val="000000"/>
          <w:sz w:val="28"/>
        </w:rPr>
        <w:t>
      5. Меңгерілген кредит (сағат) бойынша қайта сынақ тапсыру, сондай-ақ оқу курсы білім беру бағдарламаларын салыстыру, меңгерілген пәндер тізбесінің мазмұны, олардың көлемі, алған білімі, дағдысы, машығы мен құзыреттілігі, сондай-ақ оқу нәтижесі негізінде белгіленеді.</w:t>
      </w:r>
    </w:p>
    <w:bookmarkEnd w:id="14"/>
    <w:bookmarkStart w:name="z307" w:id="15"/>
    <w:p>
      <w:pPr>
        <w:spacing w:after="0"/>
        <w:ind w:left="0"/>
        <w:jc w:val="both"/>
      </w:pPr>
      <w:r>
        <w:rPr>
          <w:rFonts w:ascii="Times New Roman"/>
          <w:b w:val="false"/>
          <w:i w:val="false"/>
          <w:color w:val="000000"/>
          <w:sz w:val="28"/>
        </w:rPr>
        <w:t>
      Оқу пәні бойынша меңгерілген сағаттан қайта сынақ тапсыру кезінде қорытынды бақылау нысанындағы және оқу технологиясындағы айырмашылық ескерілмейді.</w:t>
      </w:r>
    </w:p>
    <w:bookmarkEnd w:id="15"/>
    <w:bookmarkStart w:name="z308" w:id="16"/>
    <w:p>
      <w:pPr>
        <w:spacing w:after="0"/>
        <w:ind w:left="0"/>
        <w:jc w:val="both"/>
      </w:pPr>
      <w:r>
        <w:rPr>
          <w:rFonts w:ascii="Times New Roman"/>
          <w:b w:val="false"/>
          <w:i w:val="false"/>
          <w:color w:val="000000"/>
          <w:sz w:val="28"/>
        </w:rPr>
        <w:t>
      6. Жұмыс оқу жоспарының пәндеріндегі академиялық айырмашылықты болдырмау үшін білім алушы ағымдағы академиялық кезең ішінде жеке график бойынша пәндерді дербес оқиды, аралық бақылаудың барлық түрін тапсырады, қорытынды бақылауға рұқсатнама алады.</w:t>
      </w:r>
    </w:p>
    <w:bookmarkEnd w:id="16"/>
    <w:bookmarkStart w:name="z309" w:id="17"/>
    <w:p>
      <w:pPr>
        <w:spacing w:after="0"/>
        <w:ind w:left="0"/>
        <w:jc w:val="both"/>
      </w:pPr>
      <w:r>
        <w:rPr>
          <w:rFonts w:ascii="Times New Roman"/>
          <w:b w:val="false"/>
          <w:i w:val="false"/>
          <w:color w:val="000000"/>
          <w:sz w:val="28"/>
        </w:rPr>
        <w:t>
      7. Академиялық айырмашылық академиялық берешек болып саналады және аралық аттестаттаудың келесі кезеңі басталғанға дейін тапсырылады. Академиялық берешекті тапсырмаған білім алушы үлгермеушілігіне байланысты оқудан шығарылады.</w:t>
      </w:r>
    </w:p>
    <w:bookmarkEnd w:id="17"/>
    <w:bookmarkStart w:name="z310" w:id="18"/>
    <w:p>
      <w:pPr>
        <w:spacing w:after="0"/>
        <w:ind w:left="0"/>
        <w:jc w:val="both"/>
      </w:pPr>
      <w:r>
        <w:rPr>
          <w:rFonts w:ascii="Times New Roman"/>
          <w:b w:val="false"/>
          <w:i w:val="false"/>
          <w:color w:val="000000"/>
          <w:sz w:val="28"/>
        </w:rPr>
        <w:t>
      Академиялық айырмашылықты тапсыру кезінде пәннен қанағаттанарлықсыз баға алған кезде қайта тапсыруға жол берілмейді, ал білім алушы академиялық үлгермеушілігіне байланысты ӘОО-дан оқудан шығарылуға тиіс.</w:t>
      </w:r>
    </w:p>
    <w:bookmarkEnd w:id="18"/>
    <w:bookmarkStart w:name="z311" w:id="19"/>
    <w:p>
      <w:pPr>
        <w:spacing w:after="0"/>
        <w:ind w:left="0"/>
        <w:jc w:val="both"/>
      </w:pPr>
      <w:r>
        <w:rPr>
          <w:rFonts w:ascii="Times New Roman"/>
          <w:b w:val="false"/>
          <w:i w:val="false"/>
          <w:color w:val="000000"/>
          <w:sz w:val="28"/>
        </w:rPr>
        <w:t>
      8. Білім алушыны шетел білім беру ұйымынан ауыстыру немесе қайта қабылдау кезінде академиялық анықтама немесе транскрипт беріледі.</w:t>
      </w:r>
    </w:p>
    <w:bookmarkEnd w:id="19"/>
    <w:bookmarkStart w:name="z312" w:id="20"/>
    <w:p>
      <w:pPr>
        <w:spacing w:after="0"/>
        <w:ind w:left="0"/>
        <w:jc w:val="both"/>
      </w:pPr>
      <w:r>
        <w:rPr>
          <w:rFonts w:ascii="Times New Roman"/>
          <w:b w:val="false"/>
          <w:i w:val="false"/>
          <w:color w:val="000000"/>
          <w:sz w:val="28"/>
        </w:rPr>
        <w:t xml:space="preserve">
      Шетелде жалпы орта немесе техникалық және кәсіптік білім алған білім алушы шетел білім беру ұйымынан ауыстырылған немесе қайта қабылданған кезде Қазақстан Республикасы Оқу-ағарту министрінің 2023 жылғы 28 шілдедегі № 230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техникалық және кәсіптік, орта білімнен кейінгі білім туралы құжаттарды тану қағидаларында (Нормативтік құқықтық актілерді мемлекеттік тіркеу тізілімінде № 33219 болып тіркелген) белгіленген тәртіппен Қазақстан Республикасында тану немесе нострификациялау рәсімінен өткен білімін аяқтағаны туралы құжат беріледі.</w:t>
      </w:r>
    </w:p>
    <w:bookmarkEnd w:id="20"/>
    <w:bookmarkStart w:name="z313" w:id="21"/>
    <w:p>
      <w:pPr>
        <w:spacing w:after="0"/>
        <w:ind w:left="0"/>
        <w:jc w:val="left"/>
      </w:pPr>
      <w:r>
        <w:rPr>
          <w:rFonts w:ascii="Times New Roman"/>
          <w:b/>
          <w:i w:val="false"/>
          <w:color w:val="000000"/>
        </w:rPr>
        <w:t xml:space="preserve"> 2-тарау. ӘОО-ға ауыстыру тәртібі</w:t>
      </w:r>
    </w:p>
    <w:bookmarkEnd w:id="21"/>
    <w:bookmarkStart w:name="z314" w:id="22"/>
    <w:p>
      <w:pPr>
        <w:spacing w:after="0"/>
        <w:ind w:left="0"/>
        <w:jc w:val="both"/>
      </w:pPr>
      <w:r>
        <w:rPr>
          <w:rFonts w:ascii="Times New Roman"/>
          <w:b w:val="false"/>
          <w:i w:val="false"/>
          <w:color w:val="000000"/>
          <w:sz w:val="28"/>
        </w:rPr>
        <w:t>
      9. Білім алушыны ӘОО-ға сол ӘОО ішінде бір мамандықтан басқасына, бір ӘОО-дан басқасына, басқа білім беру ұйымынан (бұдан әрі – оқу орны) ауыстыру жүзеге асырылады.</w:t>
      </w:r>
    </w:p>
    <w:bookmarkEnd w:id="22"/>
    <w:bookmarkStart w:name="z315" w:id="23"/>
    <w:p>
      <w:pPr>
        <w:spacing w:after="0"/>
        <w:ind w:left="0"/>
        <w:jc w:val="both"/>
      </w:pPr>
      <w:r>
        <w:rPr>
          <w:rFonts w:ascii="Times New Roman"/>
          <w:b w:val="false"/>
          <w:i w:val="false"/>
          <w:color w:val="000000"/>
          <w:sz w:val="28"/>
        </w:rPr>
        <w:t>
      10. Білім алушыны бір оқу орнынан басқасына ауыстыру мынадай тәртіппен жүзеге асырылады:</w:t>
      </w:r>
    </w:p>
    <w:bookmarkEnd w:id="23"/>
    <w:bookmarkStart w:name="z316" w:id="24"/>
    <w:p>
      <w:pPr>
        <w:spacing w:after="0"/>
        <w:ind w:left="0"/>
        <w:jc w:val="both"/>
      </w:pPr>
      <w:r>
        <w:rPr>
          <w:rFonts w:ascii="Times New Roman"/>
          <w:b w:val="false"/>
          <w:i w:val="false"/>
          <w:color w:val="000000"/>
          <w:sz w:val="28"/>
        </w:rPr>
        <w:t>
      1) білім алушы оқып жатқан оқу орны немесе ӘОО басшысының атына ауысу себебі түсіндірілген құжаттарды қоса беріп, ауысу туралы баянат (өтініш) береді;</w:t>
      </w:r>
    </w:p>
    <w:bookmarkEnd w:id="24"/>
    <w:bookmarkStart w:name="z317" w:id="25"/>
    <w:p>
      <w:pPr>
        <w:spacing w:after="0"/>
        <w:ind w:left="0"/>
        <w:jc w:val="both"/>
      </w:pPr>
      <w:r>
        <w:rPr>
          <w:rFonts w:ascii="Times New Roman"/>
          <w:b w:val="false"/>
          <w:i w:val="false"/>
          <w:color w:val="000000"/>
          <w:sz w:val="28"/>
        </w:rPr>
        <w:t>
      2) оқу орнының немесе ӘОО-ның басшысынан ауысуға жазбаша келісім алған кезде баянат академиялық анықтамамен немесе транскриптпен және мінездемемен бірге әскери білім беру мәселелеріне жетекшілік ететін құрылымдық бөлімшеге жіберіледі;</w:t>
      </w:r>
    </w:p>
    <w:bookmarkEnd w:id="25"/>
    <w:bookmarkStart w:name="z318" w:id="26"/>
    <w:p>
      <w:pPr>
        <w:spacing w:after="0"/>
        <w:ind w:left="0"/>
        <w:jc w:val="both"/>
      </w:pPr>
      <w:r>
        <w:rPr>
          <w:rFonts w:ascii="Times New Roman"/>
          <w:b w:val="false"/>
          <w:i w:val="false"/>
          <w:color w:val="000000"/>
          <w:sz w:val="28"/>
        </w:rPr>
        <w:t>
      3) әскери білім беру мәселелеріне жетекшілік ететін құрылымдық бөлімше 10 (он) жұмыс күні ішінде ұсынылған құжаттар негізінде білім алушыны ӘОО-ға ауыстыру немесе ауыстырудан бас тарту туралы шешім қабылдайды, оң шешім қабылданған кезде құжаттар 3 (үш) жұмыс күні ішінде білім алушы ауысатын ӘОО-ға жіберіледі;</w:t>
      </w:r>
    </w:p>
    <w:bookmarkEnd w:id="26"/>
    <w:bookmarkStart w:name="z319" w:id="27"/>
    <w:p>
      <w:pPr>
        <w:spacing w:after="0"/>
        <w:ind w:left="0"/>
        <w:jc w:val="both"/>
      </w:pPr>
      <w:r>
        <w:rPr>
          <w:rFonts w:ascii="Times New Roman"/>
          <w:b w:val="false"/>
          <w:i w:val="false"/>
          <w:color w:val="000000"/>
          <w:sz w:val="28"/>
        </w:rPr>
        <w:t>
      4) бұрын білім алушы оқыған оқу орнының немесе ӘОО-ның басшысы әскери білім беру мәселелеріне жетекшілік ететін құрылымдық бөлімшеден оң шешім алғаннан кейін 7 (жеті) жұмыс күні ішінде "ауысуына байланысты оқудан шығарылды" деген тұжырым бар білім алушыны оқудан шығару туралы бұйрық шығарады және оқудан шығару туралы бұйрық шыққан күннен бастап 3 (үш) жұмыс күні ішінде білім алушыны нұсқамамен жібереді, білім алушының жеке ісін қабылдайтын ӘОО-ға жібереді;</w:t>
      </w:r>
    </w:p>
    <w:bookmarkEnd w:id="27"/>
    <w:bookmarkStart w:name="z320" w:id="28"/>
    <w:p>
      <w:pPr>
        <w:spacing w:after="0"/>
        <w:ind w:left="0"/>
        <w:jc w:val="both"/>
      </w:pPr>
      <w:r>
        <w:rPr>
          <w:rFonts w:ascii="Times New Roman"/>
          <w:b w:val="false"/>
          <w:i w:val="false"/>
          <w:color w:val="000000"/>
          <w:sz w:val="28"/>
        </w:rPr>
        <w:t>
      5) қабылдайтын ӘОО-ның басшысы білім алушы келісімен оқуға қабылдау туралы бұйрық шығарады.</w:t>
      </w:r>
    </w:p>
    <w:bookmarkEnd w:id="28"/>
    <w:bookmarkStart w:name="z321" w:id="29"/>
    <w:p>
      <w:pPr>
        <w:spacing w:after="0"/>
        <w:ind w:left="0"/>
        <w:jc w:val="left"/>
      </w:pPr>
      <w:r>
        <w:rPr>
          <w:rFonts w:ascii="Times New Roman"/>
          <w:b/>
          <w:i w:val="false"/>
          <w:color w:val="000000"/>
        </w:rPr>
        <w:t xml:space="preserve"> 3-тарау. ӘОО-ға қайта қабылдау тәртібі</w:t>
      </w:r>
    </w:p>
    <w:bookmarkEnd w:id="29"/>
    <w:bookmarkStart w:name="z322" w:id="30"/>
    <w:p>
      <w:pPr>
        <w:spacing w:after="0"/>
        <w:ind w:left="0"/>
        <w:jc w:val="both"/>
      </w:pPr>
      <w:r>
        <w:rPr>
          <w:rFonts w:ascii="Times New Roman"/>
          <w:b w:val="false"/>
          <w:i w:val="false"/>
          <w:color w:val="000000"/>
          <w:sz w:val="28"/>
        </w:rPr>
        <w:t>
      11. Білім алушыны ӘОО-ға қайта қабылдау, егер ол бұрын кемінде бір семестрді табысты аяқтаса, тиісті білім беру деңгейі бойынша жүзеге асырылады.</w:t>
      </w:r>
    </w:p>
    <w:bookmarkEnd w:id="30"/>
    <w:bookmarkStart w:name="z323" w:id="31"/>
    <w:p>
      <w:pPr>
        <w:spacing w:after="0"/>
        <w:ind w:left="0"/>
        <w:jc w:val="both"/>
      </w:pPr>
      <w:r>
        <w:rPr>
          <w:rFonts w:ascii="Times New Roman"/>
          <w:b w:val="false"/>
          <w:i w:val="false"/>
          <w:color w:val="000000"/>
          <w:sz w:val="28"/>
        </w:rPr>
        <w:t xml:space="preserve">
      12. Азаматты оқуға қайта қабылдау мынадай тәртіппен жүзеге асырылады: </w:t>
      </w:r>
    </w:p>
    <w:bookmarkEnd w:id="31"/>
    <w:p>
      <w:pPr>
        <w:spacing w:after="0"/>
        <w:ind w:left="0"/>
        <w:jc w:val="both"/>
      </w:pPr>
      <w:r>
        <w:rPr>
          <w:rFonts w:ascii="Times New Roman"/>
          <w:b w:val="false"/>
          <w:i w:val="false"/>
          <w:color w:val="000000"/>
          <w:sz w:val="28"/>
        </w:rPr>
        <w:t xml:space="preserve">
      1) азамат әскери білім беру мәселелеріне жетекшілік ететін құрылымдық бөлімше басшысының атына немесе "электрондық үкімет" www.egov.kz веб-порталына (бұдан әрі – 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өзі таңдаған ӘОО-ға қайта қабылдау туралы еркін нысанда өтініш береді. Қайта қабылдау туралы өтінішке транскрипт қоса беріледі;</w:t>
      </w:r>
    </w:p>
    <w:bookmarkStart w:name="z325" w:id="32"/>
    <w:p>
      <w:pPr>
        <w:spacing w:after="0"/>
        <w:ind w:left="0"/>
        <w:jc w:val="both"/>
      </w:pPr>
      <w:r>
        <w:rPr>
          <w:rFonts w:ascii="Times New Roman"/>
          <w:b w:val="false"/>
          <w:i w:val="false"/>
          <w:color w:val="000000"/>
          <w:sz w:val="28"/>
        </w:rPr>
        <w:t>
      2) әскери білім беру мәселесіне жетекшілік ететін құрылымдық бөлімше 10 (он) жұмыс күні ішінде ұсынылған құжаттар негізінде жоғары әскери оқу орнына қайта қабылдау немесе одан бас тарту туралы шешім қабылдайды, оң шешім қабылданған кезде 3 (үш) жұмыс күні ішінде азамат таңдаған құжаттарды әскери жоғары оқу орнына жібереді.</w:t>
      </w:r>
    </w:p>
    <w:bookmarkEnd w:id="32"/>
    <w:bookmarkStart w:name="z326" w:id="33"/>
    <w:p>
      <w:pPr>
        <w:spacing w:after="0"/>
        <w:ind w:left="0"/>
        <w:jc w:val="both"/>
      </w:pPr>
      <w:r>
        <w:rPr>
          <w:rFonts w:ascii="Times New Roman"/>
          <w:b w:val="false"/>
          <w:i w:val="false"/>
          <w:color w:val="000000"/>
          <w:sz w:val="28"/>
        </w:rPr>
        <w:t>
      3) көрсетілетін қызметті берушінің құжаттамалық қамтамасыз ету бөлімі көрсетілетін қызметті алушының өтінішін ол өтініш жасаған күні тіркейді. Тіркегеннен кейін өтініштің көшірмесін мөртаңба қойып, кіріс нөмірі мен тіркелген күнін көрсетіп көрсетілетін қызметті алушыға береді.</w:t>
      </w:r>
    </w:p>
    <w:bookmarkEnd w:id="33"/>
    <w:bookmarkStart w:name="z327" w:id="34"/>
    <w:p>
      <w:pPr>
        <w:spacing w:after="0"/>
        <w:ind w:left="0"/>
        <w:jc w:val="both"/>
      </w:pPr>
      <w:r>
        <w:rPr>
          <w:rFonts w:ascii="Times New Roman"/>
          <w:b w:val="false"/>
          <w:i w:val="false"/>
          <w:color w:val="000000"/>
          <w:sz w:val="28"/>
        </w:rPr>
        <w:t>
      Портал арқылы өтініш жасаған кезде көрсетілетін қызметті алушының "жеке кабинетіне" мемлекеттік қызметті көрсетуге өтініштің қабылданғаны туралы ақпарат жіберіледі.</w:t>
      </w:r>
    </w:p>
    <w:bookmarkEnd w:id="34"/>
    <w:bookmarkStart w:name="z328" w:id="35"/>
    <w:p>
      <w:pPr>
        <w:spacing w:after="0"/>
        <w:ind w:left="0"/>
        <w:jc w:val="both"/>
      </w:pPr>
      <w:r>
        <w:rPr>
          <w:rFonts w:ascii="Times New Roman"/>
          <w:b w:val="false"/>
          <w:i w:val="false"/>
          <w:color w:val="000000"/>
          <w:sz w:val="28"/>
        </w:rPr>
        <w:t>
      Көрсетілетін қызметті алушы құжат топтамасын толық ұсынбаған және/немесе қолдану мерзімі өткен құжаттарды ұсынған жағдайда көрсетілетін қызметті беруші көрсетілетін қызметті алушы жүгінген күні оның өтінішін қабылдаудан бас тартады, ал портал арқылы жүгінген жағдайда көрсетілетін қызметті алушының "жеке кабинетіне" бас тарту туралы ақпарат жіберіледі;</w:t>
      </w:r>
    </w:p>
    <w:bookmarkEnd w:id="35"/>
    <w:bookmarkStart w:name="z329" w:id="36"/>
    <w:p>
      <w:pPr>
        <w:spacing w:after="0"/>
        <w:ind w:left="0"/>
        <w:jc w:val="both"/>
      </w:pPr>
      <w:r>
        <w:rPr>
          <w:rFonts w:ascii="Times New Roman"/>
          <w:b w:val="false"/>
          <w:i w:val="false"/>
          <w:color w:val="000000"/>
          <w:sz w:val="28"/>
        </w:rPr>
        <w:t>
      4) көрсетілетін қызметті берушінің құжаттамалық қамтамасыз ету бөлімшесі көрсетілетін қызметті алушының өтінішін тіркеген күні қоса берілген құжаттарымен бірге уәкілетті органның басшысына береді;</w:t>
      </w:r>
    </w:p>
    <w:bookmarkEnd w:id="36"/>
    <w:bookmarkStart w:name="z330" w:id="37"/>
    <w:p>
      <w:pPr>
        <w:spacing w:after="0"/>
        <w:ind w:left="0"/>
        <w:jc w:val="both"/>
      </w:pPr>
      <w:r>
        <w:rPr>
          <w:rFonts w:ascii="Times New Roman"/>
          <w:b w:val="false"/>
          <w:i w:val="false"/>
          <w:color w:val="000000"/>
          <w:sz w:val="28"/>
        </w:rPr>
        <w:t>
      5) ӘОО әскери білім беру мәселесіне жетекшілік ететін құрылымдық бөлімшеден шешімді алғаннан кейін 3 (үш) жұмыс күні ішінде академиялық айырмашылықты, мамандықты және оқу курсын айқындайды, әскери білім беру мәселесіне жетекшілік ететін құрылымдық бөлімшені академиялық айырмашылықтың болуы туралы хабардар етеді;</w:t>
      </w:r>
    </w:p>
    <w:bookmarkEnd w:id="37"/>
    <w:bookmarkStart w:name="z331" w:id="38"/>
    <w:p>
      <w:pPr>
        <w:spacing w:after="0"/>
        <w:ind w:left="0"/>
        <w:jc w:val="both"/>
      </w:pPr>
      <w:r>
        <w:rPr>
          <w:rFonts w:ascii="Times New Roman"/>
          <w:b w:val="false"/>
          <w:i w:val="false"/>
          <w:color w:val="000000"/>
          <w:sz w:val="28"/>
        </w:rPr>
        <w:t>
      6) уәкілетті органның басшысы 1 (бір) жұмыс күні ішінде өтінішті жауапты орындаушыға орындауға жібереді;</w:t>
      </w:r>
    </w:p>
    <w:bookmarkEnd w:id="38"/>
    <w:bookmarkStart w:name="z332" w:id="39"/>
    <w:p>
      <w:pPr>
        <w:spacing w:after="0"/>
        <w:ind w:left="0"/>
        <w:jc w:val="both"/>
      </w:pPr>
      <w:r>
        <w:rPr>
          <w:rFonts w:ascii="Times New Roman"/>
          <w:b w:val="false"/>
          <w:i w:val="false"/>
          <w:color w:val="000000"/>
          <w:sz w:val="28"/>
        </w:rPr>
        <w:t>
      7) орындаушы өтінішті қабылдағаннан кейін әскери оқу орнына қалпына келтіру үшін академиялық айырмашылықтың, мамандық пен оқу курсының мақсатқа сәйкестігі және оларды айқындау туралы сұрау салуды жібереді;</w:t>
      </w:r>
    </w:p>
    <w:bookmarkEnd w:id="39"/>
    <w:bookmarkStart w:name="z333" w:id="40"/>
    <w:p>
      <w:pPr>
        <w:spacing w:after="0"/>
        <w:ind w:left="0"/>
        <w:jc w:val="both"/>
      </w:pPr>
      <w:r>
        <w:rPr>
          <w:rFonts w:ascii="Times New Roman"/>
          <w:b w:val="false"/>
          <w:i w:val="false"/>
          <w:color w:val="000000"/>
          <w:sz w:val="28"/>
        </w:rPr>
        <w:t>
      8) әскери білім беру мәселесіне жетекшілік ететін құрылымдық бөлімше 10 (он) жұмыс күні ішінде әскери жоғары оқу орнын және азаматты қайта қабылдау мүмкіндігі туралы хабардар етеді, азамат жеке куәлігінің, академиялық анықтама немесе транскрипт түпнұсқасымен бірге әскери жоғары оқу орнына оған белгіленген мерзімде келеді.</w:t>
      </w:r>
    </w:p>
    <w:bookmarkEnd w:id="40"/>
    <w:bookmarkStart w:name="z334" w:id="41"/>
    <w:p>
      <w:pPr>
        <w:spacing w:after="0"/>
        <w:ind w:left="0"/>
        <w:jc w:val="both"/>
      </w:pPr>
      <w:r>
        <w:rPr>
          <w:rFonts w:ascii="Times New Roman"/>
          <w:b w:val="false"/>
          <w:i w:val="false"/>
          <w:color w:val="000000"/>
          <w:sz w:val="28"/>
        </w:rPr>
        <w:t>
      9) ӘОО басшысы құжаттардың түпнұсқасын тексергеннен кейін оқуға қайта қабылдау туралы бұйрық шығарады.</w:t>
      </w:r>
    </w:p>
    <w:bookmarkEnd w:id="41"/>
    <w:bookmarkStart w:name="z335" w:id="42"/>
    <w:p>
      <w:pPr>
        <w:spacing w:after="0"/>
        <w:ind w:left="0"/>
        <w:jc w:val="both"/>
      </w:pPr>
      <w:r>
        <w:rPr>
          <w:rFonts w:ascii="Times New Roman"/>
          <w:b w:val="false"/>
          <w:i w:val="false"/>
          <w:color w:val="000000"/>
          <w:sz w:val="28"/>
        </w:rPr>
        <w:t>
      Мемлекеттік қызметті көрсету нәтижесі қағаз түрінде көрсетілетін қызметті берушінің құжаттамалық қамтамасыз ету бөлімшесі арқылы беріледі, ал электрондық түрде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bookmarkEnd w:id="42"/>
    <w:bookmarkStart w:name="z336" w:id="43"/>
    <w:p>
      <w:pPr>
        <w:spacing w:after="0"/>
        <w:ind w:left="0"/>
        <w:jc w:val="both"/>
      </w:pPr>
      <w:r>
        <w:rPr>
          <w:rFonts w:ascii="Times New Roman"/>
          <w:b w:val="false"/>
          <w:i w:val="false"/>
          <w:color w:val="000000"/>
          <w:sz w:val="28"/>
        </w:rPr>
        <w:t xml:space="preserve">
      Көрсетілетін қызметті алушы құжат топтамасын толық ұсынбаған жағдайда және (немесе) қолдану мерзімі өткен құжатты ұсынғанда көрсетілетін қызметті беруші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көрсетілетін қызметті алушы жүгінген күні оның өтінішін қабылдаудан бас тартады, ал портал арқылы жүгінгенде көрсетілетін қызметті алушының "жеке кабинетіне" бас тарту туралы ақпарат жіберіледі.</w:t>
      </w:r>
    </w:p>
    <w:bookmarkEnd w:id="43"/>
    <w:p>
      <w:pPr>
        <w:spacing w:after="0"/>
        <w:ind w:left="0"/>
        <w:jc w:val="both"/>
      </w:pPr>
      <w:r>
        <w:rPr>
          <w:rFonts w:ascii="Times New Roman"/>
          <w:b w:val="false"/>
          <w:i w:val="false"/>
          <w:color w:val="000000"/>
          <w:sz w:val="28"/>
        </w:rPr>
        <w:t xml:space="preserve">
      Мемлекеттік қызметті көрсету нәтижесі қағаз түрінде көрсетілетін қызметті берушінің құжаттамалық қамтамасыз ету бөлімшесі арқылы беріледі, ал электрондық түрде көрсетілетін қызметті беруші уәкілетті адамының электрондық цифрлық қолтаңбасы қойылған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Қорғаныс министрінің 02.04.2025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44"/>
    <w:p>
      <w:pPr>
        <w:spacing w:after="0"/>
        <w:ind w:left="0"/>
        <w:jc w:val="both"/>
      </w:pPr>
      <w:r>
        <w:rPr>
          <w:rFonts w:ascii="Times New Roman"/>
          <w:b w:val="false"/>
          <w:i w:val="false"/>
          <w:color w:val="000000"/>
          <w:sz w:val="28"/>
        </w:rPr>
        <w:t>
      13.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Тыңдау нәтижесі бойынша көрсетілетін қызметті беруші әскери оқу орнына қайта қабылдау мүмкіндігі немесе қайта қабылдаудан бас тарту туралы шешім қабылдайды.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жасайды.</w:t>
      </w:r>
    </w:p>
    <w:bookmarkEnd w:id="44"/>
    <w:bookmarkStart w:name="z339" w:id="45"/>
    <w:p>
      <w:pPr>
        <w:spacing w:after="0"/>
        <w:ind w:left="0"/>
        <w:jc w:val="both"/>
      </w:pPr>
      <w:r>
        <w:rPr>
          <w:rFonts w:ascii="Times New Roman"/>
          <w:b w:val="false"/>
          <w:i w:val="false"/>
          <w:color w:val="000000"/>
          <w:sz w:val="28"/>
        </w:rPr>
        <w:t xml:space="preserve">
      14. Мемлекеттік қызмет көрсету процесінің сипаттамасын, нысанын, мазмұны мен нәтижесін қамтитын мемлекеттік қызмет көрсетуге қойылатын негізгі талаптар тізбесі, сондай-ақ мемлекеттік қызмет көрсету ерекшелігін ескеріп, мәліметтер (бұдан әрі – Тізбе)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End w:id="45"/>
    <w:bookmarkStart w:name="z340" w:id="46"/>
    <w:p>
      <w:pPr>
        <w:spacing w:after="0"/>
        <w:ind w:left="0"/>
        <w:jc w:val="both"/>
      </w:pPr>
      <w:r>
        <w:rPr>
          <w:rFonts w:ascii="Times New Roman"/>
          <w:b w:val="false"/>
          <w:i w:val="false"/>
          <w:color w:val="000000"/>
          <w:sz w:val="28"/>
        </w:rPr>
        <w:t>
      15. Көрсетілетін қызметті алушы өтініш жасаған кезде мемлекеттік қызметті көрсету үшін қажетті құжаттар тізбесі Тізбенің 8-тармағында айқындалған.</w:t>
      </w:r>
    </w:p>
    <w:bookmarkEnd w:id="46"/>
    <w:bookmarkStart w:name="z341" w:id="47"/>
    <w:p>
      <w:pPr>
        <w:spacing w:after="0"/>
        <w:ind w:left="0"/>
        <w:jc w:val="both"/>
      </w:pPr>
      <w:r>
        <w:rPr>
          <w:rFonts w:ascii="Times New Roman"/>
          <w:b w:val="false"/>
          <w:i w:val="false"/>
          <w:color w:val="000000"/>
          <w:sz w:val="28"/>
        </w:rPr>
        <w:t>
      16. Мемлекеттік қызмет көрсету нәтижесі Тізбенің 5-тармағында айқындалған.</w:t>
      </w:r>
    </w:p>
    <w:bookmarkEnd w:id="47"/>
    <w:bookmarkStart w:name="z342" w:id="48"/>
    <w:p>
      <w:pPr>
        <w:spacing w:after="0"/>
        <w:ind w:left="0"/>
        <w:jc w:val="both"/>
      </w:pPr>
      <w:r>
        <w:rPr>
          <w:rFonts w:ascii="Times New Roman"/>
          <w:b w:val="false"/>
          <w:i w:val="false"/>
          <w:color w:val="000000"/>
          <w:sz w:val="28"/>
        </w:rPr>
        <w:t xml:space="preserve">
      17.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қызметтерді көрсету мониторингінің ақпараттық жүйесіне мемлекеттік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көрсетілетін қызметті беруші мемлекеттік қызмет көрсету сатысы туралы деректерді мемлекеттік қызмет көрсетуді мониторингтеудің ақпараттық жүйесіне енгізуді қамтамасыз етеді.</w:t>
      </w:r>
    </w:p>
    <w:bookmarkEnd w:id="48"/>
    <w:bookmarkStart w:name="z343" w:id="49"/>
    <w:p>
      <w:pPr>
        <w:spacing w:after="0"/>
        <w:ind w:left="0"/>
        <w:jc w:val="both"/>
      </w:pPr>
      <w:r>
        <w:rPr>
          <w:rFonts w:ascii="Times New Roman"/>
          <w:b w:val="false"/>
          <w:i w:val="false"/>
          <w:color w:val="000000"/>
          <w:sz w:val="28"/>
        </w:rPr>
        <w:t>
      Қағидаларға өзгерістер мен (немесе) толықтырулар енгізілген кезде әскери білім беру мәселесіне жетекшілік ететін құрылымдық бөлімше тиісті нормативтік құқықтық актіні әділет органында мемлекеттік тіркегеннен кейін 3 (үш) жұмыс күні ішінде "электрондық үкіметтің" ақпараттық-коммуникациялық инфрақұрылым операторына, көрсетілетін қызметті берушінің Бірыңғай байланыс орталығына осындай өзгерістер мен (немесе) толықтырулар туралы ақпаратты жібереді.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оқу орнына қайта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және ғылым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Қорғаныс министрлігінің Әскери білім және ғылым департаменті.</w:t>
            </w:r>
          </w:p>
          <w:p>
            <w:pPr>
              <w:spacing w:after="20"/>
              <w:ind w:left="20"/>
              <w:jc w:val="both"/>
            </w:pPr>
            <w:r>
              <w:rPr>
                <w:rFonts w:ascii="Times New Roman"/>
                <w:b w:val="false"/>
                <w:i w:val="false"/>
                <w:color w:val="000000"/>
                <w:sz w:val="20"/>
              </w:rPr>
              <w:t>
2. "Электрондық үкіме"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Қазақстан Республикасының Қорғаныс министрлігіне ведомстволық бағынысты әскери оқу орнына оқуға қайта қабылдау туралы хабардар ету не осы Тізбенің 9-бөлімінде көзделген жағдайда және негіз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жұмысына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жасағанда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 өтініш толтыру;</w:t>
            </w:r>
          </w:p>
          <w:p>
            <w:pPr>
              <w:spacing w:after="20"/>
              <w:ind w:left="20"/>
              <w:jc w:val="both"/>
            </w:pPr>
            <w:r>
              <w:rPr>
                <w:rFonts w:ascii="Times New Roman"/>
                <w:b w:val="false"/>
                <w:i w:val="false"/>
                <w:color w:val="000000"/>
                <w:sz w:val="20"/>
              </w:rPr>
              <w:t>
2) транскрипттің электрондық көшірмесі;</w:t>
            </w:r>
          </w:p>
          <w:p>
            <w:pPr>
              <w:spacing w:after="20"/>
              <w:ind w:left="20"/>
              <w:jc w:val="both"/>
            </w:pPr>
            <w:r>
              <w:rPr>
                <w:rFonts w:ascii="Times New Roman"/>
                <w:b w:val="false"/>
                <w:i w:val="false"/>
                <w:color w:val="000000"/>
                <w:sz w:val="20"/>
              </w:rPr>
              <w:t>
3) соттылығының болмауы туралы анықтама (электрондық нұсқасы қоса беріледі).</w:t>
            </w:r>
          </w:p>
          <w:p>
            <w:pPr>
              <w:spacing w:after="20"/>
              <w:ind w:left="20"/>
              <w:jc w:val="both"/>
            </w:pPr>
            <w:r>
              <w:rPr>
                <w:rFonts w:ascii="Times New Roman"/>
                <w:b w:val="false"/>
                <w:i w:val="false"/>
                <w:color w:val="000000"/>
                <w:sz w:val="20"/>
              </w:rPr>
              <w:t>
Жеке басын куәландыратын құжаттар туралы мәліметтерді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xml:space="preserve">
2. Көрсетілетін қызметті беруші арқылы өтінішпен жүгінгенде: </w:t>
            </w:r>
          </w:p>
          <w:p>
            <w:pPr>
              <w:spacing w:after="20"/>
              <w:ind w:left="20"/>
              <w:jc w:val="both"/>
            </w:pPr>
            <w:r>
              <w:rPr>
                <w:rFonts w:ascii="Times New Roman"/>
                <w:b w:val="false"/>
                <w:i w:val="false"/>
                <w:color w:val="000000"/>
                <w:sz w:val="20"/>
              </w:rPr>
              <w:t>
1) цифрлық құжаттар сервисінен жеке куәлік (жеке басын сәйкестендіру үшін талап етіледі);</w:t>
            </w:r>
          </w:p>
          <w:p>
            <w:pPr>
              <w:spacing w:after="20"/>
              <w:ind w:left="20"/>
              <w:jc w:val="both"/>
            </w:pPr>
            <w:r>
              <w:rPr>
                <w:rFonts w:ascii="Times New Roman"/>
                <w:b w:val="false"/>
                <w:i w:val="false"/>
                <w:color w:val="000000"/>
                <w:sz w:val="20"/>
              </w:rPr>
              <w:t>
2) академиялық анықтама немесе транскрипт;</w:t>
            </w:r>
          </w:p>
          <w:p>
            <w:pPr>
              <w:spacing w:after="20"/>
              <w:ind w:left="20"/>
              <w:jc w:val="both"/>
            </w:pPr>
            <w:r>
              <w:rPr>
                <w:rFonts w:ascii="Times New Roman"/>
                <w:b w:val="false"/>
                <w:i w:val="false"/>
                <w:color w:val="000000"/>
                <w:sz w:val="20"/>
              </w:rPr>
              <w:t>
3) соттылығының болмауы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материалдың, объектінің, дерек пен мәліметтің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белгісі туралы ақпаратты көрсетілетін қызметті берушінің анықтама қызметі, Бірыңғай байланыс орталығының 1414, 8 800 080 7777 телефоны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r>
              <w:br/>
            </w:r>
            <w:r>
              <w:rPr>
                <w:rFonts w:ascii="Times New Roman"/>
                <w:b w:val="false"/>
                <w:i w:val="false"/>
                <w:color w:val="000000"/>
                <w:sz w:val="20"/>
              </w:rPr>
              <w:t>ҚР Қорғаныс министрлігі</w:t>
            </w:r>
            <w:r>
              <w:br/>
            </w:r>
            <w:r>
              <w:rPr>
                <w:rFonts w:ascii="Times New Roman"/>
                <w:b w:val="false"/>
                <w:i w:val="false"/>
                <w:color w:val="000000"/>
                <w:sz w:val="20"/>
              </w:rPr>
              <w:t>Әскери білім және ғылым</w:t>
            </w:r>
            <w:r>
              <w:br/>
            </w:r>
            <w:r>
              <w:rPr>
                <w:rFonts w:ascii="Times New Roman"/>
                <w:b w:val="false"/>
                <w:i w:val="false"/>
                <w:color w:val="000000"/>
                <w:sz w:val="20"/>
              </w:rPr>
              <w:t>департаментінің бастығына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Қағидалар 2-қосымшамен толықтырылды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"____"______ туған ҚР азаматы _______________________________.</w:t>
      </w:r>
    </w:p>
    <w:p>
      <w:pPr>
        <w:spacing w:after="0"/>
        <w:ind w:left="0"/>
        <w:jc w:val="both"/>
      </w:pPr>
      <w:r>
        <w:rPr>
          <w:rFonts w:ascii="Times New Roman"/>
          <w:b w:val="false"/>
          <w:i w:val="false"/>
          <w:color w:val="000000"/>
          <w:sz w:val="28"/>
        </w:rPr>
        <w:t>
      Сізден мені "__________________________________________________" оқуға қайта</w:t>
      </w:r>
    </w:p>
    <w:p>
      <w:pPr>
        <w:spacing w:after="0"/>
        <w:ind w:left="0"/>
        <w:jc w:val="both"/>
      </w:pPr>
      <w:r>
        <w:rPr>
          <w:rFonts w:ascii="Times New Roman"/>
          <w:b w:val="false"/>
          <w:i w:val="false"/>
          <w:color w:val="000000"/>
          <w:sz w:val="28"/>
        </w:rPr>
        <w:t xml:space="preserve">
      қабылдауыңызды сұраймын.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Әскери оқу орнына қайта қабылдауға бас тарту туралы хабарлама</w:t>
      </w:r>
    </w:p>
    <w:p>
      <w:pPr>
        <w:spacing w:after="0"/>
        <w:ind w:left="0"/>
        <w:jc w:val="both"/>
      </w:pPr>
      <w:r>
        <w:rPr>
          <w:rFonts w:ascii="Times New Roman"/>
          <w:b w:val="false"/>
          <w:i w:val="false"/>
          <w:color w:val="ff0000"/>
          <w:sz w:val="28"/>
        </w:rPr>
        <w:t xml:space="preserve">
      Ескерту. Қағидалар 2-1-қосымшамен толықтырылды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Қорғаныс министрлігінің әскери оқу орнына қайта қабылдау</w:t>
      </w:r>
    </w:p>
    <w:p>
      <w:pPr>
        <w:spacing w:after="0"/>
        <w:ind w:left="0"/>
        <w:jc w:val="both"/>
      </w:pPr>
      <w:r>
        <w:rPr>
          <w:rFonts w:ascii="Times New Roman"/>
          <w:b w:val="false"/>
          <w:i w:val="false"/>
          <w:color w:val="000000"/>
          <w:sz w:val="28"/>
        </w:rPr>
        <w:t>
      (мемлекеттік көрсетілетін қызмет атауы)</w:t>
      </w:r>
    </w:p>
    <w:p>
      <w:pPr>
        <w:spacing w:after="0"/>
        <w:ind w:left="0"/>
        <w:jc w:val="both"/>
      </w:pPr>
      <w:r>
        <w:rPr>
          <w:rFonts w:ascii="Times New Roman"/>
          <w:b w:val="false"/>
          <w:i w:val="false"/>
          <w:color w:val="000000"/>
          <w:sz w:val="28"/>
        </w:rPr>
        <w:t>
      Сізге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сәйкес Әскери оқу орнына қайта қабылдауға бас тарту туралы хабарлаймыз.</w:t>
      </w:r>
    </w:p>
    <w:p>
      <w:pPr>
        <w:spacing w:after="0"/>
        <w:ind w:left="0"/>
        <w:jc w:val="both"/>
      </w:pPr>
      <w:r>
        <w:rPr>
          <w:rFonts w:ascii="Times New Roman"/>
          <w:b w:val="false"/>
          <w:i w:val="false"/>
          <w:color w:val="000000"/>
          <w:sz w:val="28"/>
        </w:rPr>
        <w:t>
      Қызметті көрсетуден бас тарту себебі: _______________________________________</w:t>
      </w:r>
    </w:p>
    <w:p>
      <w:pPr>
        <w:spacing w:after="0"/>
        <w:ind w:left="0"/>
        <w:jc w:val="both"/>
      </w:pPr>
      <w:r>
        <w:rPr>
          <w:rFonts w:ascii="Times New Roman"/>
          <w:b w:val="false"/>
          <w:i w:val="false"/>
          <w:color w:val="000000"/>
          <w:sz w:val="28"/>
        </w:rPr>
        <w:t>
       (егжей-тегжейлі себеп)</w:t>
      </w:r>
    </w:p>
    <w:p>
      <w:pPr>
        <w:spacing w:after="0"/>
        <w:ind w:left="0"/>
        <w:jc w:val="both"/>
      </w:pPr>
      <w:r>
        <w:rPr>
          <w:rFonts w:ascii="Times New Roman"/>
          <w:b w:val="false"/>
          <w:i w:val="false"/>
          <w:color w:val="000000"/>
          <w:sz w:val="28"/>
        </w:rPr>
        <w:t>
      ҚР ҚМ Әскери білім және ғылым департаментінің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(әскери атағы, инициалдары мен тегі)</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"Тіркеу нөмірі" №_____________________________ </w:t>
      </w:r>
    </w:p>
    <w:p>
      <w:pPr>
        <w:spacing w:after="0"/>
        <w:ind w:left="0"/>
        <w:jc w:val="both"/>
      </w:pPr>
      <w:r>
        <w:rPr>
          <w:rFonts w:ascii="Times New Roman"/>
          <w:b w:val="false"/>
          <w:i w:val="false"/>
          <w:color w:val="000000"/>
          <w:sz w:val="28"/>
        </w:rPr>
        <w:t>
      "Өтініш берілген күн" ____________</w:t>
      </w:r>
    </w:p>
    <w:p>
      <w:pPr>
        <w:spacing w:after="0"/>
        <w:ind w:left="0"/>
        <w:jc w:val="left"/>
      </w:pPr>
      <w:r>
        <w:rPr>
          <w:rFonts w:ascii="Times New Roman"/>
          <w:b/>
          <w:i w:val="false"/>
          <w:color w:val="000000"/>
        </w:rPr>
        <w:t xml:space="preserve"> Әскери оқу орнына қайта қабылдау туралы хабарлама</w:t>
      </w:r>
    </w:p>
    <w:p>
      <w:pPr>
        <w:spacing w:after="0"/>
        <w:ind w:left="0"/>
        <w:jc w:val="both"/>
      </w:pPr>
      <w:r>
        <w:rPr>
          <w:rFonts w:ascii="Times New Roman"/>
          <w:b w:val="false"/>
          <w:i w:val="false"/>
          <w:color w:val="ff0000"/>
          <w:sz w:val="28"/>
        </w:rPr>
        <w:t xml:space="preserve">
      Ескерту. Қағидалар 2-2-қосымшамен толықтырылды – ҚР Қорғаныс министрінің 02.04.2025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оның _______________________________________________________________</w:t>
      </w:r>
    </w:p>
    <w:p>
      <w:pPr>
        <w:spacing w:after="0"/>
        <w:ind w:left="0"/>
        <w:jc w:val="both"/>
      </w:pPr>
      <w:r>
        <w:rPr>
          <w:rFonts w:ascii="Times New Roman"/>
          <w:b w:val="false"/>
          <w:i w:val="false"/>
          <w:color w:val="000000"/>
          <w:sz w:val="28"/>
        </w:rPr>
        <w:t>
      (әскери оқу орнының атауы) ____-курсының ___семестрінен әскери оқу орнына оқуға</w:t>
      </w:r>
    </w:p>
    <w:p>
      <w:pPr>
        <w:spacing w:after="0"/>
        <w:ind w:left="0"/>
        <w:jc w:val="both"/>
      </w:pPr>
      <w:r>
        <w:rPr>
          <w:rFonts w:ascii="Times New Roman"/>
          <w:b w:val="false"/>
          <w:i w:val="false"/>
          <w:color w:val="000000"/>
          <w:sz w:val="28"/>
        </w:rPr>
        <w:t>
      қайта қабылданғаны туралы берілді.</w:t>
      </w:r>
    </w:p>
    <w:p>
      <w:pPr>
        <w:spacing w:after="0"/>
        <w:ind w:left="0"/>
        <w:jc w:val="both"/>
      </w:pPr>
      <w:r>
        <w:rPr>
          <w:rFonts w:ascii="Times New Roman"/>
          <w:b w:val="false"/>
          <w:i w:val="false"/>
          <w:color w:val="000000"/>
          <w:sz w:val="28"/>
        </w:rPr>
        <w:t>
      Сіз қабылдану үшін ағымдағы жылғы "__" ___ дейінгі мерзімде ӘОО-ға келуіңіз қажет.</w:t>
      </w:r>
    </w:p>
    <w:p>
      <w:pPr>
        <w:spacing w:after="0"/>
        <w:ind w:left="0"/>
        <w:jc w:val="both"/>
      </w:pPr>
      <w:r>
        <w:rPr>
          <w:rFonts w:ascii="Times New Roman"/>
          <w:b w:val="false"/>
          <w:i w:val="false"/>
          <w:color w:val="000000"/>
          <w:sz w:val="28"/>
        </w:rPr>
        <w:t>
      Өзіңізбен бірге жеке куәлік, академиялық анықтама немесе транскрипт болуға тиіс.</w:t>
      </w:r>
    </w:p>
    <w:p>
      <w:pPr>
        <w:spacing w:after="0"/>
        <w:ind w:left="0"/>
        <w:jc w:val="both"/>
      </w:pPr>
      <w:r>
        <w:rPr>
          <w:rFonts w:ascii="Times New Roman"/>
          <w:b w:val="false"/>
          <w:i w:val="false"/>
          <w:color w:val="000000"/>
          <w:sz w:val="28"/>
        </w:rPr>
        <w:t>
      ҚР ҚМ Әскери білім және ғылым департаментінің бастығы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(әскери атағы, инициалдары мен тегі)</w:t>
      </w:r>
    </w:p>
    <w:p>
      <w:pPr>
        <w:spacing w:after="0"/>
        <w:ind w:left="0"/>
        <w:jc w:val="both"/>
      </w:pPr>
      <w:r>
        <w:rPr>
          <w:rFonts w:ascii="Times New Roman"/>
          <w:b w:val="false"/>
          <w:i w:val="false"/>
          <w:color w:val="000000"/>
          <w:sz w:val="28"/>
        </w:rPr>
        <w:t>
      Орындаушы 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