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bee1b" w14:textId="3fbee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Бақылау-кассалық машиналардың мемлекеттiк тiзiлiмiне қосу үшiн аппараттық-бағдарламалық кешеннің техникалық талаптарға сәйкестiгi туралы қорытындылар беру қағидаларын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28 қаңтардағы № 117 бұйрығы. Қазақстан Республикасының Әділет министрлігінде 2016 жылы 25 ақпанда № 13253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Бақылау-кассалық машиналардың мемлекеттiк тiзiлiмiне қосу үшiн аппараттық-бағдарламалық кешеннің техникалық талаптарға сәйкестiгi туралы қорытындылар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Байланыс, ақпараттандыру және ақпарат комитеті (Т.Б. Қазанғап):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1), 2) және 3) тармақшаларында көзделген іс-шаралардың орындалуы туралы мәліметтерді ұсынуды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Б. Сұлтанов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28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28 қаңтар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бұйрығымен бекітілген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Бақылау-кассалық машиналардың мемлекеттiк тiзiлiмiне қосу</w:t>
      </w:r>
      <w:r>
        <w:br/>
      </w:r>
      <w:r>
        <w:rPr>
          <w:rFonts w:ascii="Times New Roman"/>
          <w:b/>
          <w:i w:val="false"/>
          <w:color w:val="000000"/>
        </w:rPr>
        <w:t>үшiн аппараттық-бағдарламалық кешеннің техникалық талаптарға</w:t>
      </w:r>
      <w:r>
        <w:br/>
      </w:r>
      <w:r>
        <w:rPr>
          <w:rFonts w:ascii="Times New Roman"/>
          <w:b/>
          <w:i w:val="false"/>
          <w:color w:val="000000"/>
        </w:rPr>
        <w:t>сәйкестiгi туралы қорытындылар беру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Бақылау-кассалық машиналардың мемлекеттiк тiзiлiмiне қосу үшiн аппараттық-бағдарламалық кешеннің техникалық талаптарға сәйкестiгi туралы қорытындылар беру қағидалары (бұдан әрі – Қағидалар) "Ақпараттандыру туралы" 2015 жылғы 24 қарашадығ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әзірленді және болып табылатын мемлекеттiк тiзiлiмiне қосу үшiн аппараттық-бағдарламалық кешеннің техникалық талаптарға сәйкестiгi туралы қорытындылар беру тәртібін айқындайды.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мен қысқартулар пайдаланылады: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ақпараттандыру саласындағы уәкiлеттi орган (бұдан әрi – уәкiлеттi орган) – ақпараттандыру және "электрондық үкiмет" саласында басшылықты және салааралық үйлестіруді жүзеге асыратын орталық атқарушы орган;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аппараттық-бағдарламалық кешен (бұдан әрі – АБК) – белгілі бір типтегі міндеттерді шешу үшін бірлесіп қолданылатын бағдарламалық қамтылым мен техникалық құралдар жиынтығы;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өтінім беруші – бақылау-кассалық машиналардың мемлекеттiк тiзiлiмiне қосу үшiн аппараттық-бағдарламалық кешеннің техникалық талаптарға сәйкестiгi туралы қорытындыны өтінімді берген жеке немесе заңды тұлға (бұдан әрі – өтінім беруші);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электрондық цифрлық </w:t>
      </w:r>
      <w:r>
        <w:rPr>
          <w:rFonts w:ascii="Times New Roman"/>
          <w:b w:val="false"/>
          <w:i w:val="false"/>
          <w:color w:val="000000"/>
          <w:sz w:val="28"/>
        </w:rPr>
        <w:t>қолтаңба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электрондық цифрлық қолтаңба құралдарымен жасалған және электрондық құжаттың дұрыстығын, оның тиесілігі және мазмұнының өзгермегенiн растайтын электрондық цифрлық нышандар терiмi;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Мемлекеттiк тiзiлiмге қосу үшiн аппараттық-бағдарламалық</w:t>
      </w:r>
      <w:r>
        <w:br/>
      </w:r>
      <w:r>
        <w:rPr>
          <w:rFonts w:ascii="Times New Roman"/>
          <w:b/>
          <w:i w:val="false"/>
          <w:color w:val="000000"/>
        </w:rPr>
        <w:t>кешеннің техникалық талаптарға сәйкестiгi туралы қорытындылар</w:t>
      </w:r>
      <w:r>
        <w:br/>
      </w:r>
      <w:r>
        <w:rPr>
          <w:rFonts w:ascii="Times New Roman"/>
          <w:b/>
          <w:i w:val="false"/>
          <w:color w:val="000000"/>
        </w:rPr>
        <w:t>беру тәртібі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тiзiлiмiне қосу үшiн аппараттық-бағдарламалық кешеннің техникалық талаптарға сәйкестiгi туралы қорытындыны алу үшін өтінім беруші уәкілетті органға немесе www.e.gov.kz "электрондық үкімет" веб-порталы арқылы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өтінім берушінің электронық цифрлық қолтаңбасымен куәландырылған толтырылған сауалнама-өтінімді ұсынады.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Уәкілетті орган сауалнама-өтінімді толтыру дұрыстығына тексереді, Қағидалардың 3-тармағының сәйкессіздік анықталған жағдайда осы, сәттен бастап екі күнтізбелік күн ішінде сауалнама-өтінімді қайтарады.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Ұсынылған сауалнама-өтінім осы Қағидалары 3-тармағымен белгіленген талаптарға сәйкес болған кезде, уәкілетті орган сауалнама-өтінім түскен сәттен бастап күнтізбелік бес күн ішінде өтінім берушінің "Техникалық талаптарды және бақылау-кассалық машиналардың техникалық талаптарға сәйкестілік нысанын бекіту туралы" Қазақстан Республикасы Қаржы министрінің 2008 жылғы 30 желтоқсандағы № 636 бұйрығына (Нормативтік құқықтық актілерді мемлекеттік тіркеу тізілімінде № 5454 болып тіркелген) (бұдан әрі – техникалық талаптар)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43-50 тармақтарымен көзделген, техникалық талаптарды сақтауы тексеру жүргізеді.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Өтінім беруші уәкілетті органның қызметкерлеріне тексеріс жүргізу үшін АБК-ға қолжетімділікті қамтамасыз етеді.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Жүргізілген тексеру қорытындысы бойынша уәкілетті орган тексеру жүргізген уақыттан бастап күнтізбелік екі күн ішінде өтінім берушіге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мемлекеттiк тiзiлiмге қосу үшiн аппараттық-бағдарламалық кешеннің техникалық талаптарға сәйкестiгi туралы қорытынды (бұдан әрі – Қорытынды) немесе техникалық талаптар орындалмаған жағдайда дәлелді бас тартуды береді.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Қағидаларың 3-тармағында көрсетілген Сауалнама-өтінім түскен сәттен бастап, күнтізбелік он күн ішінде уәкілетті орган қорытынды беруді жүзеге асырлады.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Бақылау-кассалық машиналардың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тiзiлiмiне қосу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аппараттық-бағдарламалық кешеннің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талаптарға сәйкестiгi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қорытындылар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Сауалнама-өтінім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Өтінім берушінің атауы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(Жеке сәйкестендіру нөмірі/Бизнес-сәйкестендіру нөмері)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Өтінім берушінің орналасқан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Облыс _______________________________________ қала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Аудан___________________ Көше_____________________ Үй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АБК атауы_________________________________________________________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АБК әзірлеушісі___________________________________________________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Нұсқа _________________ АБК әзірленген күн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АБК әзірлеушінің орналасқан жері: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Облыс ____________________________________ қала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Аудан ______________________ Көше________________________ Үй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  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(өтінім берушінің немесе оның басшының Т.А.ӘА.)          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(болған кезде)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Бақылау-кассалық машиналардың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тiзiлiмiне қосу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аппараттық-бағдарламалық кешеннің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талаптарға сәйкестiгi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қорытындылар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Бақылау-кассалық машиналардың мемлекеттiк тiзiлiмiне қосу</w:t>
      </w:r>
      <w:r>
        <w:br/>
      </w:r>
      <w:r>
        <w:rPr>
          <w:rFonts w:ascii="Times New Roman"/>
          <w:b/>
          <w:i w:val="false"/>
          <w:color w:val="000000"/>
        </w:rPr>
        <w:t>үшiн аппараттық-бағдарламалық кешеннің техникалық талаптарға</w:t>
      </w:r>
      <w:r>
        <w:br/>
      </w:r>
      <w:r>
        <w:rPr>
          <w:rFonts w:ascii="Times New Roman"/>
          <w:b/>
          <w:i w:val="false"/>
          <w:color w:val="000000"/>
        </w:rPr>
        <w:t>сәйкестiгi туралы қорытынды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қ.                              20__жылғы "____"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Өтінім беруші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Өтінім берушінің орналасқан жері: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_______________________________Қала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_______________________ Көше ________________Үй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______________________________Факс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(АБК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 __________________________________, жасалған күні 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Әзірлеуші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Әзірлеушінің орналасқан жері: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 ______________________ Облыс ___________________ Қала_____________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_______________________Көше _______________________ Үй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_______________________________________Факс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"Техникалық талаптарды және бақылау-кассалық машиналардың 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талаптарға сәйкестілік нысанын бекіту туралы"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министрінің 2008 жылғы 30 желтоқсандағы № 636 бұйрығына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(Нормативтік құқықтық актілерді мемлекеттік тіркеу тізілімінде № 5454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1-қосымшаның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43-50-тармақтарымен көзделген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талаптарға сәйкес келеді/сәйкес келмейді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даму министрлігінің Байланыс, ақпараттандыру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ақпарат комитетінің төрағасы 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