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834f" w14:textId="d2d8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жетістіктеріне сырттай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қаңтардағы № 94 бұйрығы. Қазақстан Республикасының Әділет министрлігінде 2016 жылы 26 ақпанда № 13287 болып тіркелді. Күші жойылды - Қазақстан Республикасы Білім және ғылым министрінің 2021 жылғы 5 мамырдағы № 204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05.05.2021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Тақырыптың орыс тіліндегі мәтініне өзгеріс енгізілді, қазақ тіліндегі мәтіні өзгермейді – ҚР Білім және ғылым министрінің м.а. 10.03.2017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Оқу жетістіктеріне сырттай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тіліндегі мәтініне өзгеріс енгізілді, қазақ тіліндегі мәтіні өзгермейді – ҚР Білім және ғылым министрінің м.а. 10.03.2017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"Оқу жетістіктерін сырттай бағалау нұсқаулығын бекіту туралы" Қазақстан Республикасы Білім және ғылым министрінің міндетін атқарушының 2012 жылғы 6 сәуірдегі № 151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2012 жылғы 11 сәуірде № 7553 болып тіркелген, "Егемен Қазақстан" 2012 жылғы 18 сәуірдегі газетінің № 162-163 (27237)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Білім және ғылым саласындағы бақылау комитеті (С.Н. Нүсіпов)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он күнтізбелік күн ішінде мерзімді баспа басылымдарында және "Әділет" ақпараттық-құқықтық жүйесіне ресми жариялауға, сондай-ақ Қазақстан Республикасының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Қазақстан Республикасы Әділет министрлігінде мемлекеттік тіркеуден өткеннен кейін он жұмыс күн ішінде Қазақстан Республикасы Білім және ғылым министрлігінің Заң департаментіне осы 2-тармақтың 1), 2), 3)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Білім және ғылым саласындағы бақылау комитетінің төрағасы С.Н. Нүсіповке жүктелсін.</w:t>
      </w:r>
    </w:p>
    <w:bookmarkEnd w:id="8"/>
    <w:bookmarkStart w:name="z10" w:id="9"/>
    <w:p>
      <w:pPr>
        <w:spacing w:after="0"/>
        <w:ind w:left="0"/>
        <w:jc w:val="both"/>
      </w:pPr>
      <w:r>
        <w:rPr>
          <w:rFonts w:ascii="Times New Roman"/>
          <w:b w:val="false"/>
          <w:i w:val="false"/>
          <w:color w:val="000000"/>
          <w:sz w:val="28"/>
        </w:rPr>
        <w:t>
      5. Осы бұйрық алғашқы рет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94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Оқу жетістіктеріне сырттай бағалау жүргізу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м.а. 10.03.2017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Оқу жетістіктеріне сырттай бағалау жүргізу қағидалары (бұдан әрі - Қағидалар)"Білім туралы" 2007 жылғы 27 шілдедегі Қазақстан Республикасы Заңының (бұдан әрі - Заң)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оқу жетістіктеріне сырттай бағалау (бұдан әрі - ОЖСБ) жүргізу тәртібін: </w:t>
      </w:r>
    </w:p>
    <w:bookmarkEnd w:id="12"/>
    <w:bookmarkStart w:name="z18" w:id="13"/>
    <w:p>
      <w:pPr>
        <w:spacing w:after="0"/>
        <w:ind w:left="0"/>
        <w:jc w:val="both"/>
      </w:pPr>
      <w:r>
        <w:rPr>
          <w:rFonts w:ascii="Times New Roman"/>
          <w:b w:val="false"/>
          <w:i w:val="false"/>
          <w:color w:val="000000"/>
          <w:sz w:val="28"/>
        </w:rPr>
        <w:t>
      1) бастауыш мектепте – оқу жетістіктерін мониторингтеу мақсатында іріктеліп;</w:t>
      </w:r>
    </w:p>
    <w:bookmarkEnd w:id="13"/>
    <w:bookmarkStart w:name="z19" w:id="14"/>
    <w:p>
      <w:pPr>
        <w:spacing w:after="0"/>
        <w:ind w:left="0"/>
        <w:jc w:val="both"/>
      </w:pPr>
      <w:r>
        <w:rPr>
          <w:rFonts w:ascii="Times New Roman"/>
          <w:b w:val="false"/>
          <w:i w:val="false"/>
          <w:color w:val="000000"/>
          <w:sz w:val="28"/>
        </w:rPr>
        <w:t>
      2) негізгі мектепте – оқу жетістіктерін мониторингтеу және оқу процесін ұйымдастырудың тиімділігін бағалау мақсатында іріктеліп;</w:t>
      </w:r>
    </w:p>
    <w:bookmarkEnd w:id="14"/>
    <w:bookmarkStart w:name="z20" w:id="15"/>
    <w:p>
      <w:pPr>
        <w:spacing w:after="0"/>
        <w:ind w:left="0"/>
        <w:jc w:val="both"/>
      </w:pPr>
      <w:r>
        <w:rPr>
          <w:rFonts w:ascii="Times New Roman"/>
          <w:b w:val="false"/>
          <w:i w:val="false"/>
          <w:color w:val="000000"/>
          <w:sz w:val="28"/>
        </w:rPr>
        <w:t>
      3) жалпы орта мектепте – оқу жетістіктерінің деңгейін бағалау мақсатында;</w:t>
      </w:r>
    </w:p>
    <w:bookmarkEnd w:id="15"/>
    <w:bookmarkStart w:name="z21" w:id="16"/>
    <w:p>
      <w:pPr>
        <w:spacing w:after="0"/>
        <w:ind w:left="0"/>
        <w:jc w:val="both"/>
      </w:pPr>
      <w:r>
        <w:rPr>
          <w:rFonts w:ascii="Times New Roman"/>
          <w:b w:val="false"/>
          <w:i w:val="false"/>
          <w:color w:val="000000"/>
          <w:sz w:val="28"/>
        </w:rPr>
        <w:t>
      4) жоғары және (немесе) жоғары оқу орнынан кейінгі білім беру ұйымдарында -  жалпы білім беретін пәндер циклінің үлгілік оқу бағдарламаларын меңгеруді мониторингтеу мақсатында іріктеліп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Осы қағидаларда мынадай ұғым пайдаланылады: </w:t>
      </w:r>
    </w:p>
    <w:bookmarkEnd w:id="17"/>
    <w:bookmarkStart w:name="z23" w:id="18"/>
    <w:p>
      <w:pPr>
        <w:spacing w:after="0"/>
        <w:ind w:left="0"/>
        <w:jc w:val="both"/>
      </w:pPr>
      <w:r>
        <w:rPr>
          <w:rFonts w:ascii="Times New Roman"/>
          <w:b w:val="false"/>
          <w:i w:val="false"/>
          <w:color w:val="000000"/>
          <w:sz w:val="28"/>
        </w:rPr>
        <w:t>
      1) тест спецификациясы – бұл тесттің жалпы сипаттамасы, тапсырманың саны мен мазмұны, белгіленген емтихан үшін нақты пән бойынша тестілеудің уақыты сипатталған құжат.</w:t>
      </w:r>
    </w:p>
    <w:bookmarkEnd w:id="18"/>
    <w:bookmarkStart w:name="z24" w:id="19"/>
    <w:p>
      <w:pPr>
        <w:spacing w:after="0"/>
        <w:ind w:left="0"/>
        <w:jc w:val="both"/>
      </w:pPr>
      <w:r>
        <w:rPr>
          <w:rFonts w:ascii="Times New Roman"/>
          <w:b w:val="false"/>
          <w:i w:val="false"/>
          <w:color w:val="000000"/>
          <w:sz w:val="28"/>
        </w:rPr>
        <w:t>
      3. Бастауыш, негізгі орта, жалпы орта білім беру ұйымдарында оқу жетістіктерін сырттай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bookmarkEnd w:id="1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 жетістіктерін сырттай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4. Қағидалар меншік нысандары мен ведомстволық бағыныстылығына, түрлеріне қарамастан орта (бастауыш, негізгі орта, жалпы орта), және жоғары және (немесе) жоғары оқу орнынан кейінгі білім беру ұйымдарына таратылады.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5. ОЖСБ оқыту тілінде қағаз тасымалдағышта немесе ақпараттық-коммуникациялық технологияларды (бұдан әрі - АКТ) пайдалана отырып, кешенді тестілеу түрінде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6. ОЖСБ жүргізілетін орта білім беру ұйымдарының және жоғары және (немесе) жоғары оқу орнынан кейінгі білім беру ұйымдарының (бұдан әрі - базалық ЖБҰ) және оларға бекітілген желілік жоғары және (немесе) жоғары оқу орнынан кейінгі білім беру ұйымдарының (бұдан әрі - желілік ЖБҰ) тізбесін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білім беру саласындағы уәкілетті орган (бұдан әрі - уәкілетті орган) жыл сайын айқындайды.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7. Тапсырмалар саны мен мазмұны, сондай-ақ тестілеуге бөлінетін сағат саны әр пән бойынша тесттің спецификациясына сәйкес айқындалады. Тест спецификациясын уәкілетті орган әзірлеп, бекітеді. </w:t>
      </w:r>
    </w:p>
    <w:bookmarkEnd w:id="23"/>
    <w:bookmarkStart w:name="z29" w:id="24"/>
    <w:p>
      <w:pPr>
        <w:spacing w:after="0"/>
        <w:ind w:left="0"/>
        <w:jc w:val="both"/>
      </w:pPr>
      <w:r>
        <w:rPr>
          <w:rFonts w:ascii="Times New Roman"/>
          <w:b w:val="false"/>
          <w:i w:val="false"/>
          <w:color w:val="000000"/>
          <w:sz w:val="28"/>
        </w:rPr>
        <w:t>
      8. Білім беру ұйымдарында ОЖСБ-ны өткізу қағидаларының сақталуын бақылауды Қазақстан Республикасы Білім және ғылым министрлігінің (бұдан әрі - Министрлік) және Министрліктің Білім және ғылым саласындағы бақылау комитетінің Білім саласындағы бақылау департаменттерінің уәкілетті өкілдері (бұдан әрі - БСБД) жүзеге асырады.</w:t>
      </w:r>
    </w:p>
    <w:bookmarkEnd w:id="24"/>
    <w:bookmarkStart w:name="z30" w:id="25"/>
    <w:p>
      <w:pPr>
        <w:spacing w:after="0"/>
        <w:ind w:left="0"/>
        <w:jc w:val="both"/>
      </w:pPr>
      <w:r>
        <w:rPr>
          <w:rFonts w:ascii="Times New Roman"/>
          <w:b w:val="false"/>
          <w:i w:val="false"/>
          <w:color w:val="000000"/>
          <w:sz w:val="28"/>
        </w:rPr>
        <w:t xml:space="preserve">
      9. Тестілеу рәсімдерін техникалық қамтамасыз етуді Министрліктің "Ұлттық тестілеу орталығы" республикалық мемлекеттік қазыналық кәсіпорны (бұдан әрі - ҰТО) жүзеге асырады. </w:t>
      </w:r>
    </w:p>
    <w:bookmarkEnd w:id="25"/>
    <w:bookmarkStart w:name="z31" w:id="26"/>
    <w:p>
      <w:pPr>
        <w:spacing w:after="0"/>
        <w:ind w:left="0"/>
        <w:jc w:val="both"/>
      </w:pPr>
      <w:r>
        <w:rPr>
          <w:rFonts w:ascii="Times New Roman"/>
          <w:b w:val="false"/>
          <w:i w:val="false"/>
          <w:color w:val="000000"/>
          <w:sz w:val="28"/>
        </w:rPr>
        <w:t>
      10. ОЖСБ өткізу кезінде Министрліктің және БСБД-ның уәкілетті өкілдері білім алушылармен тестілеу материалдарын толтыру және рәсімді өткізу тәртібін түсіндіру жұмыстарын жүргізеді.</w:t>
      </w:r>
    </w:p>
    <w:bookmarkEnd w:id="26"/>
    <w:bookmarkStart w:name="z32" w:id="27"/>
    <w:p>
      <w:pPr>
        <w:spacing w:after="0"/>
        <w:ind w:left="0"/>
        <w:jc w:val="both"/>
      </w:pPr>
      <w:r>
        <w:rPr>
          <w:rFonts w:ascii="Times New Roman"/>
          <w:b w:val="false"/>
          <w:i w:val="false"/>
          <w:color w:val="000000"/>
          <w:sz w:val="28"/>
        </w:rPr>
        <w:t>
      11. Тестіленуші басқа тестіленушілермен сөйлеспейді, материалдармен алмаспайды және (немесе) оларды қасақана бүлдірмейді (жыртпайды), қағаз, электрондық және өзге де ақпараттарды қолданбайды.</w:t>
      </w:r>
    </w:p>
    <w:bookmarkEnd w:id="27"/>
    <w:bookmarkStart w:name="z33" w:id="28"/>
    <w:p>
      <w:pPr>
        <w:spacing w:after="0"/>
        <w:ind w:left="0"/>
        <w:jc w:val="both"/>
      </w:pPr>
      <w:r>
        <w:rPr>
          <w:rFonts w:ascii="Times New Roman"/>
          <w:b w:val="false"/>
          <w:i w:val="false"/>
          <w:color w:val="000000"/>
          <w:sz w:val="28"/>
        </w:rPr>
        <w:t>
      Тестілеу барысында тестіленуші калькуляторды, анықтамалық әдебиеттерді (Менделеев және тұздардың ерігіштігі кестесінен басқасын), түзету сұйықтығын, электрондық жазба кітапшаларын және қабылдайтын-беретін электрондық құрылғылар (оның ішінде ұялы телефондар мен өзге де электрондық жабдықтар) қолданбайды.</w:t>
      </w:r>
    </w:p>
    <w:bookmarkEnd w:id="28"/>
    <w:bookmarkStart w:name="z34" w:id="29"/>
    <w:p>
      <w:pPr>
        <w:spacing w:after="0"/>
        <w:ind w:left="0"/>
        <w:jc w:val="both"/>
      </w:pPr>
      <w:r>
        <w:rPr>
          <w:rFonts w:ascii="Times New Roman"/>
          <w:b w:val="false"/>
          <w:i w:val="false"/>
          <w:color w:val="000000"/>
          <w:sz w:val="28"/>
        </w:rPr>
        <w:t xml:space="preserve">
      Тестіленуші осы Қағидаларды бұзған жағдайда Министрліктің және БСБД-ның уәкілетті өкілі тестіленушіні аудиториядан шығару туралы шешім шығарып,осы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тыйым салынған заттың тәркіленуі және тестіленушіні аудиториядан шығару туралы акті нысанын жасайды, тестілеу нәтижелерін жояды.</w:t>
      </w:r>
    </w:p>
    <w:bookmarkEnd w:id="29"/>
    <w:bookmarkStart w:name="z35" w:id="30"/>
    <w:p>
      <w:pPr>
        <w:spacing w:after="0"/>
        <w:ind w:left="0"/>
        <w:jc w:val="both"/>
      </w:pPr>
      <w:r>
        <w:rPr>
          <w:rFonts w:ascii="Times New Roman"/>
          <w:b w:val="false"/>
          <w:i w:val="false"/>
          <w:color w:val="000000"/>
          <w:sz w:val="28"/>
        </w:rPr>
        <w:t>
      12. Аудиториядан шығу тек дәліз кезекшісінің алып жүруімен ғана қарастырылған.</w:t>
      </w:r>
    </w:p>
    <w:bookmarkEnd w:id="30"/>
    <w:bookmarkStart w:name="z36" w:id="31"/>
    <w:p>
      <w:pPr>
        <w:spacing w:after="0"/>
        <w:ind w:left="0"/>
        <w:jc w:val="both"/>
      </w:pPr>
      <w:r>
        <w:rPr>
          <w:rFonts w:ascii="Times New Roman"/>
          <w:b w:val="false"/>
          <w:i w:val="false"/>
          <w:color w:val="000000"/>
          <w:sz w:val="28"/>
        </w:rPr>
        <w:t>
      13. ОЖСБ өткізу кезінде білім алушылардың білім сапасына ықпал етуші факторларды айқындау үшін, білім беру ұйымдарының тестіленушілері, мұғалімдері және әкімшілігі арасында сауалнама жүргізіледі.</w:t>
      </w:r>
    </w:p>
    <w:bookmarkEnd w:id="31"/>
    <w:bookmarkStart w:name="z37" w:id="32"/>
    <w:p>
      <w:pPr>
        <w:spacing w:after="0"/>
        <w:ind w:left="0"/>
        <w:jc w:val="both"/>
      </w:pPr>
      <w:r>
        <w:rPr>
          <w:rFonts w:ascii="Times New Roman"/>
          <w:b w:val="false"/>
          <w:i w:val="false"/>
          <w:color w:val="000000"/>
          <w:sz w:val="28"/>
        </w:rPr>
        <w:t xml:space="preserve">
      14. Тестілеудің барысы туралы статистиканы толтыру және ҰТО-ға жіберу әр тестіленуші топтың жұмыс күнінің аяқталуы болып саналады. </w:t>
      </w:r>
    </w:p>
    <w:bookmarkEnd w:id="32"/>
    <w:bookmarkStart w:name="z38" w:id="33"/>
    <w:p>
      <w:pPr>
        <w:spacing w:after="0"/>
        <w:ind w:left="0"/>
        <w:jc w:val="both"/>
      </w:pPr>
      <w:r>
        <w:rPr>
          <w:rFonts w:ascii="Times New Roman"/>
          <w:b w:val="false"/>
          <w:i w:val="false"/>
          <w:color w:val="000000"/>
          <w:sz w:val="28"/>
        </w:rPr>
        <w:t xml:space="preserve">
      15. Барлық тестіленуші топтарда тестілеу аяқталған соң пайдаланылған сұрақ-кітапшалары жойылады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ұйымдарында ОЖСБ тестілеуі сұрақ-кітапшаларын жою туралы акт жасалады. Пайдаланылмаған сұрақ кітапшалары ҰТО-ға жеткізіледі. </w:t>
      </w:r>
    </w:p>
    <w:bookmarkEnd w:id="33"/>
    <w:bookmarkStart w:name="z39" w:id="34"/>
    <w:p>
      <w:pPr>
        <w:spacing w:after="0"/>
        <w:ind w:left="0"/>
        <w:jc w:val="both"/>
      </w:pPr>
      <w:r>
        <w:rPr>
          <w:rFonts w:ascii="Times New Roman"/>
          <w:b w:val="false"/>
          <w:i w:val="false"/>
          <w:color w:val="000000"/>
          <w:sz w:val="28"/>
        </w:rPr>
        <w:t>
      16. ОЖСБ-ны өткізу аяқталғаннан кейін Министрліктің өкілі ҰТО-ға қағаз тасымалдағышта немесе АКТ-ны пайдалана отырып ОЖСБ-ны өткізу барысы туралы толық есепті жолдайды.</w:t>
      </w:r>
    </w:p>
    <w:bookmarkEnd w:id="34"/>
    <w:p>
      <w:pPr>
        <w:spacing w:after="0"/>
        <w:ind w:left="0"/>
        <w:jc w:val="both"/>
      </w:pPr>
      <w:r>
        <w:rPr>
          <w:rFonts w:ascii="Times New Roman"/>
          <w:b w:val="false"/>
          <w:i w:val="false"/>
          <w:color w:val="000000"/>
          <w:sz w:val="28"/>
        </w:rPr>
        <w:t>
      ОЖСБ қорытындылары туралы ақпарат уәкілетті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17. ОЖСБ нәтижелерін уәкілетті орган білім беру саласындағы заңнаманы қадағалау барысында жүргізілген тексеру кезінде тәуекелдерді бағалау жүйесінің өлшем шарты ретінде пайдаланады.</w:t>
      </w:r>
    </w:p>
    <w:bookmarkEnd w:id="35"/>
    <w:bookmarkStart w:name="z41" w:id="36"/>
    <w:p>
      <w:pPr>
        <w:spacing w:after="0"/>
        <w:ind w:left="0"/>
        <w:jc w:val="both"/>
      </w:pPr>
      <w:r>
        <w:rPr>
          <w:rFonts w:ascii="Times New Roman"/>
          <w:b w:val="false"/>
          <w:i w:val="false"/>
          <w:color w:val="000000"/>
          <w:sz w:val="28"/>
        </w:rPr>
        <w:t>
      18. ОЖСБ нәтижелерін рейтингтік зерттеулер жүргізетін ұйымдар пайдалануы мүмкін және Қазақстан Республикасындағы білім беру жүйесінің жағдайы мен дамуы туралы Ұлттық баяндамаға енгізіледі.</w:t>
      </w:r>
    </w:p>
    <w:bookmarkEnd w:id="36"/>
    <w:bookmarkStart w:name="z42" w:id="37"/>
    <w:p>
      <w:pPr>
        <w:spacing w:after="0"/>
        <w:ind w:left="0"/>
        <w:jc w:val="left"/>
      </w:pPr>
      <w:r>
        <w:rPr>
          <w:rFonts w:ascii="Times New Roman"/>
          <w:b/>
          <w:i w:val="false"/>
          <w:color w:val="000000"/>
        </w:rPr>
        <w:t xml:space="preserve"> 2-тарау. Орта (бастауыш, негізгі орта, жалпы орта) және жоғары және (немесе) жоғары оқу орнынан кейінгі білім беру ұйымдарында ОЖСБ-ны жүргізу тәртібі</w:t>
      </w:r>
    </w:p>
    <w:bookmarkEnd w:id="37"/>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28.09.2018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8"/>
    <w:p>
      <w:pPr>
        <w:spacing w:after="0"/>
        <w:ind w:left="0"/>
        <w:jc w:val="left"/>
      </w:pPr>
      <w:r>
        <w:rPr>
          <w:rFonts w:ascii="Times New Roman"/>
          <w:b/>
          <w:i w:val="false"/>
          <w:color w:val="000000"/>
        </w:rPr>
        <w:t xml:space="preserve"> 1-параграф. Орта білім (бастауыш, негізгі орта, жалпы орта) беру ұйымдарында ОЖСБ-ны жүргізу тәртібі</w:t>
      </w:r>
    </w:p>
    <w:bookmarkEnd w:id="38"/>
    <w:bookmarkStart w:name="z44" w:id="39"/>
    <w:p>
      <w:pPr>
        <w:spacing w:after="0"/>
        <w:ind w:left="0"/>
        <w:jc w:val="both"/>
      </w:pPr>
      <w:r>
        <w:rPr>
          <w:rFonts w:ascii="Times New Roman"/>
          <w:b w:val="false"/>
          <w:i w:val="false"/>
          <w:color w:val="000000"/>
          <w:sz w:val="28"/>
        </w:rPr>
        <w:t>
      19. ОЖСБ тестіленушілер білім алып жатқан орта білім беру ұйымдарының базасында жүргізіледі. </w:t>
      </w:r>
    </w:p>
    <w:bookmarkEnd w:id="39"/>
    <w:bookmarkStart w:name="z45" w:id="40"/>
    <w:p>
      <w:pPr>
        <w:spacing w:after="0"/>
        <w:ind w:left="0"/>
        <w:jc w:val="both"/>
      </w:pPr>
      <w:r>
        <w:rPr>
          <w:rFonts w:ascii="Times New Roman"/>
          <w:b w:val="false"/>
          <w:i w:val="false"/>
          <w:color w:val="000000"/>
          <w:sz w:val="28"/>
        </w:rPr>
        <w:t xml:space="preserve">
      20. Бастауыш мектепте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ОЖСБ 4-сынып білім алушылары арасында жүргізіледі.</w:t>
      </w:r>
    </w:p>
    <w:bookmarkEnd w:id="40"/>
    <w:bookmarkStart w:name="z46" w:id="41"/>
    <w:p>
      <w:pPr>
        <w:spacing w:after="0"/>
        <w:ind w:left="0"/>
        <w:jc w:val="both"/>
      </w:pPr>
      <w:r>
        <w:rPr>
          <w:rFonts w:ascii="Times New Roman"/>
          <w:b w:val="false"/>
          <w:i w:val="false"/>
          <w:color w:val="000000"/>
          <w:sz w:val="28"/>
        </w:rPr>
        <w:t xml:space="preserve">
      21. ОЖСБ 4-сыныпта қағаз тасымалдағыш қолдана отырып, жыл сайын уәкілетті орган айқындайтын екі пән бойынша жүргізіледі. </w:t>
      </w:r>
    </w:p>
    <w:bookmarkEnd w:id="41"/>
    <w:bookmarkStart w:name="z47" w:id="42"/>
    <w:p>
      <w:pPr>
        <w:spacing w:after="0"/>
        <w:ind w:left="0"/>
        <w:jc w:val="both"/>
      </w:pPr>
      <w:r>
        <w:rPr>
          <w:rFonts w:ascii="Times New Roman"/>
          <w:b w:val="false"/>
          <w:i w:val="false"/>
          <w:color w:val="000000"/>
          <w:sz w:val="28"/>
        </w:rPr>
        <w:t xml:space="preserve">
      22. Негізгі мектепте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9-сынып білім алушылары арасында жүргізіледі. </w:t>
      </w:r>
    </w:p>
    <w:bookmarkEnd w:id="42"/>
    <w:bookmarkStart w:name="z48" w:id="43"/>
    <w:p>
      <w:pPr>
        <w:spacing w:after="0"/>
        <w:ind w:left="0"/>
        <w:jc w:val="both"/>
      </w:pPr>
      <w:r>
        <w:rPr>
          <w:rFonts w:ascii="Times New Roman"/>
          <w:b w:val="false"/>
          <w:i w:val="false"/>
          <w:color w:val="000000"/>
          <w:sz w:val="28"/>
        </w:rPr>
        <w:t>
      23. ОЖСБ 9-сыныпта қағаз тасымалдағышты,қазіргі заманғы ақпараттық технологияларды қолдана отырып, қазақ тілі және басқа да жалпы білім беретін пәндер бойынша жүргізіледі, оның тізбесі мен санын жыл сайын уәкілетті орган айқындайды.</w:t>
      </w:r>
    </w:p>
    <w:bookmarkEnd w:id="43"/>
    <w:bookmarkStart w:name="z49" w:id="44"/>
    <w:p>
      <w:pPr>
        <w:spacing w:after="0"/>
        <w:ind w:left="0"/>
        <w:jc w:val="both"/>
      </w:pPr>
      <w:r>
        <w:rPr>
          <w:rFonts w:ascii="Times New Roman"/>
          <w:b w:val="false"/>
          <w:i w:val="false"/>
          <w:color w:val="000000"/>
          <w:sz w:val="28"/>
        </w:rPr>
        <w:t xml:space="preserve">
      24. Жалпы орта мектепте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11-сыныпта жүргізіледі. </w:t>
      </w:r>
    </w:p>
    <w:bookmarkEnd w:id="44"/>
    <w:bookmarkStart w:name="z50" w:id="45"/>
    <w:p>
      <w:pPr>
        <w:spacing w:after="0"/>
        <w:ind w:left="0"/>
        <w:jc w:val="both"/>
      </w:pPr>
      <w:r>
        <w:rPr>
          <w:rFonts w:ascii="Times New Roman"/>
          <w:b w:val="false"/>
          <w:i w:val="false"/>
          <w:color w:val="000000"/>
          <w:sz w:val="28"/>
        </w:rPr>
        <w:t>
      25. ОЖСБ 11-сыныпта қағаз тасымалдағышты, қазіргі заманғы ақпараттық технологияларды қолдана отырып жыл сайын уәкілетті орган айқындайтын үш пән бойынша кешенді тестілеу түрінде жүргізіледі.</w:t>
      </w:r>
    </w:p>
    <w:bookmarkEnd w:id="45"/>
    <w:bookmarkStart w:name="z51" w:id="46"/>
    <w:p>
      <w:pPr>
        <w:spacing w:after="0"/>
        <w:ind w:left="0"/>
        <w:jc w:val="both"/>
      </w:pPr>
      <w:r>
        <w:rPr>
          <w:rFonts w:ascii="Times New Roman"/>
          <w:b w:val="false"/>
          <w:i w:val="false"/>
          <w:color w:val="000000"/>
          <w:sz w:val="28"/>
        </w:rPr>
        <w:t>
      26. Орта білім беру ұйымдарындағы ОЖСБ-ны жүргізу үшін тест тапсырмаларының мазмұны жалпы білім беретін оқу бағдарламаларының негізінде әзірленеді, олардың мазмұны көрсетілген бағдарламалардың шеңберінен шықпайды.</w:t>
      </w:r>
    </w:p>
    <w:bookmarkEnd w:id="46"/>
    <w:bookmarkStart w:name="z52" w:id="47"/>
    <w:p>
      <w:pPr>
        <w:spacing w:after="0"/>
        <w:ind w:left="0"/>
        <w:jc w:val="both"/>
      </w:pPr>
      <w:r>
        <w:rPr>
          <w:rFonts w:ascii="Times New Roman"/>
          <w:b w:val="false"/>
          <w:i w:val="false"/>
          <w:color w:val="000000"/>
          <w:sz w:val="28"/>
        </w:rPr>
        <w:t>
      27. ОЖСБ-ның нәтижелерін өңдеу ҰТО-ның филиалдарында жүргізіледі.</w:t>
      </w:r>
    </w:p>
    <w:bookmarkEnd w:id="47"/>
    <w:bookmarkStart w:name="z53" w:id="48"/>
    <w:p>
      <w:pPr>
        <w:spacing w:after="0"/>
        <w:ind w:left="0"/>
        <w:jc w:val="both"/>
      </w:pPr>
      <w:r>
        <w:rPr>
          <w:rFonts w:ascii="Times New Roman"/>
          <w:b w:val="false"/>
          <w:i w:val="false"/>
          <w:color w:val="000000"/>
          <w:sz w:val="28"/>
        </w:rPr>
        <w:t>
      28. ОЖСБ нәтижелері білім беру ұйымдарының назарына тестілеу аяқталғаннан кейін күнтізбелік 3 күн ішінде жеткізіледі.</w:t>
      </w:r>
    </w:p>
    <w:bookmarkEnd w:id="48"/>
    <w:bookmarkStart w:name="z54" w:id="49"/>
    <w:p>
      <w:pPr>
        <w:spacing w:after="0"/>
        <w:ind w:left="0"/>
        <w:jc w:val="both"/>
      </w:pPr>
      <w:r>
        <w:rPr>
          <w:rFonts w:ascii="Times New Roman"/>
          <w:b w:val="false"/>
          <w:i w:val="false"/>
          <w:color w:val="000000"/>
          <w:sz w:val="28"/>
        </w:rPr>
        <w:t xml:space="preserve">
      29. ОЖСБ рәсімі толық аяқталғаннан кейін БСБД күнтізбелік 10 күн ішінде ҰТО-ға орта білім беру ұйымдарында ОЖСБ өткізудегі атқарылған жұмыстар актісін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тапсырады.</w:t>
      </w:r>
    </w:p>
    <w:bookmarkEnd w:id="49"/>
    <w:bookmarkStart w:name="z55" w:id="50"/>
    <w:p>
      <w:pPr>
        <w:spacing w:after="0"/>
        <w:ind w:left="0"/>
        <w:jc w:val="left"/>
      </w:pPr>
      <w:r>
        <w:rPr>
          <w:rFonts w:ascii="Times New Roman"/>
          <w:b/>
          <w:i w:val="false"/>
          <w:color w:val="000000"/>
        </w:rPr>
        <w:t xml:space="preserve"> 2-параграф. Жоғары және (немесе) жоғары оқу орнынан кейінгі білім білім беру ұйымдарында ОЖСБ-ны жүргізу</w:t>
      </w:r>
    </w:p>
    <w:bookmarkEnd w:id="50"/>
    <w:p>
      <w:pPr>
        <w:spacing w:after="0"/>
        <w:ind w:left="0"/>
        <w:jc w:val="both"/>
      </w:pPr>
      <w:r>
        <w:rPr>
          <w:rFonts w:ascii="Times New Roman"/>
          <w:b w:val="false"/>
          <w:i w:val="false"/>
          <w:color w:val="ff0000"/>
          <w:sz w:val="28"/>
        </w:rPr>
        <w:t xml:space="preserve">
      Ескерту. 2-параграфтың тақырыбы жаңа редакцияда – ҚР Білім және ғылым министрінің 28.09.2018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1"/>
    <w:p>
      <w:pPr>
        <w:spacing w:after="0"/>
        <w:ind w:left="0"/>
        <w:jc w:val="both"/>
      </w:pPr>
      <w:r>
        <w:rPr>
          <w:rFonts w:ascii="Times New Roman"/>
          <w:b w:val="false"/>
          <w:i w:val="false"/>
          <w:color w:val="000000"/>
          <w:sz w:val="28"/>
        </w:rPr>
        <w:t xml:space="preserve">
      30. Жоғары және (немесе) жоғары оқу орнынан кейінгі білім білім беру ұйымдарында ОЖСБ Заңның 55-бабының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оқытудың күндізгі нысаны бойынша білім алатын үшінші курс студенттері үшін жүргізіледі.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31. Жоғары білім және (немесе) жоғары оқу орнынан кейінгі білім беру ұйымдарында ОЖСБ өткізу үшін жалпы білім беретін пәндер циклінің үлгілік оқу бағдарламалары бойынша тест тапсырмалары пайдаланылады.</w:t>
      </w:r>
    </w:p>
    <w:bookmarkEnd w:id="52"/>
    <w:p>
      <w:pPr>
        <w:spacing w:after="0"/>
        <w:ind w:left="0"/>
        <w:jc w:val="both"/>
      </w:pPr>
      <w:r>
        <w:rPr>
          <w:rFonts w:ascii="Times New Roman"/>
          <w:b w:val="false"/>
          <w:i w:val="false"/>
          <w:color w:val="000000"/>
          <w:sz w:val="28"/>
        </w:rPr>
        <w:t>
      ОЖСБ өткізілетін оқу бағдарламалары мен пәндер тізбесін жыл сайын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28.09.2018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33. Тестілеуге келген білім алушының өзімен бірге рұқсаттамасы және жеке тұлғасын куәландыратын құжаты болуы тиіс. </w:t>
      </w:r>
    </w:p>
    <w:bookmarkEnd w:id="53"/>
    <w:bookmarkStart w:name="z60" w:id="54"/>
    <w:p>
      <w:pPr>
        <w:spacing w:after="0"/>
        <w:ind w:left="0"/>
        <w:jc w:val="both"/>
      </w:pPr>
      <w:r>
        <w:rPr>
          <w:rFonts w:ascii="Times New Roman"/>
          <w:b w:val="false"/>
          <w:i w:val="false"/>
          <w:color w:val="000000"/>
          <w:sz w:val="28"/>
        </w:rPr>
        <w:t xml:space="preserve">
      34. ОЖСБ тестілеуге жататын қатысушы білім алушылар контингенті құрамының 100 пайыз қатысушы болғанда жүргізіледі. </w:t>
      </w:r>
    </w:p>
    <w:bookmarkEnd w:id="54"/>
    <w:bookmarkStart w:name="z61" w:id="55"/>
    <w:p>
      <w:pPr>
        <w:spacing w:after="0"/>
        <w:ind w:left="0"/>
        <w:jc w:val="both"/>
      </w:pPr>
      <w:r>
        <w:rPr>
          <w:rFonts w:ascii="Times New Roman"/>
          <w:b w:val="false"/>
          <w:i w:val="false"/>
          <w:color w:val="000000"/>
          <w:sz w:val="28"/>
        </w:rPr>
        <w:t>
      35. Өтініштерді қабылдау жабылғаннан кейін тестілеуге кіру рұқсаттамалары қалыптастырылып, базалық және желілік ЖБҰ-лардың жауапты тұлғаларына беріледі. Желілік ЖБҰ-лардың жауапты тұлғалары тестілеуге рұқсаттамалардың түбіртектерін ұйымның өкіліне немесе базалық ЖОО-ға тапсырады.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36. Қағаз тасымалдағышта тестілеуді өткізу кезінде базалық ЖБҰ-ның жауапты өкілі тестілеу материалдары салынған қапшықтарды ашу және олардың бүтіндігін тексеру Министрлік өкілдері мен жоғары және жоғары оқу орнынан кейінгі білім беру ұйымдары басшысының қатысуымен қапшықтарды ашуды жүргізеді.</w:t>
      </w:r>
    </w:p>
    <w:bookmarkEnd w:id="56"/>
    <w:p>
      <w:pPr>
        <w:spacing w:after="0"/>
        <w:ind w:left="0"/>
        <w:jc w:val="both"/>
      </w:pPr>
      <w:r>
        <w:rPr>
          <w:rFonts w:ascii="Times New Roman"/>
          <w:b w:val="false"/>
          <w:i w:val="false"/>
          <w:color w:val="000000"/>
          <w:sz w:val="28"/>
        </w:rPr>
        <w:t>
      Студенттерді орналастыру отырғызу парағы қатаң түрде жүргізіледі.</w:t>
      </w:r>
    </w:p>
    <w:p>
      <w:pPr>
        <w:spacing w:after="0"/>
        <w:ind w:left="0"/>
        <w:jc w:val="both"/>
      </w:pPr>
      <w:r>
        <w:rPr>
          <w:rFonts w:ascii="Times New Roman"/>
          <w:b w:val="false"/>
          <w:i w:val="false"/>
          <w:color w:val="000000"/>
          <w:sz w:val="28"/>
        </w:rPr>
        <w:t>
      Студенттердің қатысуымен тестілеу материалдары (сұрақ кітапшалары және жауап парақтары) ашылады, олар нұсқаларды тарату парағына сәйкес сұрақ кітапшаларын үйлестіруді жүргізеді.</w:t>
      </w:r>
    </w:p>
    <w:p>
      <w:pPr>
        <w:spacing w:after="0"/>
        <w:ind w:left="0"/>
        <w:jc w:val="both"/>
      </w:pPr>
      <w:r>
        <w:rPr>
          <w:rFonts w:ascii="Times New Roman"/>
          <w:b w:val="false"/>
          <w:i w:val="false"/>
          <w:color w:val="000000"/>
          <w:sz w:val="28"/>
        </w:rPr>
        <w:t>
      Кезекші тестілеудің тәртіп ережесі және тестілеуді өткізу реті жазылған дискті қосады.</w:t>
      </w:r>
    </w:p>
    <w:p>
      <w:pPr>
        <w:spacing w:after="0"/>
        <w:ind w:left="0"/>
        <w:jc w:val="both"/>
      </w:pPr>
      <w:r>
        <w:rPr>
          <w:rFonts w:ascii="Times New Roman"/>
          <w:b w:val="false"/>
          <w:i w:val="false"/>
          <w:color w:val="000000"/>
          <w:sz w:val="28"/>
        </w:rPr>
        <w:t>
      Жауап парақтары таратылған соң студенттер оларды толтырады.</w:t>
      </w:r>
    </w:p>
    <w:p>
      <w:pPr>
        <w:spacing w:after="0"/>
        <w:ind w:left="0"/>
        <w:jc w:val="both"/>
      </w:pPr>
      <w:r>
        <w:rPr>
          <w:rFonts w:ascii="Times New Roman"/>
          <w:b w:val="false"/>
          <w:i w:val="false"/>
          <w:color w:val="000000"/>
          <w:sz w:val="28"/>
        </w:rPr>
        <w:t>
      Сұрақ кітапшаларын үлестіргеннен кейін және студенттер сұрақ кітапшаларының титул парағын толтырған сәттен бастап тестілеу уақыты белгіленеді.</w:t>
      </w:r>
    </w:p>
    <w:p>
      <w:pPr>
        <w:spacing w:after="0"/>
        <w:ind w:left="0"/>
        <w:jc w:val="both"/>
      </w:pPr>
      <w:r>
        <w:rPr>
          <w:rFonts w:ascii="Times New Roman"/>
          <w:b w:val="false"/>
          <w:i w:val="false"/>
          <w:color w:val="000000"/>
          <w:sz w:val="28"/>
        </w:rPr>
        <w:t>
      Тестілеуді аяқтауына қарай немесе тестілеу уақыты біткеннен кейін, студенттер жауап парақтарын және сұрақ кітапшаларын аудитория кезекшісіне тапсырады.</w:t>
      </w:r>
    </w:p>
    <w:p>
      <w:pPr>
        <w:spacing w:after="0"/>
        <w:ind w:left="0"/>
        <w:jc w:val="both"/>
      </w:pPr>
      <w:r>
        <w:rPr>
          <w:rFonts w:ascii="Times New Roman"/>
          <w:b w:val="false"/>
          <w:i w:val="false"/>
          <w:color w:val="000000"/>
          <w:sz w:val="28"/>
        </w:rPr>
        <w:t>
      Тестілеуге берілген уақыт аяқталған кезде тестіленуші тестілеу материалдарын тапсырудан бас тартқан жағдайда Министрліктің өкілі тестіленушінің қатысуымен осы Қағидаларға 5-қосымшаға сәйкес нысан бойынша тестілеу материалдарын уақытылы тапсырмау фактілерінің анықталғандығы туралы акт жасалады.</w:t>
      </w:r>
    </w:p>
    <w:p>
      <w:pPr>
        <w:spacing w:after="0"/>
        <w:ind w:left="0"/>
        <w:jc w:val="both"/>
      </w:pPr>
      <w:r>
        <w:rPr>
          <w:rFonts w:ascii="Times New Roman"/>
          <w:b w:val="false"/>
          <w:i w:val="false"/>
          <w:color w:val="000000"/>
          <w:sz w:val="28"/>
        </w:rPr>
        <w:t>
      Тестілеу нәтижелері ҰТО-ның www.testcenter.kz ресми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46. Алып тасталды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57"/>
    <w:p>
      <w:pPr>
        <w:spacing w:after="0"/>
        <w:ind w:left="0"/>
        <w:jc w:val="both"/>
      </w:pPr>
      <w:r>
        <w:rPr>
          <w:rFonts w:ascii="Times New Roman"/>
          <w:b w:val="false"/>
          <w:i w:val="false"/>
          <w:color w:val="000000"/>
          <w:sz w:val="28"/>
        </w:rPr>
        <w:t>
      47. АКТ-ны пайдалана отырып, тестілеу өткізу кезінде ҰТО өкілі компьютерлік аудиториялардың дайындығын тексереді.</w:t>
      </w:r>
    </w:p>
    <w:bookmarkEnd w:id="57"/>
    <w:p>
      <w:pPr>
        <w:spacing w:after="0"/>
        <w:ind w:left="0"/>
        <w:jc w:val="both"/>
      </w:pPr>
      <w:r>
        <w:rPr>
          <w:rFonts w:ascii="Times New Roman"/>
          <w:b w:val="false"/>
          <w:i w:val="false"/>
          <w:color w:val="000000"/>
          <w:sz w:val="28"/>
        </w:rPr>
        <w:t>
      Студенттер қатаң түрде отырғызу парағына сәйкес орындарға отырады, осы Қағидаларға 6-қосымшаға сәйкес тестілеу күні отырғызу парағын басып шығарады.</w:t>
      </w:r>
    </w:p>
    <w:p>
      <w:pPr>
        <w:spacing w:after="0"/>
        <w:ind w:left="0"/>
        <w:jc w:val="both"/>
      </w:pPr>
      <w:r>
        <w:rPr>
          <w:rFonts w:ascii="Times New Roman"/>
          <w:b w:val="false"/>
          <w:i w:val="false"/>
          <w:color w:val="000000"/>
          <w:sz w:val="28"/>
        </w:rPr>
        <w:t>
      Кезекші тестілеу кезіндегі тәртіп ережесі және оны АКТ-ны пайдалана отырып өткізу тәртібі жазылған дискіні қосады. АКТ-ны пайдалана отырып студент порталға кірген сәттен бастап тестілеу уақыты белгіленеді</w:t>
      </w:r>
    </w:p>
    <w:p>
      <w:pPr>
        <w:spacing w:after="0"/>
        <w:ind w:left="0"/>
        <w:jc w:val="both"/>
      </w:pPr>
      <w:r>
        <w:rPr>
          <w:rFonts w:ascii="Times New Roman"/>
          <w:b w:val="false"/>
          <w:i w:val="false"/>
          <w:color w:val="000000"/>
          <w:sz w:val="28"/>
        </w:rPr>
        <w:t>
      АКТ-ны пайдалана отырып тестілеу аяқталған соң студенттердің тестілеу нәтижелері компьютердің экранына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47-тармақпен толықтырылды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58"/>
    <w:p>
      <w:pPr>
        <w:spacing w:after="0"/>
        <w:ind w:left="0"/>
        <w:jc w:val="both"/>
      </w:pPr>
      <w:r>
        <w:rPr>
          <w:rFonts w:ascii="Times New Roman"/>
          <w:b w:val="false"/>
          <w:i w:val="false"/>
          <w:color w:val="000000"/>
          <w:sz w:val="28"/>
        </w:rPr>
        <w:t>
      48. Тестілеуге кіргізу барысында, тестілеу өткізу кезінде бөгде адам анықталған жағдайда Министрліктің және БСБД-ның өкілдері бөгде адамның қатысуымен осы Қағидаларға 7-қосымшаға сәйкес нысан бойынша тестілеуге кіргізу немесе тестілеу өткізу кезінде бөгде адамды анықтау актісін жасайды. Бөгде адам мен білім алушының өзі тестілеуге жіберілмейді, нәтижелері жойылады.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48-тармақпен толықтырылды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59"/>
    <w:p>
      <w:pPr>
        <w:spacing w:after="0"/>
        <w:ind w:left="0"/>
        <w:jc w:val="both"/>
      </w:pPr>
      <w:r>
        <w:rPr>
          <w:rFonts w:ascii="Times New Roman"/>
          <w:b w:val="false"/>
          <w:i w:val="false"/>
          <w:color w:val="000000"/>
          <w:sz w:val="28"/>
        </w:rPr>
        <w:t>
      49. Тестілеу кезінде аудиторияға тек Министрліктің өкілі және БСБД-ның қызметкері және жоғары және жоғары оқу орнынан кейінгі білім беру ұйымының басшысы Министрлік өкілдерінің топ жетекшісінің алып жүруімен кіре 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49-тармақпен толықтырылды – ҚР Білім және ғылым министрінің м.а. 29.01.2020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Аудиторияда тыйымсалынған заттардың тәркіленуі және тәртіп сақтау ережесін бұзған тестіленушіні аудиториядан шығару туралы акт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__________ 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 20 _____жыл________сағат ________ минут</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 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Аудитория кезекшісі __________________________________________________________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уақытында: №_____ аудиторияның, №_____ орнында отырған тестіленуші</w:t>
            </w:r>
            <w:r>
              <w:br/>
            </w:r>
            <w:r>
              <w:rPr>
                <w:rFonts w:ascii="Times New Roman"/>
                <w:b w:val="false"/>
                <w:i w:val="false"/>
                <w:color w:val="000000"/>
                <w:sz w:val="20"/>
              </w:rPr>
              <w:t>
Т.А.Ә. (бар болған жағдайда) ___________________________________________________,</w:t>
            </w:r>
            <w:r>
              <w:br/>
            </w:r>
            <w:r>
              <w:rPr>
                <w:rFonts w:ascii="Times New Roman"/>
                <w:b w:val="false"/>
                <w:i w:val="false"/>
                <w:color w:val="000000"/>
                <w:sz w:val="20"/>
              </w:rPr>
              <w:t>
СЖК________________ нұсқа №_________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жетістіктеріне сырттай бағалау жүргізу қағидаларын бұзылғандығын дәлелдейтін төмендегі заттар табылды: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деректі ескере отырып,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материалын алу;</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 Т.А.Ә. (бар болған жағдайда) ________________________________, СЖК_______________, № 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шығару және тестілеу нәтижелерін жою туралы шешім қабылданды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актіні құрған тұлғалардың Т.А.Ә. (бар болған жағдайда), қолдары)</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 және Т.А.Ә. (бар болған жағдайда))</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(БСБД-ның қолы және Т.А.Ә. (бар болған жағдайда))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өкілінің қолы және Т.А.Ә (бар болған жағдайда).)</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7325"/>
              <w:gridCol w:w="4975"/>
            </w:tblGrid>
            <w:tr>
              <w:trPr>
                <w:trHeight w:val="30" w:hRule="atLeast"/>
              </w:trPr>
              <w:tc>
                <w:tcPr>
                  <w:tcW w:w="732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60"/>
    <w:p>
      <w:pPr>
        <w:spacing w:after="0"/>
        <w:ind w:left="0"/>
        <w:jc w:val="left"/>
      </w:pPr>
      <w:r>
        <w:rPr>
          <w:rFonts w:ascii="Times New Roman"/>
          <w:b/>
          <w:i w:val="false"/>
          <w:color w:val="000000"/>
        </w:rPr>
        <w:t xml:space="preserve"> ОЖСБ тестілеу кітапшаларын жою туралы акт</w:t>
      </w:r>
    </w:p>
    <w:bookmarkEnd w:id="60"/>
    <w:p>
      <w:pPr>
        <w:spacing w:after="0"/>
        <w:ind w:left="0"/>
        <w:jc w:val="both"/>
      </w:pPr>
      <w:r>
        <w:rPr>
          <w:rFonts w:ascii="Times New Roman"/>
          <w:b w:val="false"/>
          <w:i w:val="false"/>
          <w:color w:val="000000"/>
          <w:sz w:val="28"/>
        </w:rPr>
        <w:t>
      "_____"__________20__ жыл</w:t>
      </w:r>
    </w:p>
    <w:p>
      <w:pPr>
        <w:spacing w:after="0"/>
        <w:ind w:left="0"/>
        <w:jc w:val="both"/>
      </w:pPr>
      <w:r>
        <w:rPr>
          <w:rFonts w:ascii="Times New Roman"/>
          <w:b w:val="false"/>
          <w:i w:val="false"/>
          <w:color w:val="000000"/>
          <w:sz w:val="28"/>
        </w:rPr>
        <w:t>
      Облыс ____________ ______________________________________________________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Аудан/Базалық ЖОО ____ __________________________________________________</w:t>
      </w:r>
      <w:r>
        <w:br/>
      </w:r>
      <w:r>
        <w:rPr>
          <w:rFonts w:ascii="Times New Roman"/>
          <w:b w:val="false"/>
          <w:i w:val="false"/>
          <w:color w:val="000000"/>
          <w:sz w:val="28"/>
        </w:rPr>
        <w:t>
      (код) (атауы)</w:t>
      </w:r>
      <w:r>
        <w:br/>
      </w:r>
      <w:r>
        <w:rPr>
          <w:rFonts w:ascii="Times New Roman"/>
          <w:b w:val="false"/>
          <w:i w:val="false"/>
          <w:color w:val="000000"/>
          <w:sz w:val="28"/>
        </w:rPr>
        <w:t>
      Біз, төменде қол қойғандар, білім беру ұйымдарындағы ОЖСБ тестілеу кітапшаларын жою туралы осы актіні жасадық</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(код және білім беру ұйымының атауы)</w:t>
      </w:r>
      <w:r>
        <w:br/>
      </w:r>
      <w:r>
        <w:rPr>
          <w:rFonts w:ascii="Times New Roman"/>
          <w:b w:val="false"/>
          <w:i w:val="false"/>
          <w:color w:val="000000"/>
          <w:sz w:val="28"/>
        </w:rPr>
        <w:t>
      Министрлік өкілдері:</w:t>
      </w:r>
      <w:r>
        <w:br/>
      </w:r>
      <w:r>
        <w:rPr>
          <w:rFonts w:ascii="Times New Roman"/>
          <w:b w:val="false"/>
          <w:i w:val="false"/>
          <w:color w:val="000000"/>
          <w:sz w:val="28"/>
        </w:rPr>
        <w:t>
      1.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2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БСБД өкілдері:</w:t>
      </w:r>
      <w:r>
        <w:br/>
      </w:r>
      <w:r>
        <w:rPr>
          <w:rFonts w:ascii="Times New Roman"/>
          <w:b w:val="false"/>
          <w:i w:val="false"/>
          <w:color w:val="000000"/>
          <w:sz w:val="28"/>
        </w:rPr>
        <w:t>
      1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2 _________ ________________________________________________________________</w:t>
      </w:r>
      <w:r>
        <w:br/>
      </w:r>
      <w:r>
        <w:rPr>
          <w:rFonts w:ascii="Times New Roman"/>
          <w:b w:val="false"/>
          <w:i w:val="false"/>
          <w:color w:val="000000"/>
          <w:sz w:val="28"/>
        </w:rPr>
        <w:t>
      (қолы) (Т.А.Ә (бар болған жағдайда))</w:t>
      </w:r>
      <w:r>
        <w:br/>
      </w:r>
      <w:r>
        <w:rPr>
          <w:rFonts w:ascii="Times New Roman"/>
          <w:b w:val="false"/>
          <w:i w:val="false"/>
          <w:color w:val="000000"/>
          <w:sz w:val="28"/>
        </w:rPr>
        <w:t>
      № __:ҰТО филиалының қызметкері/ ОЖСБ жауаптысы _____ ____________________</w:t>
      </w:r>
      <w:r>
        <w:br/>
      </w:r>
      <w:r>
        <w:rPr>
          <w:rFonts w:ascii="Times New Roman"/>
          <w:b w:val="false"/>
          <w:i w:val="false"/>
          <w:color w:val="000000"/>
          <w:sz w:val="28"/>
        </w:rPr>
        <w:t>
      (қолы)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1622"/>
        <w:gridCol w:w="1623"/>
        <w:gridCol w:w="1623"/>
        <w:gridCol w:w="4672"/>
      </w:tblGrid>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r>
              <w:br/>
            </w:r>
            <w:r>
              <w:rPr>
                <w:rFonts w:ascii="Times New Roman"/>
                <w:b w:val="false"/>
                <w:i w:val="false"/>
                <w:color w:val="000000"/>
                <w:sz w:val="20"/>
              </w:rPr>
              <w:t>
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кітапшаларының саны</w:t>
            </w:r>
          </w:p>
        </w:tc>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сұрақ кітапшаларының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Сұрақ кітапшалары:______________________________________________ арқылы жойылды.</w:t>
      </w:r>
    </w:p>
    <w:p>
      <w:pPr>
        <w:spacing w:after="0"/>
        <w:ind w:left="0"/>
        <w:jc w:val="both"/>
      </w:pPr>
      <w:r>
        <w:rPr>
          <w:rFonts w:ascii="Times New Roman"/>
          <w:b w:val="false"/>
          <w:i w:val="false"/>
          <w:color w:val="000000"/>
          <w:sz w:val="28"/>
        </w:rPr>
        <w:t>
      (жою жолын көрсету қажет – механикалық, ұсақтау немесе өртеу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(жою орнын көрсету )</w:t>
      </w:r>
    </w:p>
    <w:tbl>
      <w:tblPr>
        <w:tblW w:w="0" w:type="auto"/>
        <w:tblCellSpacing w:w="0" w:type="auto"/>
        <w:tblBorders>
          <w:top w:val="none"/>
          <w:left w:val="none"/>
          <w:bottom w:val="none"/>
          <w:right w:val="none"/>
          <w:insideH w:val="none"/>
          <w:insideV w:val="none"/>
        </w:tblBorders>
      </w:tblPr>
      <w:tblGrid>
        <w:gridCol w:w="1410"/>
        <w:gridCol w:w="10890"/>
      </w:tblGrid>
      <w:tr>
        <w:trPr>
          <w:trHeight w:val="30" w:hRule="atLeast"/>
        </w:trPr>
        <w:tc>
          <w:tcPr>
            <w:tcW w:w="1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екі данада жасалды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14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145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61"/>
    <w:p>
      <w:pPr>
        <w:spacing w:after="0"/>
        <w:ind w:left="0"/>
        <w:jc w:val="left"/>
      </w:pPr>
      <w:r>
        <w:rPr>
          <w:rFonts w:ascii="Times New Roman"/>
          <w:b/>
          <w:i w:val="false"/>
          <w:color w:val="000000"/>
        </w:rPr>
        <w:t xml:space="preserve"> Орта білім беру ұйымдарында </w:t>
      </w:r>
    </w:p>
    <w:bookmarkEnd w:id="61"/>
    <w:bookmarkStart w:name="z104" w:id="62"/>
    <w:p>
      <w:pPr>
        <w:spacing w:after="0"/>
        <w:ind w:left="0"/>
        <w:jc w:val="left"/>
      </w:pPr>
      <w:r>
        <w:rPr>
          <w:rFonts w:ascii="Times New Roman"/>
          <w:b/>
          <w:i w:val="false"/>
          <w:color w:val="000000"/>
        </w:rPr>
        <w:t xml:space="preserve"> ОЖСБ өткізудегі атқарылған жұмыстар актісі</w:t>
      </w:r>
    </w:p>
    <w:bookmarkEnd w:id="62"/>
    <w:p>
      <w:pPr>
        <w:spacing w:after="0"/>
        <w:ind w:left="0"/>
        <w:jc w:val="both"/>
      </w:pPr>
      <w:r>
        <w:rPr>
          <w:rFonts w:ascii="Times New Roman"/>
          <w:b w:val="false"/>
          <w:i w:val="false"/>
          <w:color w:val="000000"/>
          <w:sz w:val="28"/>
        </w:rPr>
        <w:t>
      Мерзімі: "___"____________ 20__ ж.</w:t>
      </w:r>
      <w:r>
        <w:br/>
      </w:r>
      <w:r>
        <w:rPr>
          <w:rFonts w:ascii="Times New Roman"/>
          <w:b w:val="false"/>
          <w:i w:val="false"/>
          <w:color w:val="000000"/>
          <w:sz w:val="28"/>
        </w:rPr>
        <w:t>
      ___________________________________________ облысы БСБД.</w:t>
      </w:r>
      <w:r>
        <w:br/>
      </w:r>
      <w:r>
        <w:rPr>
          <w:rFonts w:ascii="Times New Roman"/>
          <w:b w:val="false"/>
          <w:i w:val="false"/>
          <w:color w:val="000000"/>
          <w:sz w:val="28"/>
        </w:rPr>
        <w:t>
      (атауы)</w:t>
      </w:r>
      <w:r>
        <w:br/>
      </w:r>
      <w:r>
        <w:rPr>
          <w:rFonts w:ascii="Times New Roman"/>
          <w:b w:val="false"/>
          <w:i w:val="false"/>
          <w:color w:val="000000"/>
          <w:sz w:val="28"/>
        </w:rPr>
        <w:t>
      Орта білім беру ұйымдарында ОЖСБ жоспар бойынша облыста өткізілетін мектептер саны _____, оның ішінде</w:t>
      </w:r>
      <w:r>
        <w:br/>
      </w:r>
      <w:r>
        <w:rPr>
          <w:rFonts w:ascii="Times New Roman"/>
          <w:b w:val="false"/>
          <w:i w:val="false"/>
          <w:color w:val="000000"/>
          <w:sz w:val="28"/>
        </w:rPr>
        <w:t>
      орта білім беру ұйымдарында ОЖСБ тестілеуі өткізілген мектептер саны __________ .</w:t>
      </w:r>
      <w:r>
        <w:br/>
      </w:r>
      <w:r>
        <w:rPr>
          <w:rFonts w:ascii="Times New Roman"/>
          <w:b w:val="false"/>
          <w:i w:val="false"/>
          <w:color w:val="000000"/>
          <w:sz w:val="28"/>
        </w:rPr>
        <w:t>
      Орта білім беру ұйымдарында ОЖСБ тестілеуі материалдарын пайдалану туралы осы акт құрылды.</w:t>
      </w:r>
      <w:r>
        <w:br/>
      </w:r>
      <w:r>
        <w:rPr>
          <w:rFonts w:ascii="Times New Roman"/>
          <w:b w:val="false"/>
          <w:i w:val="false"/>
          <w:color w:val="000000"/>
          <w:sz w:val="28"/>
        </w:rPr>
        <w:t>
      Ұлттық тестілеу орталығынан (бұдан әрі – ҰТО) алынған емтихан материалдарының саны:</w:t>
      </w:r>
      <w:r>
        <w:br/>
      </w:r>
      <w:r>
        <w:rPr>
          <w:rFonts w:ascii="Times New Roman"/>
          <w:b w:val="false"/>
          <w:i w:val="false"/>
          <w:color w:val="000000"/>
          <w:sz w:val="28"/>
        </w:rPr>
        <w:t>
      Сұрақ-кітапшалары _________________________________________________ дана.</w:t>
      </w:r>
      <w:r>
        <w:br/>
      </w:r>
      <w:r>
        <w:rPr>
          <w:rFonts w:ascii="Times New Roman"/>
          <w:b w:val="false"/>
          <w:i w:val="false"/>
          <w:color w:val="000000"/>
          <w:sz w:val="28"/>
        </w:rPr>
        <w:t>
      Жауап парақтары __________________________________________________ дана.</w:t>
      </w:r>
      <w:r>
        <w:br/>
      </w:r>
      <w:r>
        <w:rPr>
          <w:rFonts w:ascii="Times New Roman"/>
          <w:b w:val="false"/>
          <w:i w:val="false"/>
          <w:color w:val="000000"/>
          <w:sz w:val="28"/>
        </w:rPr>
        <w:t>
      Оның ішінде қолданылған және жойылған сұрақ-кітапшаларының саны _________ дана.</w:t>
      </w:r>
      <w:r>
        <w:br/>
      </w:r>
      <w:r>
        <w:rPr>
          <w:rFonts w:ascii="Times New Roman"/>
          <w:b w:val="false"/>
          <w:i w:val="false"/>
          <w:color w:val="000000"/>
          <w:sz w:val="28"/>
        </w:rPr>
        <w:t>
      Оныңі шінде қолданылмаған және жойылған сұрақ-кітапшаларының саны _______ дана.</w:t>
      </w:r>
      <w:r>
        <w:br/>
      </w:r>
      <w:r>
        <w:rPr>
          <w:rFonts w:ascii="Times New Roman"/>
          <w:b w:val="false"/>
          <w:i w:val="false"/>
          <w:color w:val="000000"/>
          <w:sz w:val="28"/>
        </w:rPr>
        <w:t>
      Жауап парақтары (қолданылған және қолданылмаған) ҰТО филиалына  _____________________________ данада тапсырылды.</w:t>
      </w:r>
      <w:r>
        <w:br/>
      </w:r>
      <w:r>
        <w:rPr>
          <w:rFonts w:ascii="Times New Roman"/>
          <w:b w:val="false"/>
          <w:i w:val="false"/>
          <w:color w:val="000000"/>
          <w:sz w:val="28"/>
        </w:rPr>
        <w:t>
      Орта білім беру ұйымдарында ОЖСБ-ға қатыспаған білім беру ұйымының қолданылмаған емтихан материалдары</w:t>
      </w:r>
      <w:r>
        <w:br/>
      </w:r>
      <w:r>
        <w:rPr>
          <w:rFonts w:ascii="Times New Roman"/>
          <w:b w:val="false"/>
          <w:i w:val="false"/>
          <w:color w:val="000000"/>
          <w:sz w:val="28"/>
        </w:rPr>
        <w:t>
      ҰТО-ның №______ базалық филиалына:</w:t>
      </w:r>
      <w:r>
        <w:br/>
      </w:r>
      <w:r>
        <w:rPr>
          <w:rFonts w:ascii="Times New Roman"/>
          <w:b w:val="false"/>
          <w:i w:val="false"/>
          <w:color w:val="000000"/>
          <w:sz w:val="28"/>
        </w:rPr>
        <w:t>
      Жауап парақтары ______________________________________ данада тапсырылды,</w:t>
      </w:r>
      <w:r>
        <w:br/>
      </w:r>
      <w:r>
        <w:rPr>
          <w:rFonts w:ascii="Times New Roman"/>
          <w:b w:val="false"/>
          <w:i w:val="false"/>
          <w:color w:val="000000"/>
          <w:sz w:val="28"/>
        </w:rPr>
        <w:t>
      Сұрақ-кітапшалары ____________________________________ данада жойылды.</w:t>
      </w:r>
      <w:r>
        <w:br/>
      </w:r>
      <w:r>
        <w:rPr>
          <w:rFonts w:ascii="Times New Roman"/>
          <w:b w:val="false"/>
          <w:i w:val="false"/>
          <w:color w:val="000000"/>
          <w:sz w:val="28"/>
        </w:rPr>
        <w:t>
      Осы акт екі данада құрылды.</w:t>
      </w:r>
    </w:p>
    <w:tbl>
      <w:tblPr>
        <w:tblW w:w="0" w:type="auto"/>
        <w:tblCellSpacing w:w="0" w:type="auto"/>
        <w:tblBorders>
          <w:top w:val="none"/>
          <w:left w:val="none"/>
          <w:bottom w:val="none"/>
          <w:right w:val="none"/>
          <w:insideH w:val="none"/>
          <w:insideV w:val="none"/>
        </w:tblBorders>
      </w:tblPr>
      <w:tblGrid>
        <w:gridCol w:w="386"/>
        <w:gridCol w:w="1902"/>
        <w:gridCol w:w="6058"/>
        <w:gridCol w:w="3954"/>
      </w:tblGrid>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БСБД басшысы:</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(Т.А.Ә (бар болған жағдайда))</w:t>
            </w:r>
            <w:r>
              <w:br/>
            </w:r>
            <w:r>
              <w:rPr>
                <w:rFonts w:ascii="Times New Roman"/>
                <w:b w:val="false"/>
                <w:i w:val="false"/>
                <w:color w:val="000000"/>
                <w:sz w:val="20"/>
              </w:rPr>
              <w:t>
 </w:t>
            </w:r>
          </w:p>
        </w:tc>
        <w:tc>
          <w:tcPr>
            <w:tcW w:w="39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279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қызметкері:</w:t>
            </w:r>
          </w:p>
        </w:tc>
        <w:tc>
          <w:tcPr>
            <w:tcW w:w="19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(қолы)</w:t>
            </w:r>
          </w:p>
        </w:tc>
        <w:tc>
          <w:tcPr>
            <w:tcW w:w="6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(Т.А.Ә (бар болған жағдайда))</w:t>
            </w:r>
            <w:r>
              <w:br/>
            </w:r>
            <w:r>
              <w:rPr>
                <w:rFonts w:ascii="Times New Roman"/>
                <w:b w:val="false"/>
                <w:i w:val="false"/>
                <w:color w:val="000000"/>
                <w:sz w:val="20"/>
              </w:rPr>
              <w:t>
 </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9"/>
              <w:gridCol w:w="4537"/>
            </w:tblGrid>
            <w:tr>
              <w:trPr>
                <w:trHeight w:val="30" w:hRule="atLeast"/>
              </w:trPr>
              <w:tc>
                <w:tcPr>
                  <w:tcW w:w="76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w:t>
                  </w:r>
                  <w:r>
                    <w:br/>
                  </w:r>
                  <w:r>
                    <w:rPr>
                      <w:rFonts w:ascii="Times New Roman"/>
                      <w:b w:val="false"/>
                      <w:i w:val="false"/>
                      <w:color w:val="000000"/>
                      <w:sz w:val="20"/>
                    </w:rPr>
                    <w:t>сырттай бағалау</w:t>
                  </w:r>
                  <w:r>
                    <w:br/>
                  </w:r>
                  <w:r>
                    <w:rPr>
                      <w:rFonts w:ascii="Times New Roman"/>
                      <w:b w:val="false"/>
                      <w:i w:val="false"/>
                      <w:color w:val="000000"/>
                      <w:sz w:val="20"/>
                    </w:rPr>
                    <w:t xml:space="preserve"> жүргізу қағидаларына</w:t>
                  </w:r>
                  <w:r>
                    <w:br/>
                  </w:r>
                  <w:r>
                    <w:rPr>
                      <w:rFonts w:ascii="Times New Roman"/>
                      <w:b w:val="false"/>
                      <w:i w:val="false"/>
                      <w:color w:val="000000"/>
                      <w:sz w:val="20"/>
                    </w:rPr>
                    <w:t>4 – қосымша</w:t>
                  </w:r>
                </w:p>
              </w:tc>
            </w:tr>
          </w:tbl>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Тестілеуге кіргізу/тестілеу барысында бөгде тұлғаның анықталуы туралы акт</w:t>
            </w:r>
          </w:p>
          <w:p>
            <w:pPr>
              <w:spacing w:after="20"/>
              <w:ind w:left="20"/>
              <w:jc w:val="both"/>
            </w:pPr>
            <w:r>
              <w:rPr>
                <w:rFonts w:ascii="Times New Roman"/>
                <w:b w:val="false"/>
                <w:i w:val="false"/>
                <w:color w:val="ff0000"/>
                <w:sz w:val="20"/>
              </w:rPr>
              <w:t xml:space="preserve">
Ескерту. 4-қосымша алып тасталды – ҚР Білім және ғылым министрінің м.а. 29.01.2020 </w:t>
            </w:r>
            <w:r>
              <w:rPr>
                <w:rFonts w:ascii="Times New Roman"/>
                <w:b w:val="false"/>
                <w:i w:val="false"/>
                <w:color w:val="ff0000"/>
                <w:sz w:val="20"/>
              </w:rPr>
              <w:t>№ 42</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 сырттай</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Тестілеуге берілген уақыт аяқталған кезде тестіленуші емтихан материалдарын тапсырудан бас тартқан фактіні тіркеу туралы акт</w:t>
      </w:r>
    </w:p>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м.а. 29.01.2020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ұйымы 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"_____" __________________ 20 _____жыл________сағат ________ минут</w:t>
      </w:r>
    </w:p>
    <w:p>
      <w:pPr>
        <w:spacing w:after="0"/>
        <w:ind w:left="0"/>
        <w:jc w:val="both"/>
      </w:pPr>
      <w:r>
        <w:rPr>
          <w:rFonts w:ascii="Times New Roman"/>
          <w:b w:val="false"/>
          <w:i w:val="false"/>
          <w:color w:val="000000"/>
          <w:sz w:val="28"/>
        </w:rPr>
        <w:t>
      Министрлік өкілі 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Аудитория кезекшісі 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Тестіленуші: 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СЖК_______________________, № ______аудитория, № ______ орын, № _________ нұсқа,</w:t>
      </w:r>
    </w:p>
    <w:p>
      <w:pPr>
        <w:spacing w:after="0"/>
        <w:ind w:left="0"/>
        <w:jc w:val="both"/>
      </w:pPr>
      <w:r>
        <w:rPr>
          <w:rFonts w:ascii="Times New Roman"/>
          <w:b w:val="false"/>
          <w:i w:val="false"/>
          <w:color w:val="000000"/>
          <w:sz w:val="28"/>
        </w:rPr>
        <w:t>
      тестілеу уақытының аяқталуына байланысты, емтихан материалдарын дер кезінде тапсырудан</w:t>
      </w:r>
    </w:p>
    <w:p>
      <w:pPr>
        <w:spacing w:after="0"/>
        <w:ind w:left="0"/>
        <w:jc w:val="both"/>
      </w:pPr>
      <w:r>
        <w:rPr>
          <w:rFonts w:ascii="Times New Roman"/>
          <w:b w:val="false"/>
          <w:i w:val="false"/>
          <w:color w:val="000000"/>
          <w:sz w:val="28"/>
        </w:rPr>
        <w:t>
      бас тартқан себепті Оқу жетістіктеріне сырттай бағалау жүргізу қағидалары бұзылды.</w:t>
      </w:r>
    </w:p>
    <w:p>
      <w:pPr>
        <w:spacing w:after="0"/>
        <w:ind w:left="0"/>
        <w:jc w:val="both"/>
      </w:pPr>
      <w:r>
        <w:rPr>
          <w:rFonts w:ascii="Times New Roman"/>
          <w:b w:val="false"/>
          <w:i w:val="false"/>
          <w:color w:val="000000"/>
          <w:sz w:val="28"/>
        </w:rPr>
        <w:t>
      Аталған деректі ескере отырып, емтихан материалын алу;</w:t>
      </w:r>
    </w:p>
    <w:p>
      <w:pPr>
        <w:spacing w:after="0"/>
        <w:ind w:left="0"/>
        <w:jc w:val="both"/>
      </w:pPr>
      <w:r>
        <w:rPr>
          <w:rFonts w:ascii="Times New Roman"/>
          <w:b w:val="false"/>
          <w:i w:val="false"/>
          <w:color w:val="000000"/>
          <w:sz w:val="28"/>
        </w:rPr>
        <w:t>
      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Тестіленуші:_____________________________________________________________________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СЖК___________________________________________________________________________,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(бар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(Студенттің қолы және Т.А.Ә. (бар болған жағдайда))</w:t>
      </w:r>
    </w:p>
    <w:p>
      <w:pPr>
        <w:spacing w:after="0"/>
        <w:ind w:left="0"/>
        <w:jc w:val="both"/>
      </w:pPr>
      <w:r>
        <w:rPr>
          <w:rFonts w:ascii="Times New Roman"/>
          <w:b w:val="false"/>
          <w:i w:val="false"/>
          <w:color w:val="000000"/>
          <w:sz w:val="28"/>
        </w:rPr>
        <w:t>
      Министрлік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81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 сырттай</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Тестіленушінің отырғызу парағы</w:t>
      </w:r>
      <w:r>
        <w:br/>
      </w:r>
      <w:r>
        <w:rPr>
          <w:rFonts w:ascii="Times New Roman"/>
          <w:b/>
          <w:i w:val="false"/>
          <w:color w:val="000000"/>
        </w:rPr>
        <w:t>(электронды формат бойынша)</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м.а. 29.01.2020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Тестілеу өткізу пунктте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Аудитория: ___________________________</w:t>
      </w:r>
    </w:p>
    <w:p>
      <w:pPr>
        <w:spacing w:after="0"/>
        <w:ind w:left="0"/>
        <w:jc w:val="both"/>
      </w:pPr>
      <w:r>
        <w:rPr>
          <w:rFonts w:ascii="Times New Roman"/>
          <w:b w:val="false"/>
          <w:i w:val="false"/>
          <w:color w:val="000000"/>
          <w:sz w:val="28"/>
        </w:rPr>
        <w:t>
      Тестілеу күні/ уақыты: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3594"/>
        <w:gridCol w:w="559"/>
        <w:gridCol w:w="1261"/>
        <w:gridCol w:w="910"/>
        <w:gridCol w:w="910"/>
        <w:gridCol w:w="2895"/>
        <w:gridCol w:w="911"/>
      </w:tblGrid>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туралы мәлімет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r>
              <w:br/>
            </w:r>
            <w:r>
              <w:rPr>
                <w:rFonts w:ascii="Times New Roman"/>
                <w:b w:val="false"/>
                <w:i w:val="false"/>
                <w:color w:val="000000"/>
                <w:sz w:val="20"/>
              </w:rPr>
              <w:t>
параметрі</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отырғызу орны (қолмен толтырылады)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тапсыру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жетістіктеріне сырттай</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Тестілеуге кіргізу/тестілеу барысында бөгде тұлғаның анықталуы туралы акт</w:t>
      </w:r>
    </w:p>
    <w:p>
      <w:pPr>
        <w:spacing w:after="0"/>
        <w:ind w:left="0"/>
        <w:jc w:val="both"/>
      </w:pPr>
      <w:r>
        <w:rPr>
          <w:rFonts w:ascii="Times New Roman"/>
          <w:b w:val="false"/>
          <w:i w:val="false"/>
          <w:color w:val="ff0000"/>
          <w:sz w:val="28"/>
        </w:rPr>
        <w:t xml:space="preserve">
      Ескерту. 7-қосымшамен толықтырылды – ҚР Білім және ғылым министрінің м.а. 29.01.2020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Білім беру ұйымы __________________________________________________________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"_____" __________________ 20 _____жыл________сағат ________ минут</w:t>
      </w:r>
    </w:p>
    <w:p>
      <w:pPr>
        <w:spacing w:after="0"/>
        <w:ind w:left="0"/>
        <w:jc w:val="both"/>
      </w:pPr>
      <w:r>
        <w:rPr>
          <w:rFonts w:ascii="Times New Roman"/>
          <w:b w:val="false"/>
          <w:i w:val="false"/>
          <w:color w:val="000000"/>
          <w:sz w:val="28"/>
        </w:rPr>
        <w:t>
      Министрлік өкілі 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ОЖСБ тестілеу өткізілетін білім беру ұйымының ғимаратына кіру/тестілеу тапсыру кезінде тестіленуші ____________________________________________________________________</w:t>
      </w:r>
    </w:p>
    <w:p>
      <w:pPr>
        <w:spacing w:after="0"/>
        <w:ind w:left="0"/>
        <w:jc w:val="both"/>
      </w:pPr>
      <w:r>
        <w:rPr>
          <w:rFonts w:ascii="Times New Roman"/>
          <w:b w:val="false"/>
          <w:i w:val="false"/>
          <w:color w:val="000000"/>
          <w:sz w:val="28"/>
        </w:rPr>
        <w:t>
      (тестіленушінің Т.А.Ә. (бар болған жағдайда) және СЖК</w:t>
      </w:r>
    </w:p>
    <w:p>
      <w:pPr>
        <w:spacing w:after="0"/>
        <w:ind w:left="0"/>
        <w:jc w:val="both"/>
      </w:pPr>
      <w:r>
        <w:rPr>
          <w:rFonts w:ascii="Times New Roman"/>
          <w:b w:val="false"/>
          <w:i w:val="false"/>
          <w:color w:val="000000"/>
          <w:sz w:val="28"/>
        </w:rPr>
        <w:t>
      орнына бөгде тұлғаның___________________________________________________________</w:t>
      </w:r>
    </w:p>
    <w:p>
      <w:pPr>
        <w:spacing w:after="0"/>
        <w:ind w:left="0"/>
        <w:jc w:val="both"/>
      </w:pPr>
      <w:r>
        <w:rPr>
          <w:rFonts w:ascii="Times New Roman"/>
          <w:b w:val="false"/>
          <w:i w:val="false"/>
          <w:color w:val="000000"/>
          <w:sz w:val="28"/>
        </w:rPr>
        <w:t>
      (бөгде тұлғаның Т.А.Ә. (бар болған жағдайда))</w:t>
      </w:r>
    </w:p>
    <w:p>
      <w:pPr>
        <w:spacing w:after="0"/>
        <w:ind w:left="0"/>
        <w:jc w:val="both"/>
      </w:pPr>
      <w:r>
        <w:rPr>
          <w:rFonts w:ascii="Times New Roman"/>
          <w:b w:val="false"/>
          <w:i w:val="false"/>
          <w:color w:val="000000"/>
          <w:sz w:val="28"/>
        </w:rPr>
        <w:t>
      кіру дерегі анықталды</w:t>
      </w:r>
    </w:p>
    <w:p>
      <w:pPr>
        <w:spacing w:after="0"/>
        <w:ind w:left="0"/>
        <w:jc w:val="both"/>
      </w:pPr>
      <w:r>
        <w:rPr>
          <w:rFonts w:ascii="Times New Roman"/>
          <w:b w:val="false"/>
          <w:i w:val="false"/>
          <w:color w:val="000000"/>
          <w:sz w:val="28"/>
        </w:rPr>
        <w:t>
      Аталған деректі ескере отырып:</w:t>
      </w:r>
    </w:p>
    <w:p>
      <w:pPr>
        <w:spacing w:after="0"/>
        <w:ind w:left="0"/>
        <w:jc w:val="both"/>
      </w:pPr>
      <w:r>
        <w:rPr>
          <w:rFonts w:ascii="Times New Roman"/>
          <w:b w:val="false"/>
          <w:i w:val="false"/>
          <w:color w:val="000000"/>
          <w:sz w:val="28"/>
        </w:rPr>
        <w:t>
      Тестіленуші/тестіленушінің</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(тестіленушінің Т.А.Ә. (бар болған жағдайда) және СЖК</w:t>
      </w:r>
    </w:p>
    <w:p>
      <w:pPr>
        <w:spacing w:after="0"/>
        <w:ind w:left="0"/>
        <w:jc w:val="both"/>
      </w:pPr>
      <w:r>
        <w:rPr>
          <w:rFonts w:ascii="Times New Roman"/>
          <w:b w:val="false"/>
          <w:i w:val="false"/>
          <w:color w:val="000000"/>
          <w:sz w:val="28"/>
        </w:rPr>
        <w:t>
      тестілеу өткізілетін білім беру ұйымының ғимаратына тест тапсыру үшін</w:t>
      </w:r>
    </w:p>
    <w:p>
      <w:pPr>
        <w:spacing w:after="0"/>
        <w:ind w:left="0"/>
        <w:jc w:val="both"/>
      </w:pPr>
      <w:r>
        <w:rPr>
          <w:rFonts w:ascii="Times New Roman"/>
          <w:b w:val="false"/>
          <w:i w:val="false"/>
          <w:color w:val="000000"/>
          <w:sz w:val="28"/>
        </w:rPr>
        <w:t>
      кіргізбеуге/емтихан материалдарын алу, № ____аудиториядан шығару және тестілеу</w:t>
      </w:r>
    </w:p>
    <w:p>
      <w:pPr>
        <w:spacing w:after="0"/>
        <w:ind w:left="0"/>
        <w:jc w:val="both"/>
      </w:pPr>
      <w:r>
        <w:rPr>
          <w:rFonts w:ascii="Times New Roman"/>
          <w:b w:val="false"/>
          <w:i w:val="false"/>
          <w:color w:val="000000"/>
          <w:sz w:val="28"/>
        </w:rPr>
        <w:t>
      нәтижелерін жою туралы шешім қабылданды.</w:t>
      </w:r>
    </w:p>
    <w:p>
      <w:pPr>
        <w:spacing w:after="0"/>
        <w:ind w:left="0"/>
        <w:jc w:val="both"/>
      </w:pPr>
      <w:r>
        <w:rPr>
          <w:rFonts w:ascii="Times New Roman"/>
          <w:b w:val="false"/>
          <w:i w:val="false"/>
          <w:color w:val="000000"/>
          <w:sz w:val="28"/>
        </w:rPr>
        <w:t>
      Акті мен таныстырылды:</w:t>
      </w:r>
    </w:p>
    <w:p>
      <w:pPr>
        <w:spacing w:after="0"/>
        <w:ind w:left="0"/>
        <w:jc w:val="both"/>
      </w:pPr>
      <w:r>
        <w:rPr>
          <w:rFonts w:ascii="Times New Roman"/>
          <w:b w:val="false"/>
          <w:i w:val="false"/>
          <w:color w:val="000000"/>
          <w:sz w:val="28"/>
        </w:rPr>
        <w:t>
      Министрлік өкілі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57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