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f773" w14:textId="4e7f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қаңтардағы № 38 бұйрығы. Қазақстан Республикасының Әділет министрлігінде 2016 жылы 26 ақпанда № 13293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w:t>
      </w:r>
    </w:p>
    <w:bookmarkEnd w:id="0"/>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тіркелген, "Әділет" ақпараттық-құқықтық жүйесінде 2015 жылғы 22 маусымда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жөніндегі қызметіне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мемлекеттік көрсетілетін қызмет стандартында (бұдан әрі – Стандарт):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10" w:id="4"/>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мемлекеттік көрсетілетін қызмет стандартында (бұдан әрі – Стандарт):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15" w:id="6"/>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16" w:id="7"/>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субъектiсiне өзге де қызметтi жүзеге асыруға келісім беру" мемлекеттік көрсетілетін қызмет стандартында (бұдан әрі - Стандарт):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көрсетілетін мемлекеттік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20" w:id="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
    <w:bookmarkStart w:name="z21" w:id="9"/>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 қайта ұйымдастыруға және таратуға келісім беру" мемлекеттік көрсетілетін қызмет стандартында (бұдан әрі - Стандарт):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25" w:id="10"/>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0"/>
    <w:bookmarkStart w:name="z26" w:id="11"/>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 мемлекеттік қызмет көрсету стандартында (бұдан әрі - Стандарт):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30" w:id="12"/>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2"/>
    <w:bookmarkStart w:name="z31" w:id="1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 мемлекеттік көрсетілетін қызмет стандартында (бұдан әрі - Стандарт):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алуға жүгінген жағдайда, мемлекеттік көрсетілетін қызмет нәтижесі көрсетілетін қызметті ұсынушының ЭЦҚ-мен куәландырылған электрондық құжат нысанында ресімделеді және басып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Анықтамалық қызметтердің байланыс телефондары көрсетілетін қызметті ұсынушының www.economy.gov.kz интернет-ресурсында орналастырылған, мемлекеттік көрсетілетін қызметтердің мәселелері жөніндегі бірыңғай байланыс орталығы: 1414, 8 800 080 7777.";</w:t>
      </w:r>
    </w:p>
    <w:bookmarkStart w:name="z35" w:id="14"/>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4"/>
    <w:bookmarkStart w:name="z36" w:id="1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5"/>
    <w:bookmarkStart w:name="z3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38" w:id="1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Құқықтық ақпараттың республикалық орталығына жіберуді;</w:t>
      </w:r>
    </w:p>
    <w:bookmarkEnd w:id="17"/>
    <w:bookmarkStart w:name="z39" w:id="1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 қамтамасыз етсін.</w:t>
      </w:r>
    </w:p>
    <w:bookmarkEnd w:id="18"/>
    <w:bookmarkStart w:name="z4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41" w:id="20"/>
    <w:p>
      <w:pPr>
        <w:spacing w:after="0"/>
        <w:ind w:left="0"/>
        <w:jc w:val="both"/>
      </w:pPr>
      <w:r>
        <w:rPr>
          <w:rFonts w:ascii="Times New Roman"/>
          <w:b w:val="false"/>
          <w:i w:val="false"/>
          <w:color w:val="000000"/>
          <w:sz w:val="28"/>
        </w:rPr>
        <w:t>
      4. Осы бұйрық 2016 жылғы 1 наурыздан бастап қолданысқа енгiзiледi және ресми жариялануға тиіс.</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 Ж. Қасымбек   </w:t>
      </w:r>
    </w:p>
    <w:p>
      <w:pPr>
        <w:spacing w:after="0"/>
        <w:ind w:left="0"/>
        <w:jc w:val="both"/>
      </w:pPr>
      <w:r>
        <w:rPr>
          <w:rFonts w:ascii="Times New Roman"/>
          <w:b w:val="false"/>
          <w:i w:val="false"/>
          <w:color w:val="000000"/>
          <w:sz w:val="28"/>
        </w:rPr>
        <w:t>
      "____" _______________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1-қосымша</w:t>
            </w:r>
          </w:p>
        </w:tc>
      </w:tr>
    </w:tbl>
    <w:bookmarkStart w:name="z43" w:id="21"/>
    <w:p>
      <w:pPr>
        <w:spacing w:after="0"/>
        <w:ind w:left="0"/>
        <w:jc w:val="left"/>
      </w:pPr>
      <w:r>
        <w:rPr>
          <w:rFonts w:ascii="Times New Roman"/>
          <w:b/>
          <w:i w:val="false"/>
          <w:color w:val="000000"/>
        </w:rPr>
        <w:t xml:space="preserve"> "Энергиямен жабдықтау мақсатында электр энергиясын</w:t>
      </w:r>
      <w:r>
        <w:br/>
      </w:r>
      <w:r>
        <w:rPr>
          <w:rFonts w:ascii="Times New Roman"/>
          <w:b/>
          <w:i w:val="false"/>
          <w:color w:val="000000"/>
        </w:rPr>
        <w:t>сатып алу жөніндегі қызметке лицензия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1"/>
    <w:bookmarkStart w:name="z45" w:id="22"/>
    <w:p>
      <w:pPr>
        <w:spacing w:after="0"/>
        <w:ind w:left="0"/>
        <w:jc w:val="both"/>
      </w:pPr>
      <w:r>
        <w:rPr>
          <w:rFonts w:ascii="Times New Roman"/>
          <w:b w:val="false"/>
          <w:i w:val="false"/>
          <w:color w:val="000000"/>
          <w:sz w:val="28"/>
        </w:rPr>
        <w:t>
      1. "Энергиямен жабдықтау мақсатында электр энергиясын сатып алу жөніндегі қызметке лицензия беру" мемлекеттік көрсетілетін қызметі (бұдан әрі – мемлекеттік көрсетілетін қызмет).</w:t>
      </w:r>
    </w:p>
    <w:bookmarkEnd w:id="22"/>
    <w:bookmarkStart w:name="z46" w:id="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23"/>
    <w:bookmarkStart w:name="z47" w:id="24"/>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және бәсекелестікті қоғау комитетінің аумақтық органдары (бұдан әрі – көрсетілетін қызметті беруші) көрсетеді.</w:t>
      </w:r>
    </w:p>
    <w:bookmarkEnd w:id="2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Start w:name="z48" w:id="2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5"/>
    <w:bookmarkStart w:name="z49" w:id="2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6"/>
    <w:bookmarkStart w:name="z50" w:id="27"/>
    <w:p>
      <w:pPr>
        <w:spacing w:after="0"/>
        <w:ind w:left="0"/>
        <w:jc w:val="left"/>
      </w:pPr>
      <w:r>
        <w:rPr>
          <w:rFonts w:ascii="Times New Roman"/>
          <w:b/>
          <w:i w:val="false"/>
          <w:color w:val="000000"/>
        </w:rPr>
        <w:t xml:space="preserve"> 2. Мемлекеттік қызметті көрсету тәртібі</w:t>
      </w:r>
    </w:p>
    <w:bookmarkEnd w:id="27"/>
    <w:bookmarkStart w:name="z51" w:id="28"/>
    <w:p>
      <w:pPr>
        <w:spacing w:after="0"/>
        <w:ind w:left="0"/>
        <w:jc w:val="both"/>
      </w:pPr>
      <w:r>
        <w:rPr>
          <w:rFonts w:ascii="Times New Roman"/>
          <w:b w:val="false"/>
          <w:i w:val="false"/>
          <w:color w:val="000000"/>
          <w:sz w:val="28"/>
        </w:rPr>
        <w:t>
      4. Мемлекеттік қызметті көрсету мерзімдері:</w:t>
      </w:r>
    </w:p>
    <w:bookmarkEnd w:id="28"/>
    <w:bookmarkStart w:name="z52" w:id="29"/>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(өтініштер мен құжаттарды қабылдау күні мемлекеттік қызметті көрсету мерзіміне кірмейді), сондай-ақ порталға жүгінген кезде:</w:t>
      </w:r>
    </w:p>
    <w:bookmarkEnd w:id="29"/>
    <w:p>
      <w:pPr>
        <w:spacing w:after="0"/>
        <w:ind w:left="0"/>
        <w:jc w:val="both"/>
      </w:pPr>
      <w:r>
        <w:rPr>
          <w:rFonts w:ascii="Times New Roman"/>
          <w:b w:val="false"/>
          <w:i w:val="false"/>
          <w:color w:val="000000"/>
          <w:sz w:val="28"/>
        </w:rPr>
        <w:t>
      лицензияны беру кезінде – 15 (он бес)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лицензияның телнұсқаларын беру кезінде – 2 (екі) жұмыс күні;</w:t>
      </w:r>
    </w:p>
    <w:bookmarkStart w:name="z53" w:id="30"/>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рұқсат етілетін ең ұзақ уақыты – 15 минут;</w:t>
      </w:r>
    </w:p>
    <w:bookmarkEnd w:id="30"/>
    <w:bookmarkStart w:name="z54" w:id="31"/>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етілетін ең ұзақ уақыты – 15 минут.</w:t>
      </w:r>
    </w:p>
    <w:bookmarkEnd w:id="31"/>
    <w:bookmarkStart w:name="z55" w:id="32"/>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2"/>
    <w:bookmarkStart w:name="z56" w:id="33"/>
    <w:p>
      <w:pPr>
        <w:spacing w:after="0"/>
        <w:ind w:left="0"/>
        <w:jc w:val="both"/>
      </w:pPr>
      <w:r>
        <w:rPr>
          <w:rFonts w:ascii="Times New Roman"/>
          <w:b w:val="false"/>
          <w:i w:val="false"/>
          <w:color w:val="000000"/>
          <w:sz w:val="28"/>
        </w:rPr>
        <w:t xml:space="preserve">
      6. Мемлекеттік қызметті көрсету нәтижесі – лицензия, қайта ресімдеу, энергиямен жабдықтау мақсатында электр энергиясын сатып алу қызметіне арналған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электрондық нысандағы дәлелді жауап.</w:t>
      </w:r>
    </w:p>
    <w:bookmarkEnd w:id="3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көрсетілетін қызмет берушінің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көрсетілетін қызмет нәтижесін қағаз жеткізгіште алуға жүгінген жағдайда, мемлекеттік қызмет көрсету нәтижесі уәкілетті тұлғасының ЭЦҚ-мен куәландырылған электрондық құжат нысанында ресімделеді және басып шығарылады.</w:t>
      </w:r>
    </w:p>
    <w:bookmarkStart w:name="z57" w:id="34"/>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34"/>
    <w:p>
      <w:pPr>
        <w:spacing w:after="0"/>
        <w:ind w:left="0"/>
        <w:jc w:val="both"/>
      </w:pPr>
      <w:r>
        <w:rPr>
          <w:rFonts w:ascii="Times New Roman"/>
          <w:b w:val="false"/>
          <w:i w:val="false"/>
          <w:color w:val="000000"/>
          <w:sz w:val="28"/>
        </w:rPr>
        <w:t>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w:t>
      </w:r>
    </w:p>
    <w:bookmarkStart w:name="z58" w:id="35"/>
    <w:p>
      <w:pPr>
        <w:spacing w:after="0"/>
        <w:ind w:left="0"/>
        <w:jc w:val="both"/>
      </w:pPr>
      <w:r>
        <w:rPr>
          <w:rFonts w:ascii="Times New Roman"/>
          <w:b w:val="false"/>
          <w:i w:val="false"/>
          <w:color w:val="000000"/>
          <w:sz w:val="28"/>
        </w:rPr>
        <w:t>
      1) лицензияны беру үшін – 10 айлық есептік көрсеткішті;</w:t>
      </w:r>
    </w:p>
    <w:bookmarkEnd w:id="35"/>
    <w:bookmarkStart w:name="z59" w:id="36"/>
    <w:p>
      <w:pPr>
        <w:spacing w:after="0"/>
        <w:ind w:left="0"/>
        <w:jc w:val="both"/>
      </w:pPr>
      <w:r>
        <w:rPr>
          <w:rFonts w:ascii="Times New Roman"/>
          <w:b w:val="false"/>
          <w:i w:val="false"/>
          <w:color w:val="000000"/>
          <w:sz w:val="28"/>
        </w:rPr>
        <w:t>
      2) лицензияның телнұсқасын беру үшін – лицензия беру кезіндегі мөлшерлеменің 100 %-ын;</w:t>
      </w:r>
    </w:p>
    <w:bookmarkEnd w:id="36"/>
    <w:bookmarkStart w:name="z60" w:id="37"/>
    <w:p>
      <w:pPr>
        <w:spacing w:after="0"/>
        <w:ind w:left="0"/>
        <w:jc w:val="both"/>
      </w:pPr>
      <w:r>
        <w:rPr>
          <w:rFonts w:ascii="Times New Roman"/>
          <w:b w:val="false"/>
          <w:i w:val="false"/>
          <w:color w:val="000000"/>
          <w:sz w:val="28"/>
        </w:rPr>
        <w:t>
      3) лицензияны қайта ресімдеу үшін – лицензия беру кезіндегі мөлшерлеменің 10 %-ын құрайды, бірақ 4 айлық есептік көрсеткіштен аспайды.</w:t>
      </w:r>
    </w:p>
    <w:bookmarkEnd w:id="37"/>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нысандарда жүзеге асырылады.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p>
    <w:bookmarkStart w:name="z61" w:id="38"/>
    <w:p>
      <w:pPr>
        <w:spacing w:after="0"/>
        <w:ind w:left="0"/>
        <w:jc w:val="both"/>
      </w:pPr>
      <w:r>
        <w:rPr>
          <w:rFonts w:ascii="Times New Roman"/>
          <w:b w:val="false"/>
          <w:i w:val="false"/>
          <w:color w:val="000000"/>
          <w:sz w:val="28"/>
        </w:rPr>
        <w:t>
      8. Жұмыс кестесі:</w:t>
      </w:r>
    </w:p>
    <w:bookmarkEnd w:id="38"/>
    <w:bookmarkStart w:name="z62" w:id="39"/>
    <w:p>
      <w:pPr>
        <w:spacing w:after="0"/>
        <w:ind w:left="0"/>
        <w:jc w:val="both"/>
      </w:pPr>
      <w:r>
        <w:rPr>
          <w:rFonts w:ascii="Times New Roman"/>
          <w:b w:val="false"/>
          <w:i w:val="false"/>
          <w:color w:val="000000"/>
          <w:sz w:val="28"/>
        </w:rPr>
        <w:t>
      1)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End w:id="39"/>
    <w:bookmarkStart w:name="z63" w:id="40"/>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40"/>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жеделдетілген қызмет көрсетусіз "электрондық кезек" тәртібімен көрсетіледі, портал арқылы электронды кезекті брондауға болады;</w:t>
      </w:r>
    </w:p>
    <w:bookmarkStart w:name="z64" w:id="41"/>
    <w:p>
      <w:pPr>
        <w:spacing w:after="0"/>
        <w:ind w:left="0"/>
        <w:jc w:val="both"/>
      </w:pPr>
      <w:r>
        <w:rPr>
          <w:rFonts w:ascii="Times New Roman"/>
          <w:b w:val="false"/>
          <w:i w:val="false"/>
          <w:color w:val="000000"/>
          <w:sz w:val="28"/>
        </w:rPr>
        <w:t>
      3) порталда –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bookmarkEnd w:id="41"/>
    <w:bookmarkStart w:name="z65" w:id="42"/>
    <w:p>
      <w:pPr>
        <w:spacing w:after="0"/>
        <w:ind w:left="0"/>
        <w:jc w:val="both"/>
      </w:pPr>
      <w:r>
        <w:rPr>
          <w:rFonts w:ascii="Times New Roman"/>
          <w:b w:val="false"/>
          <w:i w:val="false"/>
          <w:color w:val="000000"/>
          <w:sz w:val="28"/>
        </w:rPr>
        <w:t>
      9. Көрсетілетін қызметті алушы (не уәкілетті өкілі: өкілеттіктерді растайтын құжат бойынша заңды тұлға; нотариус растаған сенімхат бойынша жеке тұлға) жүгінген кезде мемлекеттік қызметті көрсету үшін қажетті құжаттар тізбесі:</w:t>
      </w:r>
    </w:p>
    <w:bookmarkEnd w:id="42"/>
    <w:p>
      <w:pPr>
        <w:spacing w:after="0"/>
        <w:ind w:left="0"/>
        <w:jc w:val="both"/>
      </w:pPr>
      <w:r>
        <w:rPr>
          <w:rFonts w:ascii="Times New Roman"/>
          <w:b w:val="false"/>
          <w:i w:val="false"/>
          <w:color w:val="000000"/>
          <w:sz w:val="28"/>
        </w:rPr>
        <w:t>
      Мемлекеттік корпорацияға:</w:t>
      </w:r>
    </w:p>
    <w:bookmarkStart w:name="z66" w:id="43"/>
    <w:p>
      <w:pPr>
        <w:spacing w:after="0"/>
        <w:ind w:left="0"/>
        <w:jc w:val="both"/>
      </w:pPr>
      <w:r>
        <w:rPr>
          <w:rFonts w:ascii="Times New Roman"/>
          <w:b w:val="false"/>
          <w:i w:val="false"/>
          <w:color w:val="000000"/>
          <w:sz w:val="28"/>
        </w:rPr>
        <w:t>
      1) лицензияны алу үшін:</w:t>
      </w:r>
    </w:p>
    <w:bookmarkEnd w:id="4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осы қызметпен айналысу құқығы үшiн лицензиялық алымның бюджетке төленгенiн растайтын құжат (ЭҮТШ арқылы төленген жағдайларды қоспағанда);</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көрсетілетін қызметті алушы өкілінің өкілеттіктерін растайтын құжат (көрсетілетін қызметті алушының уәкілетті өкілі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 нысаны;</w:t>
      </w:r>
    </w:p>
    <w:p>
      <w:pPr>
        <w:spacing w:after="0"/>
        <w:ind w:left="0"/>
        <w:jc w:val="both"/>
      </w:pPr>
      <w:r>
        <w:rPr>
          <w:rFonts w:ascii="Times New Roman"/>
          <w:b w:val="false"/>
          <w:i w:val="false"/>
          <w:color w:val="000000"/>
          <w:sz w:val="28"/>
        </w:rPr>
        <w:t>
      кемiнде 10000 айлық есептiк көрсеткiш мөлшерінде айналым қаражатының болуы туралы банктен анықтама;</w:t>
      </w:r>
    </w:p>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 немесе ниеттер хаттамасы;</w:t>
      </w:r>
    </w:p>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w:t>
      </w:r>
    </w:p>
    <w:bookmarkStart w:name="z67" w:id="44"/>
    <w:p>
      <w:pPr>
        <w:spacing w:after="0"/>
        <w:ind w:left="0"/>
        <w:jc w:val="both"/>
      </w:pPr>
      <w:r>
        <w:rPr>
          <w:rFonts w:ascii="Times New Roman"/>
          <w:b w:val="false"/>
          <w:i w:val="false"/>
          <w:color w:val="000000"/>
          <w:sz w:val="28"/>
        </w:rPr>
        <w:t xml:space="preserve">
      2) лицензияны қайта ресімдеу үшін: </w:t>
      </w:r>
    </w:p>
    <w:bookmarkEnd w:id="4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нысандағы өтініш;</w:t>
      </w:r>
    </w:p>
    <w:p>
      <w:pPr>
        <w:spacing w:after="0"/>
        <w:ind w:left="0"/>
        <w:jc w:val="both"/>
      </w:pPr>
      <w:r>
        <w:rPr>
          <w:rFonts w:ascii="Times New Roman"/>
          <w:b w:val="false"/>
          <w:i w:val="false"/>
          <w:color w:val="000000"/>
          <w:sz w:val="28"/>
        </w:rPr>
        <w:t xml:space="preserve">
      қызметпен айналысу құқығы үшiн лицензиялық алымның бюджетке төленгенiн растайтын құжат, ЭҮТШ арқылы төленген жағдайларды қоспағанда; </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Start w:name="z68" w:id="45"/>
    <w:p>
      <w:pPr>
        <w:spacing w:after="0"/>
        <w:ind w:left="0"/>
        <w:jc w:val="both"/>
      </w:pPr>
      <w:r>
        <w:rPr>
          <w:rFonts w:ascii="Times New Roman"/>
          <w:b w:val="false"/>
          <w:i w:val="false"/>
          <w:color w:val="000000"/>
          <w:sz w:val="28"/>
        </w:rPr>
        <w:t xml:space="preserve">
      3) лицензияның және (немесе) лицензияға қосымшаның телнұсқасын алу үшін, егер олар қағаз нысанында берілген болса: </w:t>
      </w:r>
    </w:p>
    <w:bookmarkEnd w:id="45"/>
    <w:p>
      <w:pPr>
        <w:spacing w:after="0"/>
        <w:ind w:left="0"/>
        <w:jc w:val="both"/>
      </w:pPr>
      <w:r>
        <w:rPr>
          <w:rFonts w:ascii="Times New Roman"/>
          <w:b w:val="false"/>
          <w:i w:val="false"/>
          <w:color w:val="000000"/>
          <w:sz w:val="28"/>
        </w:rPr>
        <w:t>
      лицензия жоғалған, бүлiнген жағдайда, көрсетілетін қызметті алушының оларды электрондық форматқа ауыстыру мүмкіндігі бар:</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қызметпен айналысу құқығы үшiн лицензиялық алымның бюджетке төленгенiн растайтын құжат, ЭҮТШ арқылы төленген жағдайларды қоспағанда; </w:t>
      </w:r>
    </w:p>
    <w:p>
      <w:pPr>
        <w:spacing w:after="0"/>
        <w:ind w:left="0"/>
        <w:jc w:val="both"/>
      </w:pPr>
      <w:r>
        <w:rPr>
          <w:rFonts w:ascii="Times New Roman"/>
          <w:b w:val="false"/>
          <w:i w:val="false"/>
          <w:color w:val="000000"/>
          <w:sz w:val="28"/>
        </w:rPr>
        <w:t>
      порталға:</w:t>
      </w:r>
    </w:p>
    <w:bookmarkStart w:name="z69" w:id="46"/>
    <w:p>
      <w:pPr>
        <w:spacing w:after="0"/>
        <w:ind w:left="0"/>
        <w:jc w:val="both"/>
      </w:pPr>
      <w:r>
        <w:rPr>
          <w:rFonts w:ascii="Times New Roman"/>
          <w:b w:val="false"/>
          <w:i w:val="false"/>
          <w:color w:val="000000"/>
          <w:sz w:val="28"/>
        </w:rPr>
        <w:t xml:space="preserve">
      1) лицензияны алу үшін: </w:t>
      </w:r>
    </w:p>
    <w:bookmarkEnd w:id="4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 нысаны;</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банктен анықтаманың электрондық көшірмесі;</w:t>
      </w:r>
    </w:p>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шарттың немесе ниеттер хаттамасының электрондық көшірмесі;</w:t>
      </w:r>
    </w:p>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құжаттың электрондық көшірмесі;</w:t>
      </w:r>
    </w:p>
    <w:bookmarkStart w:name="z70" w:id="47"/>
    <w:p>
      <w:pPr>
        <w:spacing w:after="0"/>
        <w:ind w:left="0"/>
        <w:jc w:val="both"/>
      </w:pPr>
      <w:r>
        <w:rPr>
          <w:rFonts w:ascii="Times New Roman"/>
          <w:b w:val="false"/>
          <w:i w:val="false"/>
          <w:color w:val="000000"/>
          <w:sz w:val="28"/>
        </w:rPr>
        <w:t xml:space="preserve">
      2) лицензияны қайта ресімдеу үшін: </w:t>
      </w:r>
    </w:p>
    <w:bookmarkEnd w:id="4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Start w:name="z71" w:id="48"/>
    <w:p>
      <w:pPr>
        <w:spacing w:after="0"/>
        <w:ind w:left="0"/>
        <w:jc w:val="both"/>
      </w:pPr>
      <w:r>
        <w:rPr>
          <w:rFonts w:ascii="Times New Roman"/>
          <w:b w:val="false"/>
          <w:i w:val="false"/>
          <w:color w:val="000000"/>
          <w:sz w:val="28"/>
        </w:rPr>
        <w:t>
      3) лицензияның және (немесе) лицензияға қосымшаның телнұсқасын егер олар қағаз нысанында берілген болса алу үшін:</w:t>
      </w:r>
    </w:p>
    <w:bookmarkEnd w:id="48"/>
    <w:p>
      <w:pPr>
        <w:spacing w:after="0"/>
        <w:ind w:left="0"/>
        <w:jc w:val="both"/>
      </w:pPr>
      <w:r>
        <w:rPr>
          <w:rFonts w:ascii="Times New Roman"/>
          <w:b w:val="false"/>
          <w:i w:val="false"/>
          <w:color w:val="000000"/>
          <w:sz w:val="28"/>
        </w:rPr>
        <w:t>
      лицензия жоғалған, бүлiнген жағдайларда, көрсетілетін қызметті алушының оларды электрондық форматқа ауыстыру мүмкіндігі бар;</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xml:space="preserve">
      Жеке басын куәландыратын құжаттар туралы, заңды тұлғаны мемлекеттік тіркеу (қайта тіркеу) туралы, дара кәсіпкер ретінде мемлекеттік тіркеу туралы, жылжымайтын мүлікке меншік құқығын растайтын құжат туралы, көрсетілетін қызмет алушының алым сомасының бюджетке төленгенін растайтын құжат туралы (ЭҮТШ арқылы төленген жағдайда) мәліметтер "электрондық үкімет" шлюзі арқылы тиісті мемлекеттік ақпараттық жүйелерден алынады. </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корпорацияда дайын құжаттарды беру көрсетілетін қызметті алушы (не нотариус растаған сенімхат бойынша оның өкілі) жеке басын куәландыратын құжатты көрсеткен кезде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хабарлама-есеп жіберіледі.</w:t>
      </w:r>
    </w:p>
    <w:bookmarkStart w:name="z72" w:id="49"/>
    <w:p>
      <w:pPr>
        <w:spacing w:after="0"/>
        <w:ind w:left="0"/>
        <w:jc w:val="both"/>
      </w:pPr>
      <w:r>
        <w:rPr>
          <w:rFonts w:ascii="Times New Roman"/>
          <w:b w:val="false"/>
          <w:i w:val="false"/>
          <w:color w:val="000000"/>
          <w:sz w:val="28"/>
        </w:rPr>
        <w:t>
      10. Мыналар:</w:t>
      </w:r>
    </w:p>
    <w:bookmarkEnd w:id="49"/>
    <w:bookmarkStart w:name="z73" w:id="50"/>
    <w:p>
      <w:pPr>
        <w:spacing w:after="0"/>
        <w:ind w:left="0"/>
        <w:jc w:val="both"/>
      </w:pPr>
      <w:r>
        <w:rPr>
          <w:rFonts w:ascii="Times New Roman"/>
          <w:b w:val="false"/>
          <w:i w:val="false"/>
          <w:color w:val="000000"/>
          <w:sz w:val="28"/>
        </w:rPr>
        <w:t xml:space="preserve">
      1) жеке және заңды тұлғалардың осы санаты үшiн қызмет түрімен айналысуға Қазақстан Республикасының заңдарымен тыйым салынуы; </w:t>
      </w:r>
    </w:p>
    <w:bookmarkEnd w:id="50"/>
    <w:bookmarkStart w:name="z74" w:id="51"/>
    <w:p>
      <w:pPr>
        <w:spacing w:after="0"/>
        <w:ind w:left="0"/>
        <w:jc w:val="both"/>
      </w:pPr>
      <w:r>
        <w:rPr>
          <w:rFonts w:ascii="Times New Roman"/>
          <w:b w:val="false"/>
          <w:i w:val="false"/>
          <w:color w:val="000000"/>
          <w:sz w:val="28"/>
        </w:rPr>
        <w:t xml:space="preserve">
      2) лицензиялық алымның енгiзiлмеуі; </w:t>
      </w:r>
    </w:p>
    <w:bookmarkEnd w:id="51"/>
    <w:bookmarkStart w:name="z75" w:id="52"/>
    <w:p>
      <w:pPr>
        <w:spacing w:after="0"/>
        <w:ind w:left="0"/>
        <w:jc w:val="both"/>
      </w:pPr>
      <w:r>
        <w:rPr>
          <w:rFonts w:ascii="Times New Roman"/>
          <w:b w:val="false"/>
          <w:i w:val="false"/>
          <w:color w:val="000000"/>
          <w:sz w:val="28"/>
        </w:rPr>
        <w:t xml:space="preserve">
      3) көрсетілетін қызметті алушының бiлiктiлiк талаптарына сәйкес келмеуі; </w:t>
      </w:r>
    </w:p>
    <w:bookmarkEnd w:id="52"/>
    <w:bookmarkStart w:name="z76" w:id="53"/>
    <w:p>
      <w:pPr>
        <w:spacing w:after="0"/>
        <w:ind w:left="0"/>
        <w:jc w:val="both"/>
      </w:pPr>
      <w:r>
        <w:rPr>
          <w:rFonts w:ascii="Times New Roman"/>
          <w:b w:val="false"/>
          <w:i w:val="false"/>
          <w:color w:val="000000"/>
          <w:sz w:val="28"/>
        </w:rPr>
        <w:t>
      4) көрсетілетін қызметті берушінің тиісті келісуші мемлекеттік органнан көрсетілетін қызмет алушының лицензиялау кезінде койылатын талаптарға сәйкес келмеуі туралы жауапты алуы;</w:t>
      </w:r>
    </w:p>
    <w:bookmarkEnd w:id="53"/>
    <w:bookmarkStart w:name="z77" w:id="54"/>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bookmarkEnd w:id="54"/>
    <w:bookmarkStart w:name="z78" w:id="55"/>
    <w:p>
      <w:pPr>
        <w:spacing w:after="0"/>
        <w:ind w:left="0"/>
        <w:jc w:val="both"/>
      </w:pPr>
      <w:r>
        <w:rPr>
          <w:rFonts w:ascii="Times New Roman"/>
          <w:b w:val="false"/>
          <w:i w:val="false"/>
          <w:color w:val="000000"/>
          <w:sz w:val="28"/>
        </w:rPr>
        <w:t>
      6) сот орындаушысының ұсынысы негiзiнде соттың көрсетілетін қызметті алушы борышкерге лицензия беруге уақытша тыйым салуы мемлекеттік қызметті көрсетуден бас тарту үшін негіздер болып табылады.</w:t>
      </w:r>
    </w:p>
    <w:bookmarkEnd w:id="5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Мемлекеттік корпорация қызметкері құжаттарды қабылдаудан бас тартқан кезде көрсетілетін қызметті алушыға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беріледі.</w:t>
      </w:r>
    </w:p>
    <w:bookmarkStart w:name="z79" w:id="56"/>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корпорацияларының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56"/>
    <w:bookmarkStart w:name="z80" w:id="57"/>
    <w:p>
      <w:pPr>
        <w:spacing w:after="0"/>
        <w:ind w:left="0"/>
        <w:jc w:val="both"/>
      </w:pPr>
      <w:r>
        <w:rPr>
          <w:rFonts w:ascii="Times New Roman"/>
          <w:b w:val="false"/>
          <w:i w:val="false"/>
          <w:color w:val="000000"/>
          <w:sz w:val="28"/>
        </w:rPr>
        <w:t xml:space="preserve">
      11.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Министрліктің Табиғи монополияларды реттеу және бәсекелестікті қорғау комитеті (бұдан әрі – Комитет) басшысының атына: 010000, Астана қаласы, Орынбор көшесі, № 8-үй, "Министрліктер үйі" ғимараты, 4-кіреберіс, телефоны: 8 (7172) 74-94-52, 74-96-38, факсі: 8 (7172) 74-94-60 мекенжайы бойынша беріледі. </w:t>
      </w:r>
    </w:p>
    <w:bookmarkEnd w:id="57"/>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шағымдар көрсетілетін қызметті алушының таңдауы бойынша тікелей Мемлекеттік корпорацияның басшысына Мемлекеттік корпорацияның www.con.gov.kz интернет-ресурсында көрсетілген мекенжайлар мен телефондар бойынша өтініш беру арқылы жіберіледі.</w:t>
      </w:r>
    </w:p>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Мыналардың:</w:t>
      </w:r>
    </w:p>
    <w:bookmarkStart w:name="z81" w:id="58"/>
    <w:p>
      <w:pPr>
        <w:spacing w:after="0"/>
        <w:ind w:left="0"/>
        <w:jc w:val="both"/>
      </w:pPr>
      <w:r>
        <w:rPr>
          <w:rFonts w:ascii="Times New Roman"/>
          <w:b w:val="false"/>
          <w:i w:val="false"/>
          <w:color w:val="000000"/>
          <w:sz w:val="28"/>
        </w:rPr>
        <w:t>
      1) жеке тұлғаның шағымында – оның тегі, аты, әкесінің аты, пошталық мекенжайы;</w:t>
      </w:r>
    </w:p>
    <w:bookmarkEnd w:id="58"/>
    <w:bookmarkStart w:name="z82" w:id="59"/>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p>
    <w:bookmarkEnd w:id="59"/>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байланыс-орталығының 1414, 8 800 080 7777 телефоны бойынша алуға болады.</w:t>
      </w:r>
    </w:p>
    <w:p>
      <w:pPr>
        <w:spacing w:after="0"/>
        <w:ind w:left="0"/>
        <w:jc w:val="both"/>
      </w:pPr>
      <w:r>
        <w:rPr>
          <w:rFonts w:ascii="Times New Roman"/>
          <w:b w:val="false"/>
          <w:i w:val="false"/>
          <w:color w:val="000000"/>
          <w:sz w:val="28"/>
        </w:rPr>
        <w:t>
      Электрондық өтінішті портал арқылы жіберген жағдайда, көрсетілетін қызметті алушыға "жеке кабинетінен" көрсетілетін қызметті беруші өтінішті өңдеу барысында жаңартатын (жеткізілуі, тіркелуі, орындалуы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және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Start w:name="z83" w:id="6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w:t>
      </w:r>
    </w:p>
    <w:bookmarkEnd w:id="60"/>
    <w:bookmarkStart w:name="z84" w:id="61"/>
    <w:p>
      <w:pPr>
        <w:spacing w:after="0"/>
        <w:ind w:left="0"/>
        <w:jc w:val="left"/>
      </w:pPr>
      <w:r>
        <w:rPr>
          <w:rFonts w:ascii="Times New Roman"/>
          <w:b/>
          <w:i w:val="false"/>
          <w:color w:val="000000"/>
        </w:rPr>
        <w:t xml:space="preserve"> 4. Мемлекеттік қызметті, оның ішінде электрондық нысанда және</w:t>
      </w:r>
      <w:r>
        <w:br/>
      </w:r>
      <w:r>
        <w:rPr>
          <w:rFonts w:ascii="Times New Roman"/>
          <w:b/>
          <w:i w:val="false"/>
          <w:color w:val="000000"/>
        </w:rPr>
        <w:t>Мемлекеттік корпорациялары арқылы көрсету ерекшеліктерін ескере</w:t>
      </w:r>
      <w:r>
        <w:br/>
      </w:r>
      <w:r>
        <w:rPr>
          <w:rFonts w:ascii="Times New Roman"/>
          <w:b/>
          <w:i w:val="false"/>
          <w:color w:val="000000"/>
        </w:rPr>
        <w:t>отырып қойылатын өзге де талаптар</w:t>
      </w:r>
    </w:p>
    <w:bookmarkEnd w:id="61"/>
    <w:bookmarkStart w:name="z85" w:id="62"/>
    <w:p>
      <w:pPr>
        <w:spacing w:after="0"/>
        <w:ind w:left="0"/>
        <w:jc w:val="both"/>
      </w:pPr>
      <w:r>
        <w:rPr>
          <w:rFonts w:ascii="Times New Roman"/>
          <w:b w:val="false"/>
          <w:i w:val="false"/>
          <w:color w:val="000000"/>
          <w:sz w:val="28"/>
        </w:rPr>
        <w:t>
      13. Тіршілік әрекетінің шектелуіне әкеліп соқтыратын ағза функциясының тұрақты бұзушылығы бар көрсетілетін қызсметті алушыларға, қажет болған жағдайда мемлекеттік қызметті көрсету үшін құжаттар қабылдауды 1414, 8 800 080 7777 бірыңғай байланыс орталығына жүгіну арқылы тұрғылықты жеріне барумен Мемлекеттік корпорацияның қызметкері жүргізеді.</w:t>
      </w:r>
    </w:p>
    <w:bookmarkEnd w:id="62"/>
    <w:bookmarkStart w:name="z86" w:id="63"/>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63"/>
    <w:bookmarkStart w:name="z87" w:id="64"/>
    <w:p>
      <w:pPr>
        <w:spacing w:after="0"/>
        <w:ind w:left="0"/>
        <w:jc w:val="both"/>
      </w:pPr>
      <w:r>
        <w:rPr>
          <w:rFonts w:ascii="Times New Roman"/>
          <w:b w:val="false"/>
          <w:i w:val="false"/>
          <w:color w:val="000000"/>
          <w:sz w:val="28"/>
        </w:rPr>
        <w:t>
      1) көрсетілетін қызметті берушінің – www.economy.gov.kz;</w:t>
      </w:r>
    </w:p>
    <w:bookmarkEnd w:id="64"/>
    <w:bookmarkStart w:name="z88" w:id="65"/>
    <w:p>
      <w:pPr>
        <w:spacing w:after="0"/>
        <w:ind w:left="0"/>
        <w:jc w:val="both"/>
      </w:pPr>
      <w:r>
        <w:rPr>
          <w:rFonts w:ascii="Times New Roman"/>
          <w:b w:val="false"/>
          <w:i w:val="false"/>
          <w:color w:val="000000"/>
          <w:sz w:val="28"/>
        </w:rPr>
        <w:t>
      2) Мемлекеттік корпорацияның – www.con.gov.kz интернет-ресурстарында орналастырылған.</w:t>
      </w:r>
    </w:p>
    <w:bookmarkEnd w:id="65"/>
    <w:bookmarkStart w:name="z89" w:id="66"/>
    <w:p>
      <w:pPr>
        <w:spacing w:after="0"/>
        <w:ind w:left="0"/>
        <w:jc w:val="both"/>
      </w:pPr>
      <w:r>
        <w:rPr>
          <w:rFonts w:ascii="Times New Roman"/>
          <w:b w:val="false"/>
          <w:i w:val="false"/>
          <w:color w:val="000000"/>
          <w:sz w:val="28"/>
        </w:rPr>
        <w:t>
      15. Көрсетілетін қызметті алушы портал арқылы жүгінген жағдайда ЭЦҚ-ның болуы талап етіледі.</w:t>
      </w:r>
    </w:p>
    <w:bookmarkEnd w:id="66"/>
    <w:bookmarkStart w:name="z90" w:id="67"/>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көрсетілетін қызметті берушінің анықтамалық қызметтері қашықтықтан қол жеткізу режимінде, мемлекеттік қызметті көрсету мәселелері бойынша бірыңғай байланыс-орталығы арқылы алуға мүмкіндігі бар.</w:t>
      </w:r>
    </w:p>
    <w:bookmarkEnd w:id="67"/>
    <w:bookmarkStart w:name="z91" w:id="68"/>
    <w:p>
      <w:pPr>
        <w:spacing w:after="0"/>
        <w:ind w:left="0"/>
        <w:jc w:val="both"/>
      </w:pPr>
      <w:r>
        <w:rPr>
          <w:rFonts w:ascii="Times New Roman"/>
          <w:b w:val="false"/>
          <w:i w:val="false"/>
          <w:color w:val="000000"/>
          <w:sz w:val="28"/>
        </w:rPr>
        <w:t>
      17. Анықтамалық қызметтердің байланыс телефондары көрсетілетін қызметті берушінің www.economy.gov.kz интернет-ресурсында орналастырылған, мемлекеттік қызметтер көрсету мәселелері жөніндегі бірыңғай байланыс орталығы: 1414, 8 800 080 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93" w:id="69"/>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bookmarkEnd w:id="6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(-лерінің)</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келіседі (Мемлекеттік</w:t>
      </w:r>
    </w:p>
    <w:p>
      <w:pPr>
        <w:spacing w:after="0"/>
        <w:ind w:left="0"/>
        <w:jc w:val="both"/>
      </w:pPr>
      <w:r>
        <w:rPr>
          <w:rFonts w:ascii="Times New Roman"/>
          <w:b w:val="false"/>
          <w:i w:val="false"/>
          <w:color w:val="000000"/>
          <w:sz w:val="28"/>
        </w:rPr>
        <w:t>
      корпорацияға жүгінген жағдайда).</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95" w:id="70"/>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bookmarkEnd w:id="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xml:space="preserve">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w:t>
      </w:r>
    </w:p>
    <w:p>
      <w:pPr>
        <w:spacing w:after="0"/>
        <w:ind w:left="0"/>
        <w:jc w:val="both"/>
      </w:pPr>
      <w:r>
        <w:rPr>
          <w:rFonts w:ascii="Times New Roman"/>
          <w:b w:val="false"/>
          <w:i w:val="false"/>
          <w:color w:val="000000"/>
          <w:sz w:val="28"/>
        </w:rPr>
        <w:t>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келіседі (Мемлекеттік</w:t>
      </w:r>
    </w:p>
    <w:p>
      <w:pPr>
        <w:spacing w:after="0"/>
        <w:ind w:left="0"/>
        <w:jc w:val="both"/>
      </w:pPr>
      <w:r>
        <w:rPr>
          <w:rFonts w:ascii="Times New Roman"/>
          <w:b w:val="false"/>
          <w:i w:val="false"/>
          <w:color w:val="000000"/>
          <w:sz w:val="28"/>
        </w:rPr>
        <w:t>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97" w:id="71"/>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заңды тұлғаның өтiнiші</w:t>
      </w:r>
    </w:p>
    <w:bookmarkEnd w:id="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мынадай негіз(дер) бойынша (тиісті</w:t>
      </w:r>
    </w:p>
    <w:p>
      <w:pPr>
        <w:spacing w:after="0"/>
        <w:ind w:left="0"/>
        <w:jc w:val="both"/>
      </w:pPr>
      <w:r>
        <w:rPr>
          <w:rFonts w:ascii="Times New Roman"/>
          <w:b w:val="false"/>
          <w:i w:val="false"/>
          <w:color w:val="000000"/>
          <w:sz w:val="28"/>
        </w:rPr>
        <w:t>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келіседі (Мемлекеттік</w:t>
      </w:r>
    </w:p>
    <w:p>
      <w:pPr>
        <w:spacing w:after="0"/>
        <w:ind w:left="0"/>
        <w:jc w:val="both"/>
      </w:pPr>
      <w:r>
        <w:rPr>
          <w:rFonts w:ascii="Times New Roman"/>
          <w:b w:val="false"/>
          <w:i w:val="false"/>
          <w:color w:val="000000"/>
          <w:sz w:val="28"/>
        </w:rPr>
        <w:t>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99" w:id="72"/>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жеке тұлғаның өтiнiші</w:t>
      </w:r>
    </w:p>
    <w:bookmarkEnd w:id="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қағаз тасығышта 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___________________________________________________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w:t>
      </w:r>
    </w:p>
    <w:p>
      <w:pPr>
        <w:spacing w:after="0"/>
        <w:ind w:left="0"/>
        <w:jc w:val="both"/>
      </w:pPr>
      <w:r>
        <w:rPr>
          <w:rFonts w:ascii="Times New Roman"/>
          <w:b w:val="false"/>
          <w:i w:val="false"/>
          <w:color w:val="000000"/>
          <w:sz w:val="28"/>
        </w:rPr>
        <w:t>
      мекенжайы өзгеруі 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________________________________</w:t>
      </w:r>
    </w:p>
    <w:p>
      <w:pPr>
        <w:spacing w:after="0"/>
        <w:ind w:left="0"/>
        <w:jc w:val="both"/>
      </w:pPr>
      <w:r>
        <w:rPr>
          <w:rFonts w:ascii="Times New Roman"/>
          <w:b w:val="false"/>
          <w:i w:val="false"/>
          <w:color w:val="000000"/>
          <w:sz w:val="28"/>
        </w:rPr>
        <w:t>
      "объектілерге берілетін рұқсаттар" класы бойынша берілген лицензия</w:t>
      </w:r>
    </w:p>
    <w:p>
      <w:pPr>
        <w:spacing w:after="0"/>
        <w:ind w:left="0"/>
        <w:jc w:val="both"/>
      </w:pPr>
      <w:r>
        <w:rPr>
          <w:rFonts w:ascii="Times New Roman"/>
          <w:b w:val="false"/>
          <w:i w:val="false"/>
          <w:color w:val="000000"/>
          <w:sz w:val="28"/>
        </w:rPr>
        <w:t>
      үшін немесе лицензияға қосымшалар үшін объектілерді көрсете отырып,</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w:t>
      </w:r>
    </w:p>
    <w:p>
      <w:pPr>
        <w:spacing w:after="0"/>
        <w:ind w:left="0"/>
        <w:jc w:val="both"/>
      </w:pPr>
      <w:r>
        <w:rPr>
          <w:rFonts w:ascii="Times New Roman"/>
          <w:b w:val="false"/>
          <w:i w:val="false"/>
          <w:color w:val="000000"/>
          <w:sz w:val="28"/>
        </w:rPr>
        <w:t>
      8) қызметтің кіші түрінің атауы өзгеруі ________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табылатындығы және оларға лицензияны және (немесе) лицензияға</w:t>
      </w:r>
    </w:p>
    <w:p>
      <w:pPr>
        <w:spacing w:after="0"/>
        <w:ind w:left="0"/>
        <w:jc w:val="both"/>
      </w:pPr>
      <w:r>
        <w:rPr>
          <w:rFonts w:ascii="Times New Roman"/>
          <w:b w:val="false"/>
          <w:i w:val="false"/>
          <w:color w:val="000000"/>
          <w:sz w:val="28"/>
        </w:rPr>
        <w:t>
      қосымшаны беру немесе беруден бас тарту мәселелері бойынша кез келген</w:t>
      </w:r>
    </w:p>
    <w:p>
      <w:pPr>
        <w:spacing w:after="0"/>
        <w:ind w:left="0"/>
        <w:jc w:val="both"/>
      </w:pPr>
      <w:r>
        <w:rPr>
          <w:rFonts w:ascii="Times New Roman"/>
          <w:b w:val="false"/>
          <w:i w:val="false"/>
          <w:color w:val="000000"/>
          <w:sz w:val="28"/>
        </w:rPr>
        <w:t>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w:t>
      </w:r>
    </w:p>
    <w:p>
      <w:pPr>
        <w:spacing w:after="0"/>
        <w:ind w:left="0"/>
        <w:jc w:val="both"/>
      </w:pPr>
      <w:r>
        <w:rPr>
          <w:rFonts w:ascii="Times New Roman"/>
          <w:b w:val="false"/>
          <w:i w:val="false"/>
          <w:color w:val="000000"/>
          <w:sz w:val="28"/>
        </w:rPr>
        <w:t>
      беру кезінде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қолжетімділігі шектеулі дербес деректерді</w:t>
      </w:r>
    </w:p>
    <w:p>
      <w:pPr>
        <w:spacing w:after="0"/>
        <w:ind w:left="0"/>
        <w:jc w:val="both"/>
      </w:pPr>
      <w:r>
        <w:rPr>
          <w:rFonts w:ascii="Times New Roman"/>
          <w:b w:val="false"/>
          <w:i w:val="false"/>
          <w:color w:val="000000"/>
          <w:sz w:val="28"/>
        </w:rPr>
        <w:t>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электрондық цифрлық қолтаңбамен растауына келіседі (Мемлекеттік</w:t>
      </w:r>
    </w:p>
    <w:p>
      <w:pPr>
        <w:spacing w:after="0"/>
        <w:ind w:left="0"/>
        <w:jc w:val="both"/>
      </w:pPr>
      <w:r>
        <w:rPr>
          <w:rFonts w:ascii="Times New Roman"/>
          <w:b w:val="false"/>
          <w:i w:val="false"/>
          <w:color w:val="000000"/>
          <w:sz w:val="28"/>
        </w:rPr>
        <w:t>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01" w:id="73"/>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жөніндегі қызмет түрін жүзеге асыруға лицензия алу үшін</w:t>
      </w:r>
      <w:r>
        <w:br/>
      </w:r>
      <w:r>
        <w:rPr>
          <w:rFonts w:ascii="Times New Roman"/>
          <w:b/>
          <w:i w:val="false"/>
          <w:color w:val="000000"/>
        </w:rPr>
        <w:t>мәліметтер нысаны</w:t>
      </w:r>
    </w:p>
    <w:bookmarkEnd w:id="73"/>
    <w:p>
      <w:pPr>
        <w:spacing w:after="0"/>
        <w:ind w:left="0"/>
        <w:jc w:val="both"/>
      </w:pPr>
      <w:r>
        <w:rPr>
          <w:rFonts w:ascii="Times New Roman"/>
          <w:b w:val="false"/>
          <w:i w:val="false"/>
          <w:color w:val="000000"/>
          <w:sz w:val="28"/>
        </w:rPr>
        <w:t>
      1) қызметтердi құру туралы бұйрықтардың болуы туралы ақпарат:</w:t>
      </w:r>
    </w:p>
    <w:p>
      <w:pPr>
        <w:spacing w:after="0"/>
        <w:ind w:left="0"/>
        <w:jc w:val="both"/>
      </w:pPr>
      <w:r>
        <w:rPr>
          <w:rFonts w:ascii="Times New Roman"/>
          <w:b w:val="false"/>
          <w:i w:val="false"/>
          <w:color w:val="000000"/>
          <w:sz w:val="28"/>
        </w:rPr>
        <w:t>
      қызметті құру туралы бұйрықтың нөмірі ________________________;</w:t>
      </w:r>
    </w:p>
    <w:p>
      <w:pPr>
        <w:spacing w:after="0"/>
        <w:ind w:left="0"/>
        <w:jc w:val="both"/>
      </w:pPr>
      <w:r>
        <w:rPr>
          <w:rFonts w:ascii="Times New Roman"/>
          <w:b w:val="false"/>
          <w:i w:val="false"/>
          <w:color w:val="000000"/>
          <w:sz w:val="28"/>
        </w:rPr>
        <w:t>
      бұйрықтың қол қойылған күні __________________________________;</w:t>
      </w:r>
    </w:p>
    <w:p>
      <w:pPr>
        <w:spacing w:after="0"/>
        <w:ind w:left="0"/>
        <w:jc w:val="both"/>
      </w:pPr>
      <w:r>
        <w:rPr>
          <w:rFonts w:ascii="Times New Roman"/>
          <w:b w:val="false"/>
          <w:i w:val="false"/>
          <w:color w:val="000000"/>
          <w:sz w:val="28"/>
        </w:rPr>
        <w:t>
      жауапты адамның Т.А.Ә.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 мақсатында</w:t>
            </w:r>
            <w:r>
              <w:br/>
            </w:r>
            <w:r>
              <w:rPr>
                <w:rFonts w:ascii="Times New Roman"/>
                <w:b w:val="false"/>
                <w:i w:val="false"/>
                <w:color w:val="000000"/>
                <w:sz w:val="20"/>
              </w:rPr>
              <w:t>электр энергиясын сатып алу жөніндегі</w:t>
            </w:r>
            <w:r>
              <w:br/>
            </w:r>
            <w:r>
              <w:rPr>
                <w:rFonts w:ascii="Times New Roman"/>
                <w:b w:val="false"/>
                <w:i w:val="false"/>
                <w:color w:val="000000"/>
                <w:sz w:val="20"/>
              </w:rPr>
              <w:t>қызметке 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Т.А.Ә. немесе ұйымының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103" w:id="7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74"/>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корпорациясының № _________ бөлімі (мекенжайды көрсету) мемлекеттік</w:t>
      </w:r>
    </w:p>
    <w:p>
      <w:pPr>
        <w:spacing w:after="0"/>
        <w:ind w:left="0"/>
        <w:jc w:val="both"/>
      </w:pPr>
      <w:r>
        <w:rPr>
          <w:rFonts w:ascii="Times New Roman"/>
          <w:b w:val="false"/>
          <w:i w:val="false"/>
          <w:color w:val="000000"/>
          <w:sz w:val="28"/>
        </w:rPr>
        <w:t>
      қызмет көрсетуге (мемлекеттік көрсетілетін қызметтің атауын</w:t>
      </w:r>
    </w:p>
    <w:p>
      <w:pPr>
        <w:spacing w:after="0"/>
        <w:ind w:left="0"/>
        <w:jc w:val="both"/>
      </w:pPr>
      <w:r>
        <w:rPr>
          <w:rFonts w:ascii="Times New Roman"/>
          <w:b w:val="false"/>
          <w:i w:val="false"/>
          <w:color w:val="000000"/>
          <w:sz w:val="28"/>
        </w:rPr>
        <w:t>
      мемлекеттік көрсетілетін қызмет стандартына сәйкес көрсету)</w:t>
      </w:r>
    </w:p>
    <w:p>
      <w:pPr>
        <w:spacing w:after="0"/>
        <w:ind w:left="0"/>
        <w:jc w:val="both"/>
      </w:pPr>
      <w:r>
        <w:rPr>
          <w:rFonts w:ascii="Times New Roman"/>
          <w:b w:val="false"/>
          <w:i w:val="false"/>
          <w:color w:val="000000"/>
          <w:sz w:val="28"/>
        </w:rPr>
        <w:t>
      құжаттарды қабылдаудан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Орындаушының Т.А.Ә. _________________________________________________</w:t>
      </w:r>
    </w:p>
    <w:p>
      <w:pPr>
        <w:spacing w:after="0"/>
        <w:ind w:left="0"/>
        <w:jc w:val="both"/>
      </w:pPr>
      <w:r>
        <w:rPr>
          <w:rFonts w:ascii="Times New Roman"/>
          <w:b w:val="false"/>
          <w:i w:val="false"/>
          <w:color w:val="000000"/>
          <w:sz w:val="28"/>
        </w:rPr>
        <w:t>
      Тел. ________________________________________________________________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 мүліктің</w:t>
            </w:r>
            <w:r>
              <w:br/>
            </w: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баланста ескерілген баланстық құны</w:t>
            </w:r>
            <w:r>
              <w:br/>
            </w: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балансқа сәйкес оның активтерiнiң</w:t>
            </w:r>
            <w:r>
              <w:br/>
            </w:r>
            <w:r>
              <w:rPr>
                <w:rFonts w:ascii="Times New Roman"/>
                <w:b w:val="false"/>
                <w:i w:val="false"/>
                <w:color w:val="000000"/>
                <w:sz w:val="20"/>
              </w:rPr>
              <w:t>баланстық құнының 0,05 пайызынан асатын</w:t>
            </w:r>
            <w:r>
              <w:br/>
            </w:r>
            <w:r>
              <w:rPr>
                <w:rFonts w:ascii="Times New Roman"/>
                <w:b w:val="false"/>
                <w:i w:val="false"/>
                <w:color w:val="000000"/>
                <w:sz w:val="20"/>
              </w:rPr>
              <w:t>болса, табиғи монополия субъектiсiнiң</w:t>
            </w:r>
            <w:r>
              <w:br/>
            </w:r>
            <w:r>
              <w:rPr>
                <w:rFonts w:ascii="Times New Roman"/>
                <w:b w:val="false"/>
                <w:i w:val="false"/>
                <w:color w:val="000000"/>
                <w:sz w:val="20"/>
              </w:rPr>
              <w:t>мүлкiне қатысты өзге мәмiлелер жасасуға</w:t>
            </w:r>
            <w:r>
              <w:br/>
            </w:r>
            <w:r>
              <w:rPr>
                <w:rFonts w:ascii="Times New Roman"/>
                <w:b w:val="false"/>
                <w:i w:val="false"/>
                <w:color w:val="000000"/>
                <w:sz w:val="20"/>
              </w:rPr>
              <w:t>келісім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_________________</w:t>
      </w:r>
    </w:p>
    <w:p>
      <w:pPr>
        <w:spacing w:after="0"/>
        <w:ind w:left="0"/>
        <w:jc w:val="both"/>
      </w:pPr>
      <w:r>
        <w:rPr>
          <w:rFonts w:ascii="Times New Roman"/>
          <w:b w:val="false"/>
          <w:i w:val="false"/>
          <w:color w:val="000000"/>
          <w:sz w:val="28"/>
        </w:rPr>
        <w:t xml:space="preserve">
      (БИН, ЖСН)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342"/>
        <w:gridCol w:w="2342"/>
        <w:gridCol w:w="527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есебі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орындылық есебін көрсете отырып мәміле жасаудың</w:t>
      </w:r>
    </w:p>
    <w:p>
      <w:pPr>
        <w:spacing w:after="0"/>
        <w:ind w:left="0"/>
        <w:jc w:val="both"/>
      </w:pPr>
      <w:r>
        <w:rPr>
          <w:rFonts w:ascii="Times New Roman"/>
          <w:b w:val="false"/>
          <w:i w:val="false"/>
          <w:color w:val="000000"/>
          <w:sz w:val="28"/>
        </w:rPr>
        <w:t>
      себептері, мақсаттары және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 "___"</w:t>
      </w:r>
    </w:p>
    <w:p>
      <w:pPr>
        <w:spacing w:after="0"/>
        <w:ind w:left="0"/>
        <w:jc w:val="both"/>
      </w:pPr>
      <w:r>
        <w:rPr>
          <w:rFonts w:ascii="Times New Roman"/>
          <w:b w:val="false"/>
          <w:i w:val="false"/>
          <w:color w:val="000000"/>
          <w:sz w:val="28"/>
        </w:rPr>
        <w:t>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баланста ескерiлген баланстық құны</w:t>
            </w:r>
            <w:r>
              <w:br/>
            </w:r>
            <w:r>
              <w:rPr>
                <w:rFonts w:ascii="Times New Roman"/>
                <w:b w:val="false"/>
                <w:i w:val="false"/>
                <w:color w:val="000000"/>
                <w:sz w:val="20"/>
              </w:rPr>
              <w:t>ағымдағы жылдың басындағы бухгалтерлiк</w:t>
            </w:r>
            <w:r>
              <w:br/>
            </w:r>
            <w:r>
              <w:rPr>
                <w:rFonts w:ascii="Times New Roman"/>
                <w:b w:val="false"/>
                <w:i w:val="false"/>
                <w:color w:val="000000"/>
                <w:sz w:val="20"/>
              </w:rPr>
              <w:t>балансқа сәйкес оның активтерiнiң</w:t>
            </w:r>
            <w:r>
              <w:br/>
            </w:r>
            <w:r>
              <w:rPr>
                <w:rFonts w:ascii="Times New Roman"/>
                <w:b w:val="false"/>
                <w:i w:val="false"/>
                <w:color w:val="000000"/>
                <w:sz w:val="20"/>
              </w:rPr>
              <w:t>баланстық құнының 0,05 пайызынан астам</w:t>
            </w:r>
            <w:r>
              <w:br/>
            </w:r>
            <w:r>
              <w:rPr>
                <w:rFonts w:ascii="Times New Roman"/>
                <w:b w:val="false"/>
                <w:i w:val="false"/>
                <w:color w:val="000000"/>
                <w:sz w:val="20"/>
              </w:rPr>
              <w:t>болатын табиғи монополия субъектiсiнiң</w:t>
            </w:r>
            <w:r>
              <w:br/>
            </w:r>
            <w:r>
              <w:rPr>
                <w:rFonts w:ascii="Times New Roman"/>
                <w:b w:val="false"/>
                <w:i w:val="false"/>
                <w:color w:val="000000"/>
                <w:sz w:val="20"/>
              </w:rPr>
              <w:t>реттелiп көрсетiлетiн қызметтердi</w:t>
            </w:r>
            <w:r>
              <w:br/>
            </w:r>
            <w:r>
              <w:rPr>
                <w:rFonts w:ascii="Times New Roman"/>
                <w:b w:val="false"/>
                <w:i w:val="false"/>
                <w:color w:val="000000"/>
                <w:sz w:val="20"/>
              </w:rPr>
              <w:t>(тауарларды, жұмыстарды) ұсыну үшiн</w:t>
            </w:r>
            <w:r>
              <w:br/>
            </w:r>
            <w:r>
              <w:rPr>
                <w:rFonts w:ascii="Times New Roman"/>
                <w:b w:val="false"/>
                <w:i w:val="false"/>
                <w:color w:val="000000"/>
                <w:sz w:val="20"/>
              </w:rPr>
              <w:t>пайдаланылатын мүлiктi жалға алуына</w:t>
            </w:r>
            <w:r>
              <w:br/>
            </w:r>
            <w:r>
              <w:rPr>
                <w:rFonts w:ascii="Times New Roman"/>
                <w:b w:val="false"/>
                <w:i w:val="false"/>
                <w:color w:val="000000"/>
                <w:sz w:val="20"/>
              </w:rPr>
              <w:t>келісім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______________</w:t>
      </w:r>
    </w:p>
    <w:p>
      <w:pPr>
        <w:spacing w:after="0"/>
        <w:ind w:left="0"/>
        <w:jc w:val="both"/>
      </w:pPr>
      <w:r>
        <w:rPr>
          <w:rFonts w:ascii="Times New Roman"/>
          <w:b w:val="false"/>
          <w:i w:val="false"/>
          <w:color w:val="000000"/>
          <w:sz w:val="28"/>
        </w:rPr>
        <w:t xml:space="preserve">
      (БИН, ЖСН)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gridCol w:w="1000"/>
        <w:gridCol w:w="2252"/>
        <w:gridCol w:w="704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есебі</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жалға алу қажеттілігінің негіздемесі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орындылық есебін көрсете отырып мәміле жасаудың</w:t>
      </w:r>
    </w:p>
    <w:p>
      <w:pPr>
        <w:spacing w:after="0"/>
        <w:ind w:left="0"/>
        <w:jc w:val="both"/>
      </w:pPr>
      <w:r>
        <w:rPr>
          <w:rFonts w:ascii="Times New Roman"/>
          <w:b w:val="false"/>
          <w:i w:val="false"/>
          <w:color w:val="000000"/>
          <w:sz w:val="28"/>
        </w:rPr>
        <w:t>
      себептері, мақсаттары және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w:t>
      </w:r>
    </w:p>
    <w:p>
      <w:pPr>
        <w:spacing w:after="0"/>
        <w:ind w:left="0"/>
        <w:jc w:val="both"/>
      </w:pPr>
      <w:r>
        <w:rPr>
          <w:rFonts w:ascii="Times New Roman"/>
          <w:b w:val="false"/>
          <w:i w:val="false"/>
          <w:color w:val="000000"/>
          <w:sz w:val="28"/>
        </w:rPr>
        <w:t>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субъектiсiне</w:t>
            </w:r>
            <w:r>
              <w:br/>
            </w:r>
            <w:r>
              <w:rPr>
                <w:rFonts w:ascii="Times New Roman"/>
                <w:b w:val="false"/>
                <w:i w:val="false"/>
                <w:color w:val="000000"/>
                <w:sz w:val="20"/>
              </w:rPr>
              <w:t>өзге де қызметтi жүзеге асыруға</w:t>
            </w:r>
            <w:r>
              <w:br/>
            </w:r>
            <w:r>
              <w:rPr>
                <w:rFonts w:ascii="Times New Roman"/>
                <w:b w:val="false"/>
                <w:i w:val="false"/>
                <w:color w:val="000000"/>
                <w:sz w:val="20"/>
              </w:rPr>
              <w:t>келісім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____________</w:t>
      </w:r>
    </w:p>
    <w:p>
      <w:pPr>
        <w:spacing w:after="0"/>
        <w:ind w:left="0"/>
        <w:jc w:val="both"/>
      </w:pPr>
      <w:r>
        <w:rPr>
          <w:rFonts w:ascii="Times New Roman"/>
          <w:b w:val="false"/>
          <w:i w:val="false"/>
          <w:color w:val="000000"/>
          <w:sz w:val="28"/>
        </w:rPr>
        <w:t xml:space="preserve">
      (БИН, ЖСН)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сипаты және негізгі сипаттамалары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орындылықтың есебі</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жүзеге асыруға өтінішхат беретін</w:t>
      </w:r>
    </w:p>
    <w:p>
      <w:pPr>
        <w:spacing w:after="0"/>
        <w:ind w:left="0"/>
        <w:jc w:val="both"/>
      </w:pPr>
      <w:r>
        <w:rPr>
          <w:rFonts w:ascii="Times New Roman"/>
          <w:b w:val="false"/>
          <w:i w:val="false"/>
          <w:color w:val="000000"/>
          <w:sz w:val="28"/>
        </w:rPr>
        <w:t>
      қызметтің экономикалық тиімділігінің есебі көрсетілген сипаты</w:t>
      </w:r>
    </w:p>
    <w:p>
      <w:pPr>
        <w:spacing w:after="0"/>
        <w:ind w:left="0"/>
        <w:jc w:val="both"/>
      </w:pPr>
      <w:r>
        <w:rPr>
          <w:rFonts w:ascii="Times New Roman"/>
          <w:b w:val="false"/>
          <w:i w:val="false"/>
          <w:color w:val="000000"/>
          <w:sz w:val="28"/>
        </w:rPr>
        <w:t>
      және негізгі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жабдықтардың тізбесі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құралдарының құрамы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Ннегізгі құралдарының мақсаты</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қызметті жүзеге асыру мүмкіндігінің болуын растайтын</w:t>
      </w:r>
    </w:p>
    <w:p>
      <w:pPr>
        <w:spacing w:after="0"/>
        <w:ind w:left="0"/>
        <w:jc w:val="both"/>
      </w:pPr>
      <w:r>
        <w:rPr>
          <w:rFonts w:ascii="Times New Roman"/>
          <w:b w:val="false"/>
          <w:i w:val="false"/>
          <w:color w:val="000000"/>
          <w:sz w:val="28"/>
        </w:rPr>
        <w:t>
      негізгі құралдардың, жабдықтың тізбесі, көрсетілетін қызметті</w:t>
      </w:r>
    </w:p>
    <w:p>
      <w:pPr>
        <w:spacing w:after="0"/>
        <w:ind w:left="0"/>
        <w:jc w:val="both"/>
      </w:pPr>
      <w:r>
        <w:rPr>
          <w:rFonts w:ascii="Times New Roman"/>
          <w:b w:val="false"/>
          <w:i w:val="false"/>
          <w:color w:val="000000"/>
          <w:sz w:val="28"/>
        </w:rPr>
        <w:t>
      алушының негізгі құралдарының құрамы және мақсаты)</w:t>
      </w:r>
    </w:p>
    <w:p>
      <w:pPr>
        <w:spacing w:after="0"/>
        <w:ind w:left="0"/>
        <w:jc w:val="both"/>
      </w:pPr>
      <w:r>
        <w:rPr>
          <w:rFonts w:ascii="Times New Roman"/>
          <w:b w:val="false"/>
          <w:i w:val="false"/>
          <w:color w:val="000000"/>
          <w:sz w:val="28"/>
        </w:rPr>
        <w:t>
      Өзге қызметті жүзеге асыру көрсетілетін қызметті алушының</w:t>
      </w:r>
    </w:p>
    <w:p>
      <w:pPr>
        <w:spacing w:after="0"/>
        <w:ind w:left="0"/>
        <w:jc w:val="both"/>
      </w:pPr>
      <w:r>
        <w:rPr>
          <w:rFonts w:ascii="Times New Roman"/>
          <w:b w:val="false"/>
          <w:i w:val="false"/>
          <w:color w:val="000000"/>
          <w:sz w:val="28"/>
        </w:rPr>
        <w:t>
      қызметтері үшін тарифтің (бағаның, алым мөлшерлемесінің) көтерілуіне</w:t>
      </w:r>
    </w:p>
    <w:p>
      <w:pPr>
        <w:spacing w:after="0"/>
        <w:ind w:left="0"/>
        <w:jc w:val="both"/>
      </w:pPr>
      <w:r>
        <w:rPr>
          <w:rFonts w:ascii="Times New Roman"/>
          <w:b w:val="false"/>
          <w:i w:val="false"/>
          <w:color w:val="000000"/>
          <w:sz w:val="28"/>
        </w:rPr>
        <w:t>
      әкелмейтіндігін және оның қаржы-шаруашылық қызметінің нашарлауына</w:t>
      </w:r>
    </w:p>
    <w:p>
      <w:pPr>
        <w:spacing w:after="0"/>
        <w:ind w:left="0"/>
        <w:jc w:val="both"/>
      </w:pPr>
      <w:r>
        <w:rPr>
          <w:rFonts w:ascii="Times New Roman"/>
          <w:b w:val="false"/>
          <w:i w:val="false"/>
          <w:color w:val="000000"/>
          <w:sz w:val="28"/>
        </w:rPr>
        <w:t>
      әкелмейтіндігін растайтын есеп ______________________________________</w:t>
      </w:r>
    </w:p>
    <w:p>
      <w:pPr>
        <w:spacing w:after="0"/>
        <w:ind w:left="0"/>
        <w:jc w:val="both"/>
      </w:pPr>
      <w:r>
        <w:rPr>
          <w:rFonts w:ascii="Times New Roman"/>
          <w:b w:val="false"/>
          <w:i w:val="false"/>
          <w:color w:val="000000"/>
          <w:sz w:val="28"/>
        </w:rPr>
        <w:t>
      Көрсетілетін қызметті алушының реттеліп көрсетілетін</w:t>
      </w:r>
    </w:p>
    <w:p>
      <w:pPr>
        <w:spacing w:after="0"/>
        <w:ind w:left="0"/>
        <w:jc w:val="both"/>
      </w:pPr>
      <w:r>
        <w:rPr>
          <w:rFonts w:ascii="Times New Roman"/>
          <w:b w:val="false"/>
          <w:i w:val="false"/>
          <w:color w:val="000000"/>
          <w:sz w:val="28"/>
        </w:rPr>
        <w:t>
      қызметтерден (тауарлардан, жұмыстардан) түсетін жалпы кіріс _________</w:t>
      </w:r>
    </w:p>
    <w:p>
      <w:pPr>
        <w:spacing w:after="0"/>
        <w:ind w:left="0"/>
        <w:jc w:val="both"/>
      </w:pPr>
      <w:r>
        <w:rPr>
          <w:rFonts w:ascii="Times New Roman"/>
          <w:b w:val="false"/>
          <w:i w:val="false"/>
          <w:color w:val="000000"/>
          <w:sz w:val="28"/>
        </w:rPr>
        <w:t>
      Өзге қызметтен түсетін жалпы кіріс ____________________________</w:t>
      </w:r>
    </w:p>
    <w:p>
      <w:pPr>
        <w:spacing w:after="0"/>
        <w:ind w:left="0"/>
        <w:jc w:val="both"/>
      </w:pPr>
      <w:r>
        <w:rPr>
          <w:rFonts w:ascii="Times New Roman"/>
          <w:b w:val="false"/>
          <w:i w:val="false"/>
          <w:color w:val="000000"/>
          <w:sz w:val="28"/>
        </w:rPr>
        <w:t>
      Көрсетілетін қызметті алушының өзге қызметті жүзеге асыру</w:t>
      </w:r>
    </w:p>
    <w:p>
      <w:pPr>
        <w:spacing w:after="0"/>
        <w:ind w:left="0"/>
        <w:jc w:val="both"/>
      </w:pPr>
      <w:r>
        <w:rPr>
          <w:rFonts w:ascii="Times New Roman"/>
          <w:b w:val="false"/>
          <w:i w:val="false"/>
          <w:color w:val="000000"/>
          <w:sz w:val="28"/>
        </w:rPr>
        <w:t>
      кезіндегі болжанып отырған географиялық шекараларының өзгеруі туралы</w:t>
      </w:r>
    </w:p>
    <w:p>
      <w:pPr>
        <w:spacing w:after="0"/>
        <w:ind w:left="0"/>
        <w:jc w:val="both"/>
      </w:pPr>
      <w:r>
        <w:rPr>
          <w:rFonts w:ascii="Times New Roman"/>
          <w:b w:val="false"/>
          <w:i w:val="false"/>
          <w:color w:val="000000"/>
          <w:sz w:val="28"/>
        </w:rPr>
        <w:t>
      ақпарат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субъектiлерiн</w:t>
            </w:r>
            <w:r>
              <w:br/>
            </w:r>
            <w:r>
              <w:rPr>
                <w:rFonts w:ascii="Times New Roman"/>
                <w:b w:val="false"/>
                <w:i w:val="false"/>
                <w:color w:val="000000"/>
                <w:sz w:val="20"/>
              </w:rPr>
              <w:t>қайта ұйымдастыруға және таратуға</w:t>
            </w:r>
            <w:r>
              <w:br/>
            </w:r>
            <w:r>
              <w:rPr>
                <w:rFonts w:ascii="Times New Roman"/>
                <w:b w:val="false"/>
                <w:i w:val="false"/>
                <w:color w:val="000000"/>
                <w:sz w:val="20"/>
              </w:rPr>
              <w:t>келісім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___________</w:t>
      </w:r>
    </w:p>
    <w:p>
      <w:pPr>
        <w:spacing w:after="0"/>
        <w:ind w:left="0"/>
        <w:jc w:val="both"/>
      </w:pPr>
      <w:r>
        <w:rPr>
          <w:rFonts w:ascii="Times New Roman"/>
          <w:b w:val="false"/>
          <w:i w:val="false"/>
          <w:color w:val="000000"/>
          <w:sz w:val="28"/>
        </w:rPr>
        <w:t xml:space="preserve">
      (БИН, ЖСН)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Көрсетілетін қызметті алушыны қайта ұйымдастыру (тарату)</w:t>
      </w:r>
    </w:p>
    <w:p>
      <w:pPr>
        <w:spacing w:after="0"/>
        <w:ind w:left="0"/>
        <w:jc w:val="both"/>
      </w:pPr>
      <w:r>
        <w:rPr>
          <w:rFonts w:ascii="Times New Roman"/>
          <w:b w:val="false"/>
          <w:i w:val="false"/>
          <w:color w:val="000000"/>
          <w:sz w:val="28"/>
        </w:rPr>
        <w:t>
      қажеттігінің негіздемесі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w:t>
      </w:r>
    </w:p>
    <w:p>
      <w:pPr>
        <w:spacing w:after="0"/>
        <w:ind w:left="0"/>
        <w:jc w:val="both"/>
      </w:pPr>
      <w:r>
        <w:rPr>
          <w:rFonts w:ascii="Times New Roman"/>
          <w:b w:val="false"/>
          <w:i w:val="false"/>
          <w:color w:val="000000"/>
          <w:sz w:val="28"/>
        </w:rPr>
        <w:t>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субъектiсiнiң</w:t>
            </w:r>
            <w:r>
              <w:br/>
            </w:r>
            <w:r>
              <w:rPr>
                <w:rFonts w:ascii="Times New Roman"/>
                <w:b w:val="false"/>
                <w:i w:val="false"/>
                <w:color w:val="000000"/>
                <w:sz w:val="20"/>
              </w:rPr>
              <w:t>акциялар (қатысу үлестерін) сатып</w:t>
            </w:r>
            <w:r>
              <w:br/>
            </w:r>
            <w:r>
              <w:rPr>
                <w:rFonts w:ascii="Times New Roman"/>
                <w:b w:val="false"/>
                <w:i w:val="false"/>
                <w:color w:val="000000"/>
                <w:sz w:val="20"/>
              </w:rPr>
              <w:t>алуына, сондай-ақ оған рұқсат етiлген</w:t>
            </w:r>
            <w:r>
              <w:br/>
            </w:r>
            <w:r>
              <w:rPr>
                <w:rFonts w:ascii="Times New Roman"/>
                <w:b w:val="false"/>
                <w:i w:val="false"/>
                <w:color w:val="000000"/>
                <w:sz w:val="20"/>
              </w:rPr>
              <w:t>қызметтi жүзеге асыратын коммерциялық</w:t>
            </w:r>
            <w:r>
              <w:br/>
            </w:r>
            <w:r>
              <w:rPr>
                <w:rFonts w:ascii="Times New Roman"/>
                <w:b w:val="false"/>
                <w:i w:val="false"/>
                <w:color w:val="000000"/>
                <w:sz w:val="20"/>
              </w:rPr>
              <w:t>ұйымдарға өзге де нысандармен қатысуына</w:t>
            </w:r>
            <w:r>
              <w:br/>
            </w:r>
            <w:r>
              <w:rPr>
                <w:rFonts w:ascii="Times New Roman"/>
                <w:b w:val="false"/>
                <w:i w:val="false"/>
                <w:color w:val="000000"/>
                <w:sz w:val="20"/>
              </w:rPr>
              <w:t>келісім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w:t>
      </w:r>
    </w:p>
    <w:p>
      <w:pPr>
        <w:spacing w:after="0"/>
        <w:ind w:left="0"/>
        <w:jc w:val="both"/>
      </w:pPr>
      <w:r>
        <w:rPr>
          <w:rFonts w:ascii="Times New Roman"/>
          <w:b w:val="false"/>
          <w:i w:val="false"/>
          <w:color w:val="000000"/>
          <w:sz w:val="28"/>
        </w:rPr>
        <w:t>
      (БИН,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(мәліме нысаны)</w:t>
      </w:r>
    </w:p>
    <w:p>
      <w:pPr>
        <w:spacing w:after="0"/>
        <w:ind w:left="0"/>
        <w:jc w:val="both"/>
      </w:pPr>
      <w:r>
        <w:rPr>
          <w:rFonts w:ascii="Times New Roman"/>
          <w:b w:val="false"/>
          <w:i w:val="false"/>
          <w:color w:val="000000"/>
          <w:sz w:val="28"/>
        </w:rPr>
        <w:t>
      -алуға, көрсетілетін қызметті берушінің келісімін алу туралы</w:t>
      </w:r>
    </w:p>
    <w:p>
      <w:pPr>
        <w:spacing w:after="0"/>
        <w:ind w:left="0"/>
        <w:jc w:val="both"/>
      </w:pPr>
      <w:r>
        <w:rPr>
          <w:rFonts w:ascii="Times New Roman"/>
          <w:b w:val="false"/>
          <w:i w:val="false"/>
          <w:color w:val="000000"/>
          <w:sz w:val="28"/>
        </w:rPr>
        <w:t>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342"/>
        <w:gridCol w:w="2342"/>
        <w:gridCol w:w="527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орындылықтың есебі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орындылық есебін көрсете отырып, мәміле</w:t>
      </w:r>
    </w:p>
    <w:p>
      <w:pPr>
        <w:spacing w:after="0"/>
        <w:ind w:left="0"/>
        <w:jc w:val="both"/>
      </w:pPr>
      <w:r>
        <w:rPr>
          <w:rFonts w:ascii="Times New Roman"/>
          <w:b w:val="false"/>
          <w:i w:val="false"/>
          <w:color w:val="000000"/>
          <w:sz w:val="28"/>
        </w:rPr>
        <w:t>
      жасаудың себептері, мақсаты және міндеттері)</w:t>
      </w:r>
    </w:p>
    <w:p>
      <w:pPr>
        <w:spacing w:after="0"/>
        <w:ind w:left="0"/>
        <w:jc w:val="both"/>
      </w:pPr>
      <w:r>
        <w:rPr>
          <w:rFonts w:ascii="Times New Roman"/>
          <w:b w:val="false"/>
          <w:i w:val="false"/>
          <w:color w:val="000000"/>
          <w:sz w:val="28"/>
        </w:rPr>
        <w:t>
      1. Акциялар (қатысу үлестері) туралы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 20____ж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субъектiлерiнiң</w:t>
            </w:r>
            <w:r>
              <w:br/>
            </w:r>
            <w:r>
              <w:rPr>
                <w:rFonts w:ascii="Times New Roman"/>
                <w:b w:val="false"/>
                <w:i w:val="false"/>
                <w:color w:val="000000"/>
                <w:sz w:val="20"/>
              </w:rPr>
              <w:t>реттеліп көрсетілетін қызметтерiнiң</w:t>
            </w:r>
            <w:r>
              <w:br/>
            </w:r>
            <w:r>
              <w:rPr>
                <w:rFonts w:ascii="Times New Roman"/>
                <w:b w:val="false"/>
                <w:i w:val="false"/>
                <w:color w:val="000000"/>
                <w:sz w:val="20"/>
              </w:rPr>
              <w:t>түрлерi бойынша кiрiстердi, шығындар</w:t>
            </w:r>
            <w:r>
              <w:br/>
            </w:r>
            <w:r>
              <w:rPr>
                <w:rFonts w:ascii="Times New Roman"/>
                <w:b w:val="false"/>
                <w:i w:val="false"/>
                <w:color w:val="000000"/>
                <w:sz w:val="20"/>
              </w:rPr>
              <w:t>мен тартылған активтердi бөлек есепке</w:t>
            </w:r>
            <w:r>
              <w:br/>
            </w:r>
            <w:r>
              <w:rPr>
                <w:rFonts w:ascii="Times New Roman"/>
                <w:b w:val="false"/>
                <w:i w:val="false"/>
                <w:color w:val="000000"/>
                <w:sz w:val="20"/>
              </w:rPr>
              <w:t>алуды жүргiзу әдiстемесiн келiсу"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мекенжай _______________________________</w:t>
      </w:r>
    </w:p>
    <w:p>
      <w:pPr>
        <w:spacing w:after="0"/>
        <w:ind w:left="0"/>
        <w:jc w:val="both"/>
      </w:pPr>
      <w:r>
        <w:rPr>
          <w:rFonts w:ascii="Times New Roman"/>
          <w:b w:val="false"/>
          <w:i w:val="false"/>
          <w:color w:val="000000"/>
          <w:sz w:val="28"/>
        </w:rPr>
        <w:t xml:space="preserve">
      (индекс, қала, аудан, облыс,  </w:t>
      </w:r>
    </w:p>
    <w:p>
      <w:pPr>
        <w:spacing w:after="0"/>
        <w:ind w:left="0"/>
        <w:jc w:val="both"/>
      </w:pPr>
      <w:r>
        <w:rPr>
          <w:rFonts w:ascii="Times New Roman"/>
          <w:b w:val="false"/>
          <w:i w:val="false"/>
          <w:color w:val="000000"/>
          <w:sz w:val="28"/>
        </w:rPr>
        <w:t xml:space="preserve">
      көше, үйдің №, телефон)    </w:t>
      </w:r>
    </w:p>
    <w:p>
      <w:pPr>
        <w:spacing w:after="0"/>
        <w:ind w:left="0"/>
        <w:jc w:val="both"/>
      </w:pPr>
      <w:r>
        <w:rPr>
          <w:rFonts w:ascii="Times New Roman"/>
          <w:b w:val="false"/>
          <w:i w:val="false"/>
          <w:color w:val="000000"/>
          <w:sz w:val="28"/>
        </w:rPr>
        <w:t>
      Өтініш берушінің деректемелері _________</w:t>
      </w:r>
    </w:p>
    <w:p>
      <w:pPr>
        <w:spacing w:after="0"/>
        <w:ind w:left="0"/>
        <w:jc w:val="both"/>
      </w:pPr>
      <w:r>
        <w:rPr>
          <w:rFonts w:ascii="Times New Roman"/>
          <w:b w:val="false"/>
          <w:i w:val="false"/>
          <w:color w:val="000000"/>
          <w:sz w:val="28"/>
        </w:rPr>
        <w:t>
      (БИН, ЖСН)</w:t>
      </w:r>
    </w:p>
    <w:bookmarkStart w:name="z110"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(Табиғи монополиялар субъектiлерiнiң реттеліп көрсетілетін</w:t>
      </w:r>
    </w:p>
    <w:p>
      <w:pPr>
        <w:spacing w:after="0"/>
        <w:ind w:left="0"/>
        <w:jc w:val="both"/>
      </w:pPr>
      <w:r>
        <w:rPr>
          <w:rFonts w:ascii="Times New Roman"/>
          <w:b w:val="false"/>
          <w:i w:val="false"/>
          <w:color w:val="000000"/>
          <w:sz w:val="28"/>
        </w:rPr>
        <w:t>
      қызметтерiнiң түрлерi бойынша кiрiстердi, шығындар мен тартылған</w:t>
      </w:r>
    </w:p>
    <w:p>
      <w:pPr>
        <w:spacing w:after="0"/>
        <w:ind w:left="0"/>
        <w:jc w:val="both"/>
      </w:pPr>
      <w:r>
        <w:rPr>
          <w:rFonts w:ascii="Times New Roman"/>
          <w:b w:val="false"/>
          <w:i w:val="false"/>
          <w:color w:val="000000"/>
          <w:sz w:val="28"/>
        </w:rPr>
        <w:t>
      активтердi бөлек есепке алуды жүргiзу әдiстемесiн келiсу үшін)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келісім беремін 20____ж</w:t>
      </w:r>
    </w:p>
    <w:p>
      <w:pPr>
        <w:spacing w:after="0"/>
        <w:ind w:left="0"/>
        <w:jc w:val="both"/>
      </w:pPr>
      <w:r>
        <w:rPr>
          <w:rFonts w:ascii="Times New Roman"/>
          <w:b w:val="false"/>
          <w:i w:val="false"/>
          <w:color w:val="000000"/>
          <w:sz w:val="28"/>
        </w:rPr>
        <w:t>
      "___"_____________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