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e21ab" w14:textId="c2e21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Номиналды ұстаушылардың электрондық көрсетілетін қызметтерді ұсыну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қаңтардағы № 27 қаулысы. Қазақстан Республикасының Әділет министрлігінде 2016 жылы 29 ақпанда № 13310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01.04.2016 ж. бастап қолданысқа енгізіледі</w:t>
      </w:r>
    </w:p>
    <w:bookmarkStart w:name="z1" w:id="0"/>
    <w:p>
      <w:pPr>
        <w:spacing w:after="0"/>
        <w:ind w:left="0"/>
        <w:jc w:val="both"/>
      </w:pPr>
      <w:r>
        <w:rPr>
          <w:rFonts w:ascii="Times New Roman"/>
          <w:b w:val="false"/>
          <w:i w:val="false"/>
          <w:color w:val="000000"/>
          <w:sz w:val="28"/>
        </w:rPr>
        <w:t xml:space="preserve">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Номиналды ұстаушылардың электрондық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2. Бағалы қағаздар нарығының субъектілерін қадағалау департаменті (Хаджиева М.Ж.)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Құқықтық қамтамасыз ету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4"/>
    <w:bookmarkStart w:name="z6" w:id="5"/>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5"/>
    <w:bookmarkStart w:name="z7" w:id="6"/>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6"/>
    <w:bookmarkStart w:name="z8" w:id="7"/>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7"/>
    <w:bookmarkStart w:name="z9" w:id="8"/>
    <w:p>
      <w:pPr>
        <w:spacing w:after="0"/>
        <w:ind w:left="0"/>
        <w:jc w:val="both"/>
      </w:pPr>
      <w:r>
        <w:rPr>
          <w:rFonts w:ascii="Times New Roman"/>
          <w:b w:val="false"/>
          <w:i w:val="false"/>
          <w:color w:val="000000"/>
          <w:sz w:val="28"/>
        </w:rPr>
        <w:t xml:space="preserve">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8"/>
    <w:bookmarkStart w:name="z10" w:id="9"/>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9"/>
    <w:bookmarkStart w:name="z11" w:id="10"/>
    <w:p>
      <w:pPr>
        <w:spacing w:after="0"/>
        <w:ind w:left="0"/>
        <w:jc w:val="both"/>
      </w:pPr>
      <w:r>
        <w:rPr>
          <w:rFonts w:ascii="Times New Roman"/>
          <w:b w:val="false"/>
          <w:i w:val="false"/>
          <w:color w:val="000000"/>
          <w:sz w:val="28"/>
        </w:rPr>
        <w:t>
      5. Осы қаулы 2016 жылғы 1 сәуірден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27 қаулысымен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Номиналды ұстаушылардың электрондық көрсетілетін қызметтерді ұсыну қағидалары</w:t>
      </w:r>
    </w:p>
    <w:bookmarkEnd w:id="11"/>
    <w:bookmarkStart w:name="z14" w:id="12"/>
    <w:p>
      <w:pPr>
        <w:spacing w:after="0"/>
        <w:ind w:left="0"/>
        <w:jc w:val="left"/>
      </w:pPr>
      <w:r>
        <w:rPr>
          <w:rFonts w:ascii="Times New Roman"/>
          <w:b/>
          <w:i w:val="false"/>
          <w:color w:val="000000"/>
        </w:rPr>
        <w:t xml:space="preserve"> 1. Жалпы ережелер</w:t>
      </w:r>
    </w:p>
    <w:bookmarkEnd w:id="12"/>
    <w:bookmarkStart w:name="z15" w:id="13"/>
    <w:p>
      <w:pPr>
        <w:spacing w:after="0"/>
        <w:ind w:left="0"/>
        <w:jc w:val="both"/>
      </w:pPr>
      <w:r>
        <w:rPr>
          <w:rFonts w:ascii="Times New Roman"/>
          <w:b w:val="false"/>
          <w:i w:val="false"/>
          <w:color w:val="000000"/>
          <w:sz w:val="28"/>
        </w:rPr>
        <w:t xml:space="preserve">
      1. Осы Номиналды ұстаушылардың электрондық көрсетілетін қызметтерді ұсыну қағидалары (бұдан әрі – Қағидалар)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бағалы қағаздарды номиналды ұстаушы ретінде клиенттердің шоттарын жүргізу құқығына ие брокерлердің және (немесе) дилерлердің (бұдан әрі – брокер) электрондық көрсетілетін қызметтерді ұсыну тәртібі мен талаптарын айқындайды және электрондық көрсетілетін қызметтерді ұсынатын брокерлерге қолданылады.</w:t>
      </w:r>
    </w:p>
    <w:bookmarkEnd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Кастодиандық қызметті</w:t>
      </w:r>
      <w:r>
        <w:rPr>
          <w:rFonts w:ascii="Times New Roman"/>
          <w:b w:val="false"/>
          <w:i w:val="false"/>
          <w:color w:val="000000"/>
          <w:sz w:val="28"/>
        </w:rPr>
        <w:t xml:space="preserve"> жүзеге асыратын банктер және орталық депозитарий Қазақстан Республикасының банктік қызмет туралы, бағалы қағаздар нарығы туралы заңнамасында, сондай-ақ олардың ішкі құжаттарында айқындалған тәртіппен және талаптарда электрондық көрсетілетін қызметтерді көрсетеді.</w:t>
      </w:r>
    </w:p>
    <w:bookmarkStart w:name="z16" w:id="14"/>
    <w:p>
      <w:pPr>
        <w:spacing w:after="0"/>
        <w:ind w:left="0"/>
        <w:jc w:val="both"/>
      </w:pPr>
      <w:r>
        <w:rPr>
          <w:rFonts w:ascii="Times New Roman"/>
          <w:b w:val="false"/>
          <w:i w:val="false"/>
          <w:color w:val="000000"/>
          <w:sz w:val="28"/>
        </w:rPr>
        <w:t>
      2. Қағидаларда мынадай ұғымдар пайдаланылады:</w:t>
      </w:r>
    </w:p>
    <w:bookmarkEnd w:id="14"/>
    <w:p>
      <w:pPr>
        <w:spacing w:after="0"/>
        <w:ind w:left="0"/>
        <w:jc w:val="both"/>
      </w:pPr>
      <w:r>
        <w:rPr>
          <w:rFonts w:ascii="Times New Roman"/>
          <w:b w:val="false"/>
          <w:i w:val="false"/>
          <w:color w:val="000000"/>
          <w:sz w:val="28"/>
        </w:rPr>
        <w:t>
      1) ақпараттық операция – номиналды ұстауды есепке алу жүйесіндегі операция, мыналар бойынша:</w:t>
      </w:r>
    </w:p>
    <w:p>
      <w:pPr>
        <w:spacing w:after="0"/>
        <w:ind w:left="0"/>
        <w:jc w:val="both"/>
      </w:pPr>
      <w:r>
        <w:rPr>
          <w:rFonts w:ascii="Times New Roman"/>
          <w:b w:val="false"/>
          <w:i w:val="false"/>
          <w:color w:val="000000"/>
          <w:sz w:val="28"/>
        </w:rPr>
        <w:t>
      клиенттің жеке шотынан үзінді-көшірме беру;</w:t>
      </w:r>
    </w:p>
    <w:p>
      <w:pPr>
        <w:spacing w:after="0"/>
        <w:ind w:left="0"/>
        <w:jc w:val="both"/>
      </w:pPr>
      <w:r>
        <w:rPr>
          <w:rFonts w:ascii="Times New Roman"/>
          <w:b w:val="false"/>
          <w:i w:val="false"/>
          <w:color w:val="000000"/>
          <w:sz w:val="28"/>
        </w:rPr>
        <w:t>
      жүргізілген операциялар туралы есеп беру;</w:t>
      </w:r>
    </w:p>
    <w:p>
      <w:pPr>
        <w:spacing w:after="0"/>
        <w:ind w:left="0"/>
        <w:jc w:val="both"/>
      </w:pPr>
      <w:r>
        <w:rPr>
          <w:rFonts w:ascii="Times New Roman"/>
          <w:b w:val="false"/>
          <w:i w:val="false"/>
          <w:color w:val="000000"/>
          <w:sz w:val="28"/>
        </w:rPr>
        <w:t>
      клиенттің сұратуы бойынша басқа есептер дайындау және беру;</w:t>
      </w:r>
    </w:p>
    <w:p>
      <w:pPr>
        <w:spacing w:after="0"/>
        <w:ind w:left="0"/>
        <w:jc w:val="both"/>
      </w:pPr>
      <w:r>
        <w:rPr>
          <w:rFonts w:ascii="Times New Roman"/>
          <w:b w:val="false"/>
          <w:i w:val="false"/>
          <w:color w:val="000000"/>
          <w:sz w:val="28"/>
        </w:rPr>
        <w:t>
      2) аутентификация – брокер белгілеген қауіпсіздік рәсімін пайдалану жолымен клиенттің жеке басын, электрондық құжат жасаудың түпнұсқалылығын және дұрыстығын растау;</w:t>
      </w:r>
    </w:p>
    <w:p>
      <w:pPr>
        <w:spacing w:after="0"/>
        <w:ind w:left="0"/>
        <w:jc w:val="both"/>
      </w:pPr>
      <w:r>
        <w:rPr>
          <w:rFonts w:ascii="Times New Roman"/>
          <w:b w:val="false"/>
          <w:i w:val="false"/>
          <w:color w:val="000000"/>
          <w:sz w:val="28"/>
        </w:rPr>
        <w:t xml:space="preserve">
      3) биометриялық сәйкестендіру – "Дербес деректер және оларды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ескере отырып, клиенттің физиологиялық және биологиялық ерекшеліктері негізінде электрондық көрсетілетін қызметтерді алуға құқықтарын бір мәнді растау мақсатында оның жеке басын анықтау рәсімі;</w:t>
      </w:r>
    </w:p>
    <w:p>
      <w:pPr>
        <w:spacing w:after="0"/>
        <w:ind w:left="0"/>
        <w:jc w:val="both"/>
      </w:pPr>
      <w:r>
        <w:rPr>
          <w:rFonts w:ascii="Times New Roman"/>
          <w:b w:val="false"/>
          <w:i w:val="false"/>
          <w:color w:val="000000"/>
          <w:sz w:val="28"/>
        </w:rPr>
        <w:t>
      4) брокердің сауда платформасы – қор биржасының сауда жүйесінде және (немесе) халықаралық бағалы қағаздар нарығында қаржы құралдарымен операциялар туралы, қор биржасының сауда жүйесінде шетел валютасымен операциялар (қолма-қол емес шетел валютасымен айырбастау операцияларын ұйымдастыруға қатысты), клиенттің бағалы қағаздарының портфелі және өзге де қаржы құралдары туралы ақпарат, өзге де ақпарат алуды, сондай-ақ клиентке электрондық көрсетілетін қызметтерді ұсынуды қамтамасыз ететін ақпараттық жүйелерін қоса алғанда, брокердің бағдарламалық және техникалық құралдарының жиынтығы;</w:t>
      </w:r>
    </w:p>
    <w:p>
      <w:pPr>
        <w:spacing w:after="0"/>
        <w:ind w:left="0"/>
        <w:jc w:val="both"/>
      </w:pPr>
      <w:r>
        <w:rPr>
          <w:rFonts w:ascii="Times New Roman"/>
          <w:b w:val="false"/>
          <w:i w:val="false"/>
          <w:color w:val="000000"/>
          <w:sz w:val="28"/>
        </w:rPr>
        <w:t>
      5) брокердің ішкі қағидалары – брокердің электрондық көрсетілетін қызметтерді ұсыну ерекшеліктері белгіленетін, брокердің электрондық көрсетілетін қызметтерді ұсыну тәртібі мен талаптары, қауіпсіздік рәсімдерінің сипаттамасы, ұйымдастыру шаралары және брокердің электрондық көрсетілетін қызметтерді ұсыну кезінде ақпараттық қауіпсіздікті қамтамасыз ететін бағдарламалық-техникалық құралдар қамтылатын брокердің қағидалары;</w:t>
      </w:r>
    </w:p>
    <w:p>
      <w:pPr>
        <w:spacing w:after="0"/>
        <w:ind w:left="0"/>
        <w:jc w:val="both"/>
      </w:pPr>
      <w:r>
        <w:rPr>
          <w:rFonts w:ascii="Times New Roman"/>
          <w:b w:val="false"/>
          <w:i w:val="false"/>
          <w:color w:val="000000"/>
          <w:sz w:val="28"/>
        </w:rPr>
        <w:t>
      6) бір реттік (біржолғы) код – клиенттің сұратуы бойынша бағдарламалық-аппараттық құралдар арқылы жасалатын және клиентке брокердің электрондық көрсетілетін қызметтеріне қолжетімділікті ұсыну кезінде біржолғы пайдалануға арналған электрондық цифрлық символдардың бірегей жүйелілігі;</w:t>
      </w:r>
    </w:p>
    <w:p>
      <w:pPr>
        <w:spacing w:after="0"/>
        <w:ind w:left="0"/>
        <w:jc w:val="both"/>
      </w:pPr>
      <w:r>
        <w:rPr>
          <w:rFonts w:ascii="Times New Roman"/>
          <w:b w:val="false"/>
          <w:i w:val="false"/>
          <w:color w:val="000000"/>
          <w:sz w:val="28"/>
        </w:rPr>
        <w:t>
      7) жеке кабинет – ол арқылы клиент брокерге электрондық көрсетілетін қызметтерді ұсынуға тапсырма жіберетін, электрондық көрсетілетін қызметтерді алатын брокердің сауда платформасындағы интерактивті сервис;</w:t>
      </w:r>
    </w:p>
    <w:p>
      <w:pPr>
        <w:spacing w:after="0"/>
        <w:ind w:left="0"/>
        <w:jc w:val="both"/>
      </w:pPr>
      <w:r>
        <w:rPr>
          <w:rFonts w:ascii="Times New Roman"/>
          <w:b w:val="false"/>
          <w:i w:val="false"/>
          <w:color w:val="000000"/>
          <w:sz w:val="28"/>
        </w:rPr>
        <w:t>
      8) жеке шот бойынша операция – номиналды ұстауды есепке алу жүйесіндегі операция, мыналар бойынша:</w:t>
      </w:r>
    </w:p>
    <w:p>
      <w:pPr>
        <w:spacing w:after="0"/>
        <w:ind w:left="0"/>
        <w:jc w:val="both"/>
      </w:pPr>
      <w:r>
        <w:rPr>
          <w:rFonts w:ascii="Times New Roman"/>
          <w:b w:val="false"/>
          <w:i w:val="false"/>
          <w:color w:val="000000"/>
          <w:sz w:val="28"/>
        </w:rPr>
        <w:t>
      жеке тұлғаға жеке шот ашу;</w:t>
      </w:r>
    </w:p>
    <w:p>
      <w:pPr>
        <w:spacing w:after="0"/>
        <w:ind w:left="0"/>
        <w:jc w:val="both"/>
      </w:pPr>
      <w:r>
        <w:rPr>
          <w:rFonts w:ascii="Times New Roman"/>
          <w:b w:val="false"/>
          <w:i w:val="false"/>
          <w:color w:val="000000"/>
          <w:sz w:val="28"/>
        </w:rPr>
        <w:t>
      клиент туралы мәліметтерді (эмитенттің эмиссиялық бағалы қағаздар бойынша міндеттемелері бойынша талап ету құқығын) өзгерту;</w:t>
      </w:r>
    </w:p>
    <w:p>
      <w:pPr>
        <w:spacing w:after="0"/>
        <w:ind w:left="0"/>
        <w:jc w:val="both"/>
      </w:pPr>
      <w:r>
        <w:rPr>
          <w:rFonts w:ascii="Times New Roman"/>
          <w:b w:val="false"/>
          <w:i w:val="false"/>
          <w:color w:val="000000"/>
          <w:sz w:val="28"/>
        </w:rPr>
        <w:t>
      клиенттің шоттарынан (шоттарына) бағалы қағаздарды есептен шығару (есепке алу);</w:t>
      </w:r>
    </w:p>
    <w:p>
      <w:pPr>
        <w:spacing w:after="0"/>
        <w:ind w:left="0"/>
        <w:jc w:val="both"/>
      </w:pPr>
      <w:r>
        <w:rPr>
          <w:rFonts w:ascii="Times New Roman"/>
          <w:b w:val="false"/>
          <w:i w:val="false"/>
          <w:color w:val="000000"/>
          <w:sz w:val="28"/>
        </w:rPr>
        <w:t>
      клиенттің жеке шоттарынан (шоттарына) эмитенттің эмиссиялық бағалы қағаздар бойынша міндеттемелері бойынша талап ету құқығын есептен шығару (есепке алу);</w:t>
      </w:r>
    </w:p>
    <w:p>
      <w:pPr>
        <w:spacing w:after="0"/>
        <w:ind w:left="0"/>
        <w:jc w:val="both"/>
      </w:pPr>
      <w:r>
        <w:rPr>
          <w:rFonts w:ascii="Times New Roman"/>
          <w:b w:val="false"/>
          <w:i w:val="false"/>
          <w:color w:val="000000"/>
          <w:sz w:val="28"/>
        </w:rPr>
        <w:t>
      бағалы қағаздарға (эмитенттің эмиссиялық бағалы қағаздар бойынша міндеттемелері бойынша талап ету құқығына) ауыртпалық салу және ауыртпалықты алу;</w:t>
      </w:r>
    </w:p>
    <w:p>
      <w:pPr>
        <w:spacing w:after="0"/>
        <w:ind w:left="0"/>
        <w:jc w:val="both"/>
      </w:pPr>
      <w:r>
        <w:rPr>
          <w:rFonts w:ascii="Times New Roman"/>
          <w:b w:val="false"/>
          <w:i w:val="false"/>
          <w:color w:val="000000"/>
          <w:sz w:val="28"/>
        </w:rPr>
        <w:t>
      сенімгерлік басқарушы туралы жазбаларды енгізу және сенімгерлік басқарушы туралы жазбаларды жою;</w:t>
      </w:r>
    </w:p>
    <w:p>
      <w:pPr>
        <w:spacing w:after="0"/>
        <w:ind w:left="0"/>
        <w:jc w:val="both"/>
      </w:pPr>
      <w:r>
        <w:rPr>
          <w:rFonts w:ascii="Times New Roman"/>
          <w:b w:val="false"/>
          <w:i w:val="false"/>
          <w:color w:val="000000"/>
          <w:sz w:val="28"/>
        </w:rPr>
        <w:t>
      9) клиент – брокермен электрондық көрсетілетін қызметтердің талаптары мен тәртібін қамтитын брокерлік қызмет ұсыну туралы шартты жасаған жеке немесе заңды тұлға;</w:t>
      </w:r>
    </w:p>
    <w:p>
      <w:pPr>
        <w:spacing w:after="0"/>
        <w:ind w:left="0"/>
        <w:jc w:val="both"/>
      </w:pPr>
      <w:r>
        <w:rPr>
          <w:rFonts w:ascii="Times New Roman"/>
          <w:b w:val="false"/>
          <w:i w:val="false"/>
          <w:color w:val="000000"/>
          <w:sz w:val="28"/>
        </w:rPr>
        <w:t>
      10) клиентті динамикалық сәйкестендіру – бір реттік (бір жолғы) немесе көп реттік кодты пайдалану арқылы оның электрондық көрсетілетін қызметтерді алу құқығын бірыңғай растау мақсатында клиенттің жеке басын растауды белгілейтін рәсім;</w:t>
      </w:r>
    </w:p>
    <w:p>
      <w:pPr>
        <w:spacing w:after="0"/>
        <w:ind w:left="0"/>
        <w:jc w:val="both"/>
      </w:pPr>
      <w:r>
        <w:rPr>
          <w:rFonts w:ascii="Times New Roman"/>
          <w:b w:val="false"/>
          <w:i w:val="false"/>
          <w:color w:val="000000"/>
          <w:sz w:val="28"/>
        </w:rPr>
        <w:t>
      11) клиенттің тапсырмасы - электрондық құжат нысанында немесе өзге электрондық цифрлық нысанда жасалған, клиентті серпінді және (немесе) биометриялық сәйкестендіру арқылы куәландырылған клиенттің брокерге электрондық көрсетілетін қызметтерді ұсынуға нұсқаулығы;</w:t>
      </w:r>
    </w:p>
    <w:p>
      <w:pPr>
        <w:spacing w:after="0"/>
        <w:ind w:left="0"/>
        <w:jc w:val="both"/>
      </w:pPr>
      <w:r>
        <w:rPr>
          <w:rFonts w:ascii="Times New Roman"/>
          <w:b w:val="false"/>
          <w:i w:val="false"/>
          <w:color w:val="000000"/>
          <w:sz w:val="28"/>
        </w:rPr>
        <w:t>
      12) көп реттік код – клиенттің сұратуы бойынша бағдарламалық-аппараттық құралдар арқылы жасалатын және клиентке брокердің электрондық көрсетілетін қызметтеріне қолжетімділікті ұсыну кезінде белгілі бір уақыт кезеңі ішінде көп реттік пайдалануға арналған электрондық цифрлық символдардың бірегей жүйелілігі;</w:t>
      </w:r>
    </w:p>
    <w:p>
      <w:pPr>
        <w:spacing w:after="0"/>
        <w:ind w:left="0"/>
        <w:jc w:val="both"/>
      </w:pPr>
      <w:r>
        <w:rPr>
          <w:rFonts w:ascii="Times New Roman"/>
          <w:b w:val="false"/>
          <w:i w:val="false"/>
          <w:color w:val="000000"/>
          <w:sz w:val="28"/>
        </w:rPr>
        <w:t>
      13) қауіпсіздік рәсімі – клиенттің электрондық көрсетілетін қызметтерді алу құқығын белгілеу және клиенттің берілетін және алынатын тапсырмаларының мазмұнындағы қателерді және (немесе) өзгерістерді анықтау мақсатында клиенттің тапсырмаларын жасау, беру және алу кезінде клиентті сәйкестендіруге арналған ұйымдастыру шараларының және бағдарламалық-техникалық ақпарат қорғау құралдарының кешені;</w:t>
      </w:r>
    </w:p>
    <w:p>
      <w:pPr>
        <w:spacing w:after="0"/>
        <w:ind w:left="0"/>
        <w:jc w:val="both"/>
      </w:pPr>
      <w:r>
        <w:rPr>
          <w:rFonts w:ascii="Times New Roman"/>
          <w:b w:val="false"/>
          <w:i w:val="false"/>
          <w:color w:val="000000"/>
          <w:sz w:val="28"/>
        </w:rPr>
        <w:t>
      14) қор биржасының сауда жүйесі – осы қор биржасының мүшелері арасында эмиссиялық бағалы қағаздармен және өзге қаржы құралдарымен оларды пайдалана отырып мәмілелер жасалатын, қор биржасының материалдық-техникалық құралдарының, ішкі құжаттарының және өзге қажетті активтер мен рәсімдердің кешені;</w:t>
      </w:r>
    </w:p>
    <w:p>
      <w:pPr>
        <w:spacing w:after="0"/>
        <w:ind w:left="0"/>
        <w:jc w:val="both"/>
      </w:pPr>
      <w:r>
        <w:rPr>
          <w:rFonts w:ascii="Times New Roman"/>
          <w:b w:val="false"/>
          <w:i w:val="false"/>
          <w:color w:val="000000"/>
          <w:sz w:val="28"/>
        </w:rPr>
        <w:t>
      15) сауда операциясы - брокер клиенттің тапсырмасына сәйкес мыналар бойынша жүзеге асыратын операция:</w:t>
      </w:r>
    </w:p>
    <w:p>
      <w:pPr>
        <w:spacing w:after="0"/>
        <w:ind w:left="0"/>
        <w:jc w:val="both"/>
      </w:pPr>
      <w:r>
        <w:rPr>
          <w:rFonts w:ascii="Times New Roman"/>
          <w:b w:val="false"/>
          <w:i w:val="false"/>
          <w:color w:val="000000"/>
          <w:sz w:val="28"/>
        </w:rPr>
        <w:t>
      қор биржасының сауда жүйесінде және (немесе) халықаралық бағалы қағаздар нарығында брокердің сауда платформасы арқылы жүзеге асырылатын қаржы құралдарын сатып алу немесе сату;</w:t>
      </w:r>
    </w:p>
    <w:p>
      <w:pPr>
        <w:spacing w:after="0"/>
        <w:ind w:left="0"/>
        <w:jc w:val="both"/>
      </w:pPr>
      <w:r>
        <w:rPr>
          <w:rFonts w:ascii="Times New Roman"/>
          <w:b w:val="false"/>
          <w:i w:val="false"/>
          <w:color w:val="000000"/>
          <w:sz w:val="28"/>
        </w:rPr>
        <w:t>
      қаржы құралын сатушы мен сатып алушы арасында "төлемге қарай жеткізу" қағидаты бойынша есеп айырысуды көздейтін ұйымдастырылмаған нарықта қаржы құралын сатып алу немесе сату;</w:t>
      </w:r>
    </w:p>
    <w:p>
      <w:pPr>
        <w:spacing w:after="0"/>
        <w:ind w:left="0"/>
        <w:jc w:val="both"/>
      </w:pPr>
      <w:r>
        <w:rPr>
          <w:rFonts w:ascii="Times New Roman"/>
          <w:b w:val="false"/>
          <w:i w:val="false"/>
          <w:color w:val="000000"/>
          <w:sz w:val="28"/>
        </w:rPr>
        <w:t>
      қор биржасының сауда жүйесінде брокердің сауда платформасы арқылы жүзеге асырылатын қолма-қол емес шетел валютасын сатып алу немесе сату;</w:t>
      </w:r>
    </w:p>
    <w:p>
      <w:pPr>
        <w:spacing w:after="0"/>
        <w:ind w:left="0"/>
        <w:jc w:val="both"/>
      </w:pPr>
      <w:r>
        <w:rPr>
          <w:rFonts w:ascii="Times New Roman"/>
          <w:b w:val="false"/>
          <w:i w:val="false"/>
          <w:color w:val="000000"/>
          <w:sz w:val="28"/>
        </w:rPr>
        <w:t>
      клиенттің шотынан (шотына) ақшаны және (немесе) бағалы қағаздарды есептен шығару (есепке алу);</w:t>
      </w:r>
    </w:p>
    <w:p>
      <w:pPr>
        <w:spacing w:after="0"/>
        <w:ind w:left="0"/>
        <w:jc w:val="both"/>
      </w:pPr>
      <w:r>
        <w:rPr>
          <w:rFonts w:ascii="Times New Roman"/>
          <w:b w:val="false"/>
          <w:i w:val="false"/>
          <w:color w:val="000000"/>
          <w:sz w:val="28"/>
        </w:rPr>
        <w:t>
      16) сәйкестендіру деректерімен алмасу орталығы (бұдан әрі – СДАО) – клиенттерді сәйкестендіру рәсімдерін жүргізу үшін қолжетімді көздерден клиенттердің деректерімен алмасу бойынша брокерлермен және (немесе) дилерлермен өзара іс-қимылды қамтамасыз ететін банкаралық ақша аударымдары жүйесінің операциялық орталығы;</w:t>
      </w:r>
    </w:p>
    <w:p>
      <w:pPr>
        <w:spacing w:after="0"/>
        <w:ind w:left="0"/>
        <w:jc w:val="both"/>
      </w:pPr>
      <w:r>
        <w:rPr>
          <w:rFonts w:ascii="Times New Roman"/>
          <w:b w:val="false"/>
          <w:i w:val="false"/>
          <w:color w:val="000000"/>
          <w:sz w:val="28"/>
        </w:rPr>
        <w:t>
      17) электрондық көрсетілетін қызметтер – брокер сауда операцияларын, жеке шот бойынша операцияларды және (немесе) ақпараттық операцияларды жүзеге асыру бойынша клиентке брокердің сауда платформасы арқылы ұсынатын қызметтер, сондай-ақ брокер Қазақстан Республикасының бағалы қағаздар нарығы туралы заңнамасына және брокердің ішкі қағидаларына сәйкес ұсынатын өзге де қызметтер.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15"/>
    <w:p>
      <w:pPr>
        <w:spacing w:after="0"/>
        <w:ind w:left="0"/>
        <w:jc w:val="left"/>
      </w:pPr>
      <w:r>
        <w:rPr>
          <w:rFonts w:ascii="Times New Roman"/>
          <w:b/>
          <w:i w:val="false"/>
          <w:color w:val="000000"/>
        </w:rPr>
        <w:t xml:space="preserve"> 2. Брокерлердің клиенттерге электрондық көрсетілетін қызметтерді ұсыну талаптары</w:t>
      </w:r>
    </w:p>
    <w:bookmarkEnd w:id="15"/>
    <w:bookmarkStart w:name="z34" w:id="16"/>
    <w:p>
      <w:pPr>
        <w:spacing w:after="0"/>
        <w:ind w:left="0"/>
        <w:jc w:val="both"/>
      </w:pPr>
      <w:r>
        <w:rPr>
          <w:rFonts w:ascii="Times New Roman"/>
          <w:b w:val="false"/>
          <w:i w:val="false"/>
          <w:color w:val="000000"/>
          <w:sz w:val="28"/>
        </w:rPr>
        <w:t xml:space="preserve">
      3. Брокер Қағидалардың талаптарын орындаған кезде және электрондық көрсетілетін қызметтерді ұсыну мүмкіндігі электрондық қызметтерді көрсету талаптары және тәртібінен тұратын клиенттің брокермен жасаған брокерлік қызмет көрсету туралы </w:t>
      </w:r>
      <w:r>
        <w:rPr>
          <w:rFonts w:ascii="Times New Roman"/>
          <w:b w:val="false"/>
          <w:i w:val="false"/>
          <w:color w:val="000000"/>
          <w:sz w:val="28"/>
        </w:rPr>
        <w:t>шартта</w:t>
      </w:r>
      <w:r>
        <w:rPr>
          <w:rFonts w:ascii="Times New Roman"/>
          <w:b w:val="false"/>
          <w:i w:val="false"/>
          <w:color w:val="000000"/>
          <w:sz w:val="28"/>
        </w:rPr>
        <w:t xml:space="preserve"> (бұдан әрі – шарт) көзделген жағдайда электрондық көрсетілетін қызметтерді ұсынады.</w:t>
      </w:r>
    </w:p>
    <w:bookmarkEnd w:id="16"/>
    <w:bookmarkStart w:name="z35" w:id="17"/>
    <w:p>
      <w:pPr>
        <w:spacing w:after="0"/>
        <w:ind w:left="0"/>
        <w:jc w:val="both"/>
      </w:pPr>
      <w:r>
        <w:rPr>
          <w:rFonts w:ascii="Times New Roman"/>
          <w:b w:val="false"/>
          <w:i w:val="false"/>
          <w:color w:val="000000"/>
          <w:sz w:val="28"/>
        </w:rPr>
        <w:t>
      4. Брокер электрондық көрсетілетін қызметтерді клиентке Қазақстан Республикасының бағалы қағаздар нарығында және (немесе) халықаралық бағалы қағаздар нарығында мәмілелер жасауға арналған қор биржасының сауда жүйесімен және (немесе) өзге де сауда (ақпараттық) жүйесімен интеграцияланған брокердің сауда платформасындағы клиенттің жеке кабинеті арқылы ұсынады.</w:t>
      </w:r>
    </w:p>
    <w:bookmarkEnd w:id="17"/>
    <w:bookmarkStart w:name="z36" w:id="18"/>
    <w:p>
      <w:pPr>
        <w:spacing w:after="0"/>
        <w:ind w:left="0"/>
        <w:jc w:val="both"/>
      </w:pPr>
      <w:r>
        <w:rPr>
          <w:rFonts w:ascii="Times New Roman"/>
          <w:b w:val="false"/>
          <w:i w:val="false"/>
          <w:color w:val="000000"/>
          <w:sz w:val="28"/>
        </w:rPr>
        <w:t>
      5. Клиент жеке кабинетке кіру үшін электрондық цифрлық қолтаңбаны не брокердің ішкі қағидаларында және (немесе) шартта көзделген өзге де аутентификация құралдарын пайдаланады.</w:t>
      </w:r>
    </w:p>
    <w:bookmarkEnd w:id="18"/>
    <w:bookmarkStart w:name="z37" w:id="19"/>
    <w:p>
      <w:pPr>
        <w:spacing w:after="0"/>
        <w:ind w:left="0"/>
        <w:jc w:val="both"/>
      </w:pPr>
      <w:r>
        <w:rPr>
          <w:rFonts w:ascii="Times New Roman"/>
          <w:b w:val="false"/>
          <w:i w:val="false"/>
          <w:color w:val="000000"/>
          <w:sz w:val="28"/>
        </w:rPr>
        <w:t>
      6. Брокер электрондық көрсетілетін қызметтерді Қазақстан Республикасының заңнамасына қайшы келмейтін арнайы қосымшаларды (бағдарламаларды) пайдалана отырып, дербес және планшеттік компьютерлер, мобильді телефондар арқылы байланыс арналары бойынша қашықтықтан ұсынады.</w:t>
      </w:r>
    </w:p>
    <w:bookmarkEnd w:id="19"/>
    <w:bookmarkStart w:name="z38" w:id="20"/>
    <w:p>
      <w:pPr>
        <w:spacing w:after="0"/>
        <w:ind w:left="0"/>
        <w:jc w:val="both"/>
      </w:pPr>
      <w:r>
        <w:rPr>
          <w:rFonts w:ascii="Times New Roman"/>
          <w:b w:val="false"/>
          <w:i w:val="false"/>
          <w:color w:val="000000"/>
          <w:sz w:val="28"/>
        </w:rPr>
        <w:t>
      7. Брокер электрондық көрсетілетін қызметтерді клиентке ұсынған кезде сауда операцияларын, жеке шот бойынша операцияларды және ақпараттық операцияларды жүзеге асыру клиенттің электрондық цифрлық қолтаңбасын пайдалана отырып, клиенттің тапсырмасы негізінде және (немесе) клиентті серпінді және (немесе) биометриялық сәйкестендіру арқылы жүргізіледі.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5" w:id="21"/>
    <w:p>
      <w:pPr>
        <w:spacing w:after="0"/>
        <w:ind w:left="0"/>
        <w:jc w:val="both"/>
      </w:pPr>
      <w:r>
        <w:rPr>
          <w:rFonts w:ascii="Times New Roman"/>
          <w:b w:val="false"/>
          <w:i w:val="false"/>
          <w:color w:val="000000"/>
          <w:sz w:val="28"/>
        </w:rPr>
        <w:t>
      8-1. Жеке тұлға болып табылатын клиентті қашықтан сәйкестендіру құралдарын пайдалана отырып сәйкестендіру кезінде СДАО және (немесе) мемлекет қатысатын кредиттік бюро қызметтерін пайдалануға рұқсат етіледі.</w:t>
      </w:r>
    </w:p>
    <w:bookmarkEnd w:id="21"/>
    <w:p>
      <w:pPr>
        <w:spacing w:after="0"/>
        <w:ind w:left="0"/>
        <w:jc w:val="both"/>
      </w:pPr>
      <w:r>
        <w:rPr>
          <w:rFonts w:ascii="Times New Roman"/>
          <w:b w:val="false"/>
          <w:i w:val="false"/>
          <w:color w:val="000000"/>
          <w:sz w:val="28"/>
        </w:rPr>
        <w:t>
      Клиентті биометриялық сәйкестендіру құралы ретінде мобильдік құрылғылар (смартфондар) функцияларын немесе клиенттің физиологиялық және биологиялық ерекшеліктерін салыстыруға мүмкіндік беретін қосымшаларды пайдалану физиологиялық және биологиялық ерекшеліктер деректерін СДАО-мен және (немесе) мемлекет қатысатын кредиттік бюромен салыстыруды жүргізбей клиенттің жеке басын растау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22"/>
    <w:p>
      <w:pPr>
        <w:spacing w:after="0"/>
        <w:ind w:left="0"/>
        <w:jc w:val="both"/>
      </w:pPr>
      <w:r>
        <w:rPr>
          <w:rFonts w:ascii="Times New Roman"/>
          <w:b w:val="false"/>
          <w:i w:val="false"/>
          <w:color w:val="000000"/>
          <w:sz w:val="28"/>
        </w:rPr>
        <w:t>
      9. Электрондық көрсетілетін қызметтерді ұсыну және клиентке жеке кабинетке рұқсат беру тәртібі мен талаптары Қағидаларда, шартта және брокердің ішкі қағидаларында реттеледі.</w:t>
      </w:r>
    </w:p>
    <w:bookmarkEnd w:id="22"/>
    <w:p>
      <w:pPr>
        <w:spacing w:after="0"/>
        <w:ind w:left="0"/>
        <w:jc w:val="both"/>
      </w:pPr>
      <w:r>
        <w:rPr>
          <w:rFonts w:ascii="Times New Roman"/>
          <w:b w:val="false"/>
          <w:i w:val="false"/>
          <w:color w:val="000000"/>
          <w:sz w:val="28"/>
        </w:rPr>
        <w:t>
      Брокерге егер ол шартта және (немесе) брокердің ішкі қағидаларында көзделген болса, клиентке бірнеше электрондық көрсетілетін қызметті ұсынуға рұқсат беріледі.</w:t>
      </w:r>
    </w:p>
    <w:bookmarkStart w:name="z41" w:id="23"/>
    <w:p>
      <w:pPr>
        <w:spacing w:after="0"/>
        <w:ind w:left="0"/>
        <w:jc w:val="both"/>
      </w:pPr>
      <w:r>
        <w:rPr>
          <w:rFonts w:ascii="Times New Roman"/>
          <w:b w:val="false"/>
          <w:i w:val="false"/>
          <w:color w:val="000000"/>
          <w:sz w:val="28"/>
        </w:rPr>
        <w:t>
      10. Брокердің сауда платформасы:</w:t>
      </w:r>
    </w:p>
    <w:bookmarkEnd w:id="23"/>
    <w:p>
      <w:pPr>
        <w:spacing w:after="0"/>
        <w:ind w:left="0"/>
        <w:jc w:val="both"/>
      </w:pPr>
      <w:r>
        <w:rPr>
          <w:rFonts w:ascii="Times New Roman"/>
          <w:b w:val="false"/>
          <w:i w:val="false"/>
          <w:color w:val="000000"/>
          <w:sz w:val="28"/>
        </w:rPr>
        <w:t>
      1) сауда операцияларын, жеке шот бойынша операцияларды және (немесе) ақпараттық операцияларды жүзеге асыруды;</w:t>
      </w:r>
    </w:p>
    <w:p>
      <w:pPr>
        <w:spacing w:after="0"/>
        <w:ind w:left="0"/>
        <w:jc w:val="both"/>
      </w:pPr>
      <w:r>
        <w:rPr>
          <w:rFonts w:ascii="Times New Roman"/>
          <w:b w:val="false"/>
          <w:i w:val="false"/>
          <w:color w:val="000000"/>
          <w:sz w:val="28"/>
        </w:rPr>
        <w:t xml:space="preserve">
      2) сауда операцияларын жүзеге асыру кезінде мазмұны Нормативтік құқықтық актілерді мемлекеттік тіркеу тізілімінде № 9249 тіркелген Қазақстан Республикасы Ұлттық Банкі Басқармасының 2014 жылғы 3 ақпандағы № 9 </w:t>
      </w:r>
      <w:r>
        <w:rPr>
          <w:rFonts w:ascii="Times New Roman"/>
          <w:b w:val="false"/>
          <w:i w:val="false"/>
          <w:color w:val="000000"/>
          <w:sz w:val="28"/>
        </w:rPr>
        <w:t>қаулысымен</w:t>
      </w:r>
      <w:r>
        <w:rPr>
          <w:rFonts w:ascii="Times New Roman"/>
          <w:b w:val="false"/>
          <w:i w:val="false"/>
          <w:color w:val="000000"/>
          <w:sz w:val="28"/>
        </w:rPr>
        <w:t xml:space="preserve"> бекітілген Бағалы қағаздар нарығында брокерлік және (немесе) дилерлік қызметті жүзеге асыру қағидаларымен, брокердің және (немесе) дилердің банк операцияларын жүргізу тәртібімен (бұдан әрі - № 9 Қағидалар) белгіленген деректемелерден тұратын клиенттік тапсырмаларды қалыптастыруды;</w:t>
      </w:r>
    </w:p>
    <w:p>
      <w:pPr>
        <w:spacing w:after="0"/>
        <w:ind w:left="0"/>
        <w:jc w:val="both"/>
      </w:pPr>
      <w:r>
        <w:rPr>
          <w:rFonts w:ascii="Times New Roman"/>
          <w:b w:val="false"/>
          <w:i w:val="false"/>
          <w:color w:val="000000"/>
          <w:sz w:val="28"/>
        </w:rPr>
        <w:t>
      3) клиенттік тапсырмалардың орындалуы туралы есептерді қалыптастыру;</w:t>
      </w:r>
    </w:p>
    <w:p>
      <w:pPr>
        <w:spacing w:after="0"/>
        <w:ind w:left="0"/>
        <w:jc w:val="both"/>
      </w:pPr>
      <w:r>
        <w:rPr>
          <w:rFonts w:ascii="Times New Roman"/>
          <w:b w:val="false"/>
          <w:i w:val="false"/>
          <w:color w:val="000000"/>
          <w:sz w:val="28"/>
        </w:rPr>
        <w:t xml:space="preserve">
      4) мазмұны Нормативтік құқықтық актілерді мемлекеттік тіркеу тізілімінде № 9876 болып тіркелген Қазақстан Республикасы Ұлттық Банкі Басқармасының 2014 жылғы 22 қазандағы № 210 </w:t>
      </w:r>
      <w:r>
        <w:rPr>
          <w:rFonts w:ascii="Times New Roman"/>
          <w:b w:val="false"/>
          <w:i w:val="false"/>
          <w:color w:val="000000"/>
          <w:sz w:val="28"/>
        </w:rPr>
        <w:t>қаулысымен</w:t>
      </w:r>
      <w:r>
        <w:rPr>
          <w:rFonts w:ascii="Times New Roman"/>
          <w:b w:val="false"/>
          <w:i w:val="false"/>
          <w:color w:val="000000"/>
          <w:sz w:val="28"/>
        </w:rPr>
        <w:t xml:space="preserve"> (бұдан әрі – № 210 қағидалар) бекітілген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орталық депозитарийдің есепке алу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қағидаларында ақпаратты қамтитын клиенттің бұйрықтарын қалыптастыру;</w:t>
      </w:r>
    </w:p>
    <w:p>
      <w:pPr>
        <w:spacing w:after="0"/>
        <w:ind w:left="0"/>
        <w:jc w:val="both"/>
      </w:pPr>
      <w:r>
        <w:rPr>
          <w:rFonts w:ascii="Times New Roman"/>
          <w:b w:val="false"/>
          <w:i w:val="false"/>
          <w:color w:val="000000"/>
          <w:sz w:val="28"/>
        </w:rPr>
        <w:t>
      5) № 210 қағидалардың 49-бабымен белгіленген мәліметтерден тұратын клиенттің жеке шотынан үзінді-көшірмені қалыптастыруды;</w:t>
      </w:r>
    </w:p>
    <w:p>
      <w:pPr>
        <w:spacing w:after="0"/>
        <w:ind w:left="0"/>
        <w:jc w:val="both"/>
      </w:pPr>
      <w:r>
        <w:rPr>
          <w:rFonts w:ascii="Times New Roman"/>
          <w:b w:val="false"/>
          <w:i w:val="false"/>
          <w:color w:val="000000"/>
          <w:sz w:val="28"/>
        </w:rPr>
        <w:t>
      6) жүргізілген операциялар туралы есептер және клиенттің сұратуы бойынша басқа есептерді қалыптастыруды;</w:t>
      </w:r>
    </w:p>
    <w:p>
      <w:pPr>
        <w:spacing w:after="0"/>
        <w:ind w:left="0"/>
        <w:jc w:val="both"/>
      </w:pPr>
      <w:r>
        <w:rPr>
          <w:rFonts w:ascii="Times New Roman"/>
          <w:b w:val="false"/>
          <w:i w:val="false"/>
          <w:color w:val="000000"/>
          <w:sz w:val="28"/>
        </w:rPr>
        <w:t>
      7) Бағалы қағаздар нарығы туралы Қазақстан Республикасының заңнамасында көзделген жағдайларда клиенттің тапсырмасын орындаудан бас тартуды қалыптастыруды;</w:t>
      </w:r>
    </w:p>
    <w:p>
      <w:pPr>
        <w:spacing w:after="0"/>
        <w:ind w:left="0"/>
        <w:jc w:val="both"/>
      </w:pPr>
      <w:r>
        <w:rPr>
          <w:rFonts w:ascii="Times New Roman"/>
          <w:b w:val="false"/>
          <w:i w:val="false"/>
          <w:color w:val="000000"/>
          <w:sz w:val="28"/>
        </w:rPr>
        <w:t>
      8) өзгертілетін деректердің сақталуы және клиентті іздеу, оның ішінде бұрынғы деректер бойынша; барлық сауда операциялары, брокер клиенттің тегі, аты, әкесінің аты (бар болса) немесе толық атауы өзгерген кезде бүкіл кезең үшін жеке шот бойынша операциялар және (немесе) ақпараттық операциялар бойынша ақпараттың сақталуын;</w:t>
      </w:r>
    </w:p>
    <w:p>
      <w:pPr>
        <w:spacing w:after="0"/>
        <w:ind w:left="0"/>
        <w:jc w:val="both"/>
      </w:pPr>
      <w:r>
        <w:rPr>
          <w:rFonts w:ascii="Times New Roman"/>
          <w:b w:val="false"/>
          <w:i w:val="false"/>
          <w:color w:val="000000"/>
          <w:sz w:val="28"/>
        </w:rPr>
        <w:t>
      9) ақпаратты жеке сұрату бойынша және кез келген критерийлер бойынша сұратуды сақтаумен іздеу, сондай-ақ кез келген параметрлер бойынша ақпаратты іріктеу және алдыңғы күн үшін ақпаратты қарау мүмкіндігін;</w:t>
      </w:r>
    </w:p>
    <w:p>
      <w:pPr>
        <w:spacing w:after="0"/>
        <w:ind w:left="0"/>
        <w:jc w:val="both"/>
      </w:pPr>
      <w:r>
        <w:rPr>
          <w:rFonts w:ascii="Times New Roman"/>
          <w:b w:val="false"/>
          <w:i w:val="false"/>
          <w:color w:val="000000"/>
          <w:sz w:val="28"/>
        </w:rPr>
        <w:t>
      10) барлық операция бойынша ақпаратты өңдеу және қысқартусыз күндер бойынша сақтауды көздейді.</w:t>
      </w:r>
    </w:p>
    <w:p>
      <w:pPr>
        <w:spacing w:after="0"/>
        <w:ind w:left="0"/>
        <w:jc w:val="both"/>
      </w:pPr>
      <w:r>
        <w:rPr>
          <w:rFonts w:ascii="Times New Roman"/>
          <w:b w:val="false"/>
          <w:i w:val="false"/>
          <w:color w:val="000000"/>
          <w:sz w:val="28"/>
        </w:rPr>
        <w:t>
      Брокердің ішкі қағидаларымен және (немесе) шартпен брокер сауда платформасы арқылы ұсынатын қосымша электрондық көрсетілетін қызметтерді, сондай-ақ осындай қызметтерді беру талаптары және тәртібі белгіленуі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24"/>
    <w:p>
      <w:pPr>
        <w:spacing w:after="0"/>
        <w:ind w:left="0"/>
        <w:jc w:val="both"/>
      </w:pPr>
      <w:r>
        <w:rPr>
          <w:rFonts w:ascii="Times New Roman"/>
          <w:b w:val="false"/>
          <w:i w:val="false"/>
          <w:color w:val="000000"/>
          <w:sz w:val="28"/>
        </w:rPr>
        <w:t>
      11. Брокердің мыналарды жүзеге асыру бойынша электрондық қызметтерді көрсеткен жағдайда:</w:t>
      </w:r>
    </w:p>
    <w:bookmarkEnd w:id="24"/>
    <w:bookmarkStart w:name="z53" w:id="25"/>
    <w:p>
      <w:pPr>
        <w:spacing w:after="0"/>
        <w:ind w:left="0"/>
        <w:jc w:val="both"/>
      </w:pPr>
      <w:r>
        <w:rPr>
          <w:rFonts w:ascii="Times New Roman"/>
          <w:b w:val="false"/>
          <w:i w:val="false"/>
          <w:color w:val="000000"/>
          <w:sz w:val="28"/>
        </w:rPr>
        <w:t>
      1) сауда операциялары:</w:t>
      </w:r>
    </w:p>
    <w:bookmarkEnd w:id="25"/>
    <w:p>
      <w:pPr>
        <w:spacing w:after="0"/>
        <w:ind w:left="0"/>
        <w:jc w:val="both"/>
      </w:pPr>
      <w:r>
        <w:rPr>
          <w:rFonts w:ascii="Times New Roman"/>
          <w:b w:val="false"/>
          <w:i w:val="false"/>
          <w:color w:val="000000"/>
          <w:sz w:val="28"/>
        </w:rPr>
        <w:t>
      брокердің сауда платформасына қатысты Қағидалардың 10-тармағының 4) және 5) тармақшаларымен көзделген талаптары қолданылмайды;</w:t>
      </w:r>
    </w:p>
    <w:p>
      <w:pPr>
        <w:spacing w:after="0"/>
        <w:ind w:left="0"/>
        <w:jc w:val="both"/>
      </w:pPr>
      <w:r>
        <w:rPr>
          <w:rFonts w:ascii="Times New Roman"/>
          <w:b w:val="false"/>
          <w:i w:val="false"/>
          <w:color w:val="000000"/>
          <w:sz w:val="28"/>
        </w:rPr>
        <w:t xml:space="preserve">
      брокердің сауда платформасы № 210 қағидалардың 31-тармағының екінші бөлігінде белгіленген талаптарды ескереді; </w:t>
      </w:r>
    </w:p>
    <w:bookmarkStart w:name="z54" w:id="26"/>
    <w:p>
      <w:pPr>
        <w:spacing w:after="0"/>
        <w:ind w:left="0"/>
        <w:jc w:val="both"/>
      </w:pPr>
      <w:r>
        <w:rPr>
          <w:rFonts w:ascii="Times New Roman"/>
          <w:b w:val="false"/>
          <w:i w:val="false"/>
          <w:color w:val="000000"/>
          <w:sz w:val="28"/>
        </w:rPr>
        <w:t xml:space="preserve">
      2) жеке шот бойынша операциялар: </w:t>
      </w:r>
    </w:p>
    <w:bookmarkEnd w:id="26"/>
    <w:p>
      <w:pPr>
        <w:spacing w:after="0"/>
        <w:ind w:left="0"/>
        <w:jc w:val="both"/>
      </w:pPr>
      <w:r>
        <w:rPr>
          <w:rFonts w:ascii="Times New Roman"/>
          <w:b w:val="false"/>
          <w:i w:val="false"/>
          <w:color w:val="000000"/>
          <w:sz w:val="28"/>
        </w:rPr>
        <w:t>
      брокердің сауда платформасына қатысты Қағидалардың 10-тармағының 5) тармақшасының талаптары қолданылмайды;</w:t>
      </w:r>
    </w:p>
    <w:p>
      <w:pPr>
        <w:spacing w:after="0"/>
        <w:ind w:left="0"/>
        <w:jc w:val="both"/>
      </w:pPr>
      <w:r>
        <w:rPr>
          <w:rFonts w:ascii="Times New Roman"/>
          <w:b w:val="false"/>
          <w:i w:val="false"/>
          <w:color w:val="000000"/>
          <w:sz w:val="28"/>
        </w:rPr>
        <w:t>
      сенімгерлік басқарушы туралы жазбаны енгізу және сенімгерлік басқарушы туралы жазбаларды енгізу бөлігінде, брокердің сауда платформасы № 210 қағидалардың 43-тармағының бірінші, екінші және үшінші бөлігінде белгіленген осы операцияларды жүзеге асыру тәртібін, талаптарын және ерекшеліктерін ескереді;</w:t>
      </w:r>
    </w:p>
    <w:bookmarkStart w:name="z55" w:id="27"/>
    <w:p>
      <w:pPr>
        <w:spacing w:after="0"/>
        <w:ind w:left="0"/>
        <w:jc w:val="both"/>
      </w:pPr>
      <w:r>
        <w:rPr>
          <w:rFonts w:ascii="Times New Roman"/>
          <w:b w:val="false"/>
          <w:i w:val="false"/>
          <w:color w:val="000000"/>
          <w:sz w:val="28"/>
        </w:rPr>
        <w:t>
      3) брокердің сауда платформасына қатысты ақпараттық операциялар Қағидалардың 10-тармағының 4) тармақшасының талаптары қолданылмайды.</w:t>
      </w:r>
    </w:p>
    <w:bookmarkEnd w:id="27"/>
    <w:bookmarkStart w:name="z56" w:id="28"/>
    <w:p>
      <w:pPr>
        <w:spacing w:after="0"/>
        <w:ind w:left="0"/>
        <w:jc w:val="both"/>
      </w:pPr>
      <w:r>
        <w:rPr>
          <w:rFonts w:ascii="Times New Roman"/>
          <w:b w:val="false"/>
          <w:i w:val="false"/>
          <w:color w:val="000000"/>
          <w:sz w:val="28"/>
        </w:rPr>
        <w:t>
      12. Қор биржасының сауда жүйесімен интеграцияланған брокердің сауда платформасы қаржы құралдары және олардың бағалары, қор биржасының және (немесе) бағалы қағаздардың халықаралық нарығындағы сауда-саттықтың барысы және нәтижелері туралы ақпаратты хабарлайды.</w:t>
      </w:r>
    </w:p>
    <w:bookmarkEnd w:id="28"/>
    <w:p>
      <w:pPr>
        <w:spacing w:after="0"/>
        <w:ind w:left="0"/>
        <w:jc w:val="both"/>
      </w:pPr>
      <w:r>
        <w:rPr>
          <w:rFonts w:ascii="Times New Roman"/>
          <w:b w:val="false"/>
          <w:i w:val="false"/>
          <w:color w:val="000000"/>
          <w:sz w:val="28"/>
        </w:rPr>
        <w:t xml:space="preserve">
      Клиенттерге нақты уақыт режимінде хабарланатын ақпаратқа рұқсат беру тәртібі және талаптары, </w:t>
      </w:r>
      <w:r>
        <w:rPr>
          <w:rFonts w:ascii="Times New Roman"/>
          <w:b w:val="false"/>
          <w:i w:val="false"/>
          <w:color w:val="000000"/>
          <w:sz w:val="28"/>
        </w:rPr>
        <w:t>шартпен</w:t>
      </w:r>
      <w:r>
        <w:rPr>
          <w:rFonts w:ascii="Times New Roman"/>
          <w:b w:val="false"/>
          <w:i w:val="false"/>
          <w:color w:val="000000"/>
          <w:sz w:val="28"/>
        </w:rPr>
        <w:t xml:space="preserve"> және брокердің ішкі ережелерімен белгіленеді.</w:t>
      </w:r>
    </w:p>
    <w:bookmarkStart w:name="z57" w:id="29"/>
    <w:p>
      <w:pPr>
        <w:spacing w:after="0"/>
        <w:ind w:left="0"/>
        <w:jc w:val="both"/>
      </w:pPr>
      <w:r>
        <w:rPr>
          <w:rFonts w:ascii="Times New Roman"/>
          <w:b w:val="false"/>
          <w:i w:val="false"/>
          <w:color w:val="000000"/>
          <w:sz w:val="28"/>
        </w:rPr>
        <w:t>
      13. Брокер клиентке шартпен және (немесе) брокердің ішкі ережелерімен белгіленген тәртіпте электрондық көрсетілетін қызметтерді, жеке кабинетті және сауда платформасын пайдаланудың толық нұсқаулықтарын ұсынады.</w:t>
      </w:r>
    </w:p>
    <w:bookmarkEnd w:id="29"/>
    <w:bookmarkStart w:name="z58" w:id="30"/>
    <w:p>
      <w:pPr>
        <w:spacing w:after="0"/>
        <w:ind w:left="0"/>
        <w:jc w:val="both"/>
      </w:pPr>
      <w:r>
        <w:rPr>
          <w:rFonts w:ascii="Times New Roman"/>
          <w:b w:val="false"/>
          <w:i w:val="false"/>
          <w:color w:val="000000"/>
          <w:sz w:val="28"/>
        </w:rPr>
        <w:t>
      14. Сауда операциясын, жеке шот бойынша операцияларын орындау кезінде брокердің сауда платформасы клиентке Қазақстан Республикасының бағалы қағаздар нарығы туралы заңнамасында көзделген негіздемелер бойынша осы операцияларды жасаудан бас тарту туралы хабарлама, оның ішінде мынадай талаптар орын алған кезде:</w:t>
      </w:r>
    </w:p>
    <w:bookmarkEnd w:id="30"/>
    <w:bookmarkStart w:name="z99" w:id="31"/>
    <w:p>
      <w:pPr>
        <w:spacing w:after="0"/>
        <w:ind w:left="0"/>
        <w:jc w:val="both"/>
      </w:pPr>
      <w:r>
        <w:rPr>
          <w:rFonts w:ascii="Times New Roman"/>
          <w:b w:val="false"/>
          <w:i w:val="false"/>
          <w:color w:val="000000"/>
          <w:sz w:val="28"/>
        </w:rPr>
        <w:t>
      1) жеке шоттан есептен шығарылуы тиіс бағалы қағаздар саны, олар бойынша есеп айырысулар оларды жасасқан күні жүзеге асырылатын бағалы қағаздармен мәмілелер бойынша осы шоттағы бағалы қағаздардың санынан артады;</w:t>
      </w:r>
    </w:p>
    <w:bookmarkEnd w:id="31"/>
    <w:bookmarkStart w:name="z100" w:id="32"/>
    <w:p>
      <w:pPr>
        <w:spacing w:after="0"/>
        <w:ind w:left="0"/>
        <w:jc w:val="both"/>
      </w:pPr>
      <w:r>
        <w:rPr>
          <w:rFonts w:ascii="Times New Roman"/>
          <w:b w:val="false"/>
          <w:i w:val="false"/>
          <w:color w:val="000000"/>
          <w:sz w:val="28"/>
        </w:rPr>
        <w:t>
      2) клиенттің шотындағы ақша сомасы олар бойынша есеп айырысулар оларды жасасқан күні жүзеге асырылатын бағалы қағаздармен мәмілелер бойынша сауда операцияларын жасау үшін жеткіліксіз;</w:t>
      </w:r>
    </w:p>
    <w:bookmarkEnd w:id="32"/>
    <w:bookmarkStart w:name="z101" w:id="33"/>
    <w:p>
      <w:pPr>
        <w:spacing w:after="0"/>
        <w:ind w:left="0"/>
        <w:jc w:val="both"/>
      </w:pPr>
      <w:r>
        <w:rPr>
          <w:rFonts w:ascii="Times New Roman"/>
          <w:b w:val="false"/>
          <w:i w:val="false"/>
          <w:color w:val="000000"/>
          <w:sz w:val="28"/>
        </w:rPr>
        <w:t>
      3) есептен шығарылуы тиіс бағалы қағаздар, ауыртпалық түсірілген және (немесе) оқшауланған;</w:t>
      </w:r>
    </w:p>
    <w:bookmarkEnd w:id="33"/>
    <w:bookmarkStart w:name="z102" w:id="34"/>
    <w:p>
      <w:pPr>
        <w:spacing w:after="0"/>
        <w:ind w:left="0"/>
        <w:jc w:val="both"/>
      </w:pPr>
      <w:r>
        <w:rPr>
          <w:rFonts w:ascii="Times New Roman"/>
          <w:b w:val="false"/>
          <w:i w:val="false"/>
          <w:color w:val="000000"/>
          <w:sz w:val="28"/>
        </w:rPr>
        <w:t xml:space="preserve">
      4) қор биржасының сауда жүйесінде қолма-қол емес шетел валютасын сатып алу немесе сату жөніндегі мәмілелер № 9 Қағидалардың </w:t>
      </w:r>
      <w:r>
        <w:rPr>
          <w:rFonts w:ascii="Times New Roman"/>
          <w:b w:val="false"/>
          <w:i w:val="false"/>
          <w:color w:val="000000"/>
          <w:sz w:val="28"/>
        </w:rPr>
        <w:t>63-4-тармағында</w:t>
      </w:r>
      <w:r>
        <w:rPr>
          <w:rFonts w:ascii="Times New Roman"/>
          <w:b w:val="false"/>
          <w:i w:val="false"/>
          <w:color w:val="000000"/>
          <w:sz w:val="28"/>
        </w:rPr>
        <w:t xml:space="preserve"> көзделген сатып алынатын қолма-қол емес шетел валютасымен толық алдын ала ақы төлеу немесе сатылатын қолма-қол емес шетел валютасымен алдын ала жеткізу талаптарына сәйкес келмейді; </w:t>
      </w:r>
    </w:p>
    <w:bookmarkEnd w:id="34"/>
    <w:bookmarkStart w:name="z103" w:id="35"/>
    <w:p>
      <w:pPr>
        <w:spacing w:after="0"/>
        <w:ind w:left="0"/>
        <w:jc w:val="both"/>
      </w:pPr>
      <w:r>
        <w:rPr>
          <w:rFonts w:ascii="Times New Roman"/>
          <w:b w:val="false"/>
          <w:i w:val="false"/>
          <w:color w:val="000000"/>
          <w:sz w:val="28"/>
        </w:rPr>
        <w:t xml:space="preserve">
      5) қор биржасының сауда жүйесінде қолма-қол емес шетел валютасын сатып алу немесе сату лимиттері № 9 Қағидалардың </w:t>
      </w:r>
      <w:r>
        <w:rPr>
          <w:rFonts w:ascii="Times New Roman"/>
          <w:b w:val="false"/>
          <w:i w:val="false"/>
          <w:color w:val="000000"/>
          <w:sz w:val="28"/>
        </w:rPr>
        <w:t>63-5-тармағында</w:t>
      </w:r>
      <w:r>
        <w:rPr>
          <w:rFonts w:ascii="Times New Roman"/>
          <w:b w:val="false"/>
          <w:i w:val="false"/>
          <w:color w:val="000000"/>
          <w:sz w:val="28"/>
        </w:rPr>
        <w:t xml:space="preserve"> белгіленген лимиттерге сәйкес келмейді; </w:t>
      </w:r>
    </w:p>
    <w:bookmarkEnd w:id="35"/>
    <w:bookmarkStart w:name="z104" w:id="36"/>
    <w:p>
      <w:pPr>
        <w:spacing w:after="0"/>
        <w:ind w:left="0"/>
        <w:jc w:val="both"/>
      </w:pPr>
      <w:r>
        <w:rPr>
          <w:rFonts w:ascii="Times New Roman"/>
          <w:b w:val="false"/>
          <w:i w:val="false"/>
          <w:color w:val="000000"/>
          <w:sz w:val="28"/>
        </w:rPr>
        <w:t>
      6) шартта көзделген өзге талаптар кезінде бас тарту туралы хабарлама береді.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31.01.2019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3" w:id="37"/>
    <w:p>
      <w:pPr>
        <w:spacing w:after="0"/>
        <w:ind w:left="0"/>
        <w:jc w:val="both"/>
      </w:pPr>
      <w:r>
        <w:rPr>
          <w:rFonts w:ascii="Times New Roman"/>
          <w:b w:val="false"/>
          <w:i w:val="false"/>
          <w:color w:val="000000"/>
          <w:sz w:val="28"/>
        </w:rPr>
        <w:t xml:space="preserve">
      15. Брокер сауда платформасын ашу кезінде электрондық көрсетілетін қызметтерді ұсыну үшін, брокер сауда платформасын ашудан 5 (бес) жұмыс күн бұрын бұл туралы қаржы нарығы мен қаржы ұйымдарын реттеу, бақылау және қадағалау жөніндегі </w:t>
      </w:r>
      <w:r>
        <w:rPr>
          <w:rFonts w:ascii="Times New Roman"/>
          <w:b w:val="false"/>
          <w:i w:val="false"/>
          <w:color w:val="000000"/>
          <w:sz w:val="28"/>
        </w:rPr>
        <w:t>уәкілетті органды</w:t>
      </w:r>
      <w:r>
        <w:rPr>
          <w:rFonts w:ascii="Times New Roman"/>
          <w:b w:val="false"/>
          <w:i w:val="false"/>
          <w:color w:val="000000"/>
          <w:sz w:val="28"/>
        </w:rPr>
        <w:t xml:space="preserve"> (бұдан әрі – уәкілетті орган) хабардар етеді.</w:t>
      </w:r>
    </w:p>
    <w:bookmarkEnd w:id="37"/>
    <w:bookmarkStart w:name="z64" w:id="38"/>
    <w:p>
      <w:pPr>
        <w:spacing w:after="0"/>
        <w:ind w:left="0"/>
        <w:jc w:val="both"/>
      </w:pPr>
      <w:r>
        <w:rPr>
          <w:rFonts w:ascii="Times New Roman"/>
          <w:b w:val="false"/>
          <w:i w:val="false"/>
          <w:color w:val="000000"/>
          <w:sz w:val="28"/>
        </w:rPr>
        <w:t>
      16. Уәкілетті органға жіберетін хабарламада:</w:t>
      </w:r>
    </w:p>
    <w:bookmarkEnd w:id="38"/>
    <w:bookmarkStart w:name="z65" w:id="39"/>
    <w:p>
      <w:pPr>
        <w:spacing w:after="0"/>
        <w:ind w:left="0"/>
        <w:jc w:val="both"/>
      </w:pPr>
      <w:r>
        <w:rPr>
          <w:rFonts w:ascii="Times New Roman"/>
          <w:b w:val="false"/>
          <w:i w:val="false"/>
          <w:color w:val="000000"/>
          <w:sz w:val="28"/>
        </w:rPr>
        <w:t>
      1) брокердің сауда платформасы арқылы берілетін не оларды беру мүмкіндігі бар электрондық көрсетілетін қызметтер тізбесі;</w:t>
      </w:r>
    </w:p>
    <w:bookmarkEnd w:id="39"/>
    <w:bookmarkStart w:name="z66" w:id="40"/>
    <w:p>
      <w:pPr>
        <w:spacing w:after="0"/>
        <w:ind w:left="0"/>
        <w:jc w:val="both"/>
      </w:pPr>
      <w:r>
        <w:rPr>
          <w:rFonts w:ascii="Times New Roman"/>
          <w:b w:val="false"/>
          <w:i w:val="false"/>
          <w:color w:val="000000"/>
          <w:sz w:val="28"/>
        </w:rPr>
        <w:t>
      2) брокерде растайтын құжаттарды қоса берумен, электрондық көрсетілетін қызметтерді ұсыну кезінде ақпарат қауіпсіздігі және оған рұқсатсыз қол жеткізуден қорғаудың бекітілген ресімдерінің болуы туралы ақпарат болады.</w:t>
      </w:r>
    </w:p>
    <w:bookmarkEnd w:id="40"/>
    <w:bookmarkStart w:name="z67" w:id="41"/>
    <w:p>
      <w:pPr>
        <w:spacing w:after="0"/>
        <w:ind w:left="0"/>
        <w:jc w:val="both"/>
      </w:pPr>
      <w:r>
        <w:rPr>
          <w:rFonts w:ascii="Times New Roman"/>
          <w:b w:val="false"/>
          <w:i w:val="false"/>
          <w:color w:val="000000"/>
          <w:sz w:val="28"/>
        </w:rPr>
        <w:t>
      17. Қағидалардың 16-тармағында көрсетілген хабарламадағы ақпаратты өзгерткен жағдайда, брокер осындай өзгерістерді жүзеге асырғаннан кейін 5 (бес) жұмыс күні ішінде бұл туралы уәкілетті органды хабардар етеді.</w:t>
      </w:r>
    </w:p>
    <w:bookmarkEnd w:id="41"/>
    <w:bookmarkStart w:name="z68" w:id="42"/>
    <w:p>
      <w:pPr>
        <w:spacing w:after="0"/>
        <w:ind w:left="0"/>
        <w:jc w:val="both"/>
      </w:pPr>
      <w:r>
        <w:rPr>
          <w:rFonts w:ascii="Times New Roman"/>
          <w:b w:val="false"/>
          <w:i w:val="false"/>
          <w:color w:val="000000"/>
          <w:sz w:val="28"/>
        </w:rPr>
        <w:t>
      18. Брокер шараларды, сондай-ақ қылмыстық жолмен алынған кірістерді (заңдастыру) және терроризмді қаржыландыру сызбасында электрондық көрсетілетін қызметтерді ұсынудың қолданыстағы және енгізілетін әдістері мен технологияларының пайдаланылуына жол бермеу бойынша қажетті рәсімдерді әзірлейді және қабылдайды.</w:t>
      </w:r>
    </w:p>
    <w:bookmarkEnd w:id="42"/>
    <w:bookmarkStart w:name="z69" w:id="43"/>
    <w:p>
      <w:pPr>
        <w:spacing w:after="0"/>
        <w:ind w:left="0"/>
        <w:jc w:val="left"/>
      </w:pPr>
      <w:r>
        <w:rPr>
          <w:rFonts w:ascii="Times New Roman"/>
          <w:b/>
          <w:i w:val="false"/>
          <w:color w:val="000000"/>
        </w:rPr>
        <w:t xml:space="preserve"> 3. Брокер мен дилердің арасындағы шарттық қатынастар</w:t>
      </w:r>
    </w:p>
    <w:bookmarkEnd w:id="43"/>
    <w:bookmarkStart w:name="z70" w:id="44"/>
    <w:p>
      <w:pPr>
        <w:spacing w:after="0"/>
        <w:ind w:left="0"/>
        <w:jc w:val="both"/>
      </w:pPr>
      <w:r>
        <w:rPr>
          <w:rFonts w:ascii="Times New Roman"/>
          <w:b w:val="false"/>
          <w:i w:val="false"/>
          <w:color w:val="000000"/>
          <w:sz w:val="28"/>
        </w:rPr>
        <w:t xml:space="preserve">
      19. Электрондық көрсетілетін қызметтер клиентке Қағидалардың, сондай-ақ шарттың және электрондық көрсетілетін қызметтерді ұсыну </w:t>
      </w:r>
      <w:r>
        <w:rPr>
          <w:rFonts w:ascii="Times New Roman"/>
          <w:b w:val="false"/>
          <w:i w:val="false"/>
          <w:color w:val="000000"/>
          <w:sz w:val="28"/>
        </w:rPr>
        <w:t>шарты</w:t>
      </w:r>
      <w:r>
        <w:rPr>
          <w:rFonts w:ascii="Times New Roman"/>
          <w:b w:val="false"/>
          <w:i w:val="false"/>
          <w:color w:val="000000"/>
          <w:sz w:val="28"/>
        </w:rPr>
        <w:t xml:space="preserve"> мен тәртібін қамтитын брокердің ішкі ережелерінің негізінде ұсынылады. </w:t>
      </w:r>
    </w:p>
    <w:bookmarkEnd w:id="44"/>
    <w:bookmarkStart w:name="z71" w:id="45"/>
    <w:p>
      <w:pPr>
        <w:spacing w:after="0"/>
        <w:ind w:left="0"/>
        <w:jc w:val="both"/>
      </w:pPr>
      <w:r>
        <w:rPr>
          <w:rFonts w:ascii="Times New Roman"/>
          <w:b w:val="false"/>
          <w:i w:val="false"/>
          <w:color w:val="000000"/>
          <w:sz w:val="28"/>
        </w:rPr>
        <w:t>
      20. Брокер электрондық көрсетілетін қызметтерді ұсынған кезде шарт мынадай талаптарды:</w:t>
      </w:r>
    </w:p>
    <w:bookmarkEnd w:id="45"/>
    <w:bookmarkStart w:name="z72" w:id="46"/>
    <w:p>
      <w:pPr>
        <w:spacing w:after="0"/>
        <w:ind w:left="0"/>
        <w:jc w:val="both"/>
      </w:pPr>
      <w:r>
        <w:rPr>
          <w:rFonts w:ascii="Times New Roman"/>
          <w:b w:val="false"/>
          <w:i w:val="false"/>
          <w:color w:val="000000"/>
          <w:sz w:val="28"/>
        </w:rPr>
        <w:t>
      1) брокердің сауда платформасы арқылы ұсынылатын электрондық көрсетілетін қызметтердің тізбесін;</w:t>
      </w:r>
    </w:p>
    <w:bookmarkEnd w:id="46"/>
    <w:bookmarkStart w:name="z73" w:id="47"/>
    <w:p>
      <w:pPr>
        <w:spacing w:after="0"/>
        <w:ind w:left="0"/>
        <w:jc w:val="both"/>
      </w:pPr>
      <w:r>
        <w:rPr>
          <w:rFonts w:ascii="Times New Roman"/>
          <w:b w:val="false"/>
          <w:i w:val="false"/>
          <w:color w:val="000000"/>
          <w:sz w:val="28"/>
        </w:rPr>
        <w:t>
      2) электрондық көрсетілетін қызметтерді ұсыну және оған кіруге рұқсатты алу тәсілдерін;</w:t>
      </w:r>
    </w:p>
    <w:bookmarkEnd w:id="47"/>
    <w:bookmarkStart w:name="z74" w:id="48"/>
    <w:p>
      <w:pPr>
        <w:spacing w:after="0"/>
        <w:ind w:left="0"/>
        <w:jc w:val="both"/>
      </w:pPr>
      <w:r>
        <w:rPr>
          <w:rFonts w:ascii="Times New Roman"/>
          <w:b w:val="false"/>
          <w:i w:val="false"/>
          <w:color w:val="000000"/>
          <w:sz w:val="28"/>
        </w:rPr>
        <w:t>
      3) брокер электрондық көрсетілетін қызметтерді ұсынған кезде туындайтын тараптардың құқықтары мен міндеттерін;</w:t>
      </w:r>
    </w:p>
    <w:bookmarkEnd w:id="48"/>
    <w:bookmarkStart w:name="z75" w:id="49"/>
    <w:p>
      <w:pPr>
        <w:spacing w:after="0"/>
        <w:ind w:left="0"/>
        <w:jc w:val="both"/>
      </w:pPr>
      <w:r>
        <w:rPr>
          <w:rFonts w:ascii="Times New Roman"/>
          <w:b w:val="false"/>
          <w:i w:val="false"/>
          <w:color w:val="000000"/>
          <w:sz w:val="28"/>
        </w:rPr>
        <w:t>
      4) аутентификацияның және клиенттің динамикалық сәйкестендіру, электрондық көрсетілетін қызметтерді алуға клиенттің құқығын растау тәртібін;</w:t>
      </w:r>
    </w:p>
    <w:bookmarkEnd w:id="49"/>
    <w:bookmarkStart w:name="z76" w:id="50"/>
    <w:p>
      <w:pPr>
        <w:spacing w:after="0"/>
        <w:ind w:left="0"/>
        <w:jc w:val="both"/>
      </w:pPr>
      <w:r>
        <w:rPr>
          <w:rFonts w:ascii="Times New Roman"/>
          <w:b w:val="false"/>
          <w:i w:val="false"/>
          <w:color w:val="000000"/>
          <w:sz w:val="28"/>
        </w:rPr>
        <w:t>
      5) брокер электрондық көрсетілетін қызметтерді ұсынған кезде туындайтын өз міндеттемелерін орындамағаны немесе тиісінше орындамағаны үшін тараптардың жауапкершілігін;</w:t>
      </w:r>
    </w:p>
    <w:bookmarkEnd w:id="50"/>
    <w:bookmarkStart w:name="z77" w:id="51"/>
    <w:p>
      <w:pPr>
        <w:spacing w:after="0"/>
        <w:ind w:left="0"/>
        <w:jc w:val="both"/>
      </w:pPr>
      <w:r>
        <w:rPr>
          <w:rFonts w:ascii="Times New Roman"/>
          <w:b w:val="false"/>
          <w:i w:val="false"/>
          <w:color w:val="000000"/>
          <w:sz w:val="28"/>
        </w:rPr>
        <w:t>
      6) клиенттің алдын ала хабарламасымен электрондық көрсетілетін қызметтерді тоқтата тұру және тоқтату негіздемесін;</w:t>
      </w:r>
    </w:p>
    <w:bookmarkEnd w:id="51"/>
    <w:bookmarkStart w:name="z78" w:id="52"/>
    <w:p>
      <w:pPr>
        <w:spacing w:after="0"/>
        <w:ind w:left="0"/>
        <w:jc w:val="both"/>
      </w:pPr>
      <w:r>
        <w:rPr>
          <w:rFonts w:ascii="Times New Roman"/>
          <w:b w:val="false"/>
          <w:i w:val="false"/>
          <w:color w:val="000000"/>
          <w:sz w:val="28"/>
        </w:rPr>
        <w:t>
      7) брокер электрондық көрсетілетін қызметтерді ұсынған кезде туындайтын даулы жағдайларды шешу тәсілдерін;</w:t>
      </w:r>
    </w:p>
    <w:bookmarkEnd w:id="52"/>
    <w:bookmarkStart w:name="z79" w:id="53"/>
    <w:p>
      <w:pPr>
        <w:spacing w:after="0"/>
        <w:ind w:left="0"/>
        <w:jc w:val="both"/>
      </w:pPr>
      <w:r>
        <w:rPr>
          <w:rFonts w:ascii="Times New Roman"/>
          <w:b w:val="false"/>
          <w:i w:val="false"/>
          <w:color w:val="000000"/>
          <w:sz w:val="28"/>
        </w:rPr>
        <w:t>
      8) электрондық көрсетілетін қызметтерді ұсыну кезде брокердің клиенттен алынған ақпаратты жарияламау туралы талабын;</w:t>
      </w:r>
    </w:p>
    <w:bookmarkEnd w:id="53"/>
    <w:bookmarkStart w:name="z80" w:id="54"/>
    <w:p>
      <w:pPr>
        <w:spacing w:after="0"/>
        <w:ind w:left="0"/>
        <w:jc w:val="both"/>
      </w:pPr>
      <w:r>
        <w:rPr>
          <w:rFonts w:ascii="Times New Roman"/>
          <w:b w:val="false"/>
          <w:i w:val="false"/>
          <w:color w:val="000000"/>
          <w:sz w:val="28"/>
        </w:rPr>
        <w:t xml:space="preserve">
      9) тараптармен келісілген және Қазақстан Республикасы заңнамасына қарама-қайшы келмейтін өзге де талаптарды қамтиды. </w:t>
      </w:r>
    </w:p>
    <w:bookmarkEnd w:id="54"/>
    <w:bookmarkStart w:name="z81" w:id="55"/>
    <w:p>
      <w:pPr>
        <w:spacing w:after="0"/>
        <w:ind w:left="0"/>
        <w:jc w:val="both"/>
      </w:pPr>
      <w:r>
        <w:rPr>
          <w:rFonts w:ascii="Times New Roman"/>
          <w:b w:val="false"/>
          <w:i w:val="false"/>
          <w:color w:val="000000"/>
          <w:sz w:val="28"/>
        </w:rPr>
        <w:t>
      21. Шартқа электрондық көрсетілетін қызметтерді ұсынудың жеке талаптары брокердің интернет-ресурсында орналастырылған және осындай шарттың талаптары бар электрондық құжатқа сілтеме арқылы қосуға рұқсат беріледі. Бұл жағдайда, брокер клиентке шарттың қолданылу мерзімі ішінде осы электрондық құжатқа кедергісіз қол жеткізу мүмкіндігін қамтамасыз етеді.</w:t>
      </w:r>
    </w:p>
    <w:bookmarkEnd w:id="55"/>
    <w:bookmarkStart w:name="z82" w:id="56"/>
    <w:p>
      <w:pPr>
        <w:spacing w:after="0"/>
        <w:ind w:left="0"/>
        <w:jc w:val="left"/>
      </w:pPr>
      <w:r>
        <w:rPr>
          <w:rFonts w:ascii="Times New Roman"/>
          <w:b/>
          <w:i w:val="false"/>
          <w:color w:val="000000"/>
        </w:rPr>
        <w:t xml:space="preserve"> 4. Қауіпсіздік рәсімдері</w:t>
      </w:r>
    </w:p>
    <w:bookmarkEnd w:id="56"/>
    <w:bookmarkStart w:name="z83" w:id="57"/>
    <w:p>
      <w:pPr>
        <w:spacing w:after="0"/>
        <w:ind w:left="0"/>
        <w:jc w:val="both"/>
      </w:pPr>
      <w:r>
        <w:rPr>
          <w:rFonts w:ascii="Times New Roman"/>
          <w:b w:val="false"/>
          <w:i w:val="false"/>
          <w:color w:val="000000"/>
          <w:sz w:val="28"/>
        </w:rPr>
        <w:t xml:space="preserve">
      22. Брокердің электрондық көрсетілетін қызметтерді ұсыну брокердің белгіленген ішкі ережелерімен және </w:t>
      </w:r>
      <w:r>
        <w:rPr>
          <w:rFonts w:ascii="Times New Roman"/>
          <w:b w:val="false"/>
          <w:i w:val="false"/>
          <w:color w:val="000000"/>
          <w:sz w:val="28"/>
        </w:rPr>
        <w:t>шартпен</w:t>
      </w:r>
      <w:r>
        <w:rPr>
          <w:rFonts w:ascii="Times New Roman"/>
          <w:b w:val="false"/>
          <w:i w:val="false"/>
          <w:color w:val="000000"/>
          <w:sz w:val="28"/>
        </w:rPr>
        <w:t xml:space="preserve"> қауіпсіздік рәсімдеріне сәйкес жүргізіледі.</w:t>
      </w:r>
    </w:p>
    <w:bookmarkEnd w:id="57"/>
    <w:bookmarkStart w:name="z84" w:id="58"/>
    <w:p>
      <w:pPr>
        <w:spacing w:after="0"/>
        <w:ind w:left="0"/>
        <w:jc w:val="both"/>
      </w:pPr>
      <w:r>
        <w:rPr>
          <w:rFonts w:ascii="Times New Roman"/>
          <w:b w:val="false"/>
          <w:i w:val="false"/>
          <w:color w:val="000000"/>
          <w:sz w:val="28"/>
        </w:rPr>
        <w:t>
      23. Қауіпсіздік рәсімдер мыналарды:</w:t>
      </w:r>
    </w:p>
    <w:bookmarkEnd w:id="58"/>
    <w:bookmarkStart w:name="z85" w:id="59"/>
    <w:p>
      <w:pPr>
        <w:spacing w:after="0"/>
        <w:ind w:left="0"/>
        <w:jc w:val="both"/>
      </w:pPr>
      <w:r>
        <w:rPr>
          <w:rFonts w:ascii="Times New Roman"/>
          <w:b w:val="false"/>
          <w:i w:val="false"/>
          <w:color w:val="000000"/>
          <w:sz w:val="28"/>
        </w:rPr>
        <w:t>
      1) клиенттің дәйекті аутентификациясын;</w:t>
      </w:r>
    </w:p>
    <w:bookmarkEnd w:id="59"/>
    <w:bookmarkStart w:name="z86" w:id="60"/>
    <w:p>
      <w:pPr>
        <w:spacing w:after="0"/>
        <w:ind w:left="0"/>
        <w:jc w:val="both"/>
      </w:pPr>
      <w:r>
        <w:rPr>
          <w:rFonts w:ascii="Times New Roman"/>
          <w:b w:val="false"/>
          <w:i w:val="false"/>
          <w:color w:val="000000"/>
          <w:sz w:val="28"/>
        </w:rPr>
        <w:t>
      2) енгізілетін деректердің толықтығын бақылауды (функцияларды немесе барлық жолдарды толық толтырмай операциясын орындаған жағдайда бағдарлама тиісті хабарлама береді);</w:t>
      </w:r>
    </w:p>
    <w:bookmarkEnd w:id="60"/>
    <w:bookmarkStart w:name="z87" w:id="61"/>
    <w:p>
      <w:pPr>
        <w:spacing w:after="0"/>
        <w:ind w:left="0"/>
        <w:jc w:val="both"/>
      </w:pPr>
      <w:r>
        <w:rPr>
          <w:rFonts w:ascii="Times New Roman"/>
          <w:b w:val="false"/>
          <w:i w:val="false"/>
          <w:color w:val="000000"/>
          <w:sz w:val="28"/>
        </w:rPr>
        <w:t xml:space="preserve">
      3) бағалы қағаздар нарығында </w:t>
      </w:r>
      <w:r>
        <w:rPr>
          <w:rFonts w:ascii="Times New Roman"/>
          <w:b w:val="false"/>
          <w:i w:val="false"/>
          <w:color w:val="000000"/>
          <w:sz w:val="28"/>
        </w:rPr>
        <w:t>коммерциялық құпиясын</w:t>
      </w:r>
      <w:r>
        <w:rPr>
          <w:rFonts w:ascii="Times New Roman"/>
          <w:b w:val="false"/>
          <w:i w:val="false"/>
          <w:color w:val="000000"/>
          <w:sz w:val="28"/>
        </w:rPr>
        <w:t xml:space="preserve"> құрайтын ақпаратқа рұқсат етілмеген қол жеткізуді қорғауды және клиенттің дербес деректерін; </w:t>
      </w:r>
    </w:p>
    <w:bookmarkEnd w:id="61"/>
    <w:bookmarkStart w:name="z88" w:id="62"/>
    <w:p>
      <w:pPr>
        <w:spacing w:after="0"/>
        <w:ind w:left="0"/>
        <w:jc w:val="both"/>
      </w:pPr>
      <w:r>
        <w:rPr>
          <w:rFonts w:ascii="Times New Roman"/>
          <w:b w:val="false"/>
          <w:i w:val="false"/>
          <w:color w:val="000000"/>
          <w:sz w:val="28"/>
        </w:rPr>
        <w:t>
      4) мынадай:</w:t>
      </w:r>
    </w:p>
    <w:bookmarkEnd w:id="62"/>
    <w:p>
      <w:pPr>
        <w:spacing w:after="0"/>
        <w:ind w:left="0"/>
        <w:jc w:val="both"/>
      </w:pPr>
      <w:r>
        <w:rPr>
          <w:rFonts w:ascii="Times New Roman"/>
          <w:b w:val="false"/>
          <w:i w:val="false"/>
          <w:color w:val="000000"/>
          <w:sz w:val="28"/>
        </w:rPr>
        <w:t xml:space="preserve">
      кез келген уақытта бағдарламалық қамтамасыз етудің кез келген бөлігінде электр қуатын толығымен немесе ішінара өшіру; </w:t>
      </w:r>
    </w:p>
    <w:p>
      <w:pPr>
        <w:spacing w:after="0"/>
        <w:ind w:left="0"/>
        <w:jc w:val="both"/>
      </w:pPr>
      <w:r>
        <w:rPr>
          <w:rFonts w:ascii="Times New Roman"/>
          <w:b w:val="false"/>
          <w:i w:val="false"/>
          <w:color w:val="000000"/>
          <w:sz w:val="28"/>
        </w:rPr>
        <w:t xml:space="preserve">
      желілердің, телекоммуникациялардың апаты, белгіленген физикалық және виртуалды қосылуларды ажырату кезінде электрондық мұрағатта және деректер базасында ақпараттың тұтастығын және толық сақталуын қамтамасыз етуді қамтиды. </w:t>
      </w:r>
    </w:p>
    <w:p>
      <w:pPr>
        <w:spacing w:after="0"/>
        <w:ind w:left="0"/>
        <w:jc w:val="both"/>
      </w:pPr>
      <w:r>
        <w:rPr>
          <w:rFonts w:ascii="Times New Roman"/>
          <w:b w:val="false"/>
          <w:i w:val="false"/>
          <w:color w:val="000000"/>
          <w:sz w:val="28"/>
        </w:rPr>
        <w:t>
      Ақпараттың сақталуы деректер базасының резервтік көшірмелерін және қосымша серверде транзакциялардың жүйелі журналын кезең-кезеңмен сақтау арқылы қамтамасыз етіледі;</w:t>
      </w:r>
    </w:p>
    <w:bookmarkStart w:name="z89" w:id="63"/>
    <w:p>
      <w:pPr>
        <w:spacing w:after="0"/>
        <w:ind w:left="0"/>
        <w:jc w:val="both"/>
      </w:pPr>
      <w:r>
        <w:rPr>
          <w:rFonts w:ascii="Times New Roman"/>
          <w:b w:val="false"/>
          <w:i w:val="false"/>
          <w:color w:val="000000"/>
          <w:sz w:val="28"/>
        </w:rPr>
        <w:t>
      5) брокердің сауда платформасына және клиенттің жеке кабинетіне рұқсат етілмеген қол жеткізуді болдырмауын қамтиды.</w:t>
      </w:r>
    </w:p>
    <w:bookmarkEnd w:id="63"/>
    <w:bookmarkStart w:name="z90" w:id="64"/>
    <w:p>
      <w:pPr>
        <w:spacing w:after="0"/>
        <w:ind w:left="0"/>
        <w:jc w:val="both"/>
      </w:pPr>
      <w:r>
        <w:rPr>
          <w:rFonts w:ascii="Times New Roman"/>
          <w:b w:val="false"/>
          <w:i w:val="false"/>
          <w:color w:val="000000"/>
          <w:sz w:val="28"/>
        </w:rPr>
        <w:t xml:space="preserve">
      24. Электрондық көрсетілетін қызметтерді ұсыну түпнұсқалығы клиенттің белгіленген ішкі ережелерімен және </w:t>
      </w:r>
      <w:r>
        <w:rPr>
          <w:rFonts w:ascii="Times New Roman"/>
          <w:b w:val="false"/>
          <w:i w:val="false"/>
          <w:color w:val="000000"/>
          <w:sz w:val="28"/>
        </w:rPr>
        <w:t>шартпен</w:t>
      </w:r>
      <w:r>
        <w:rPr>
          <w:rFonts w:ascii="Times New Roman"/>
          <w:b w:val="false"/>
          <w:i w:val="false"/>
          <w:color w:val="000000"/>
          <w:sz w:val="28"/>
        </w:rPr>
        <w:t xml:space="preserve"> қауіпсіздік рәсімдерін орындау нәтижесінде белгіленеді.</w:t>
      </w:r>
    </w:p>
    <w:bookmarkEnd w:id="64"/>
    <w:bookmarkStart w:name="z91" w:id="65"/>
    <w:p>
      <w:pPr>
        <w:spacing w:after="0"/>
        <w:ind w:left="0"/>
        <w:jc w:val="both"/>
      </w:pPr>
      <w:r>
        <w:rPr>
          <w:rFonts w:ascii="Times New Roman"/>
          <w:b w:val="false"/>
          <w:i w:val="false"/>
          <w:color w:val="000000"/>
          <w:sz w:val="28"/>
        </w:rPr>
        <w:t>
      25. Клиент белгіленген ішкі ережелерімен және шартпен қауіпсіздік рәсімдерін орындамаған жағдайда, брокер электрондық көрсетілетін қызметтерді ұсынбайды.</w:t>
      </w:r>
    </w:p>
    <w:bookmarkEnd w:id="65"/>
    <w:bookmarkStart w:name="z92" w:id="66"/>
    <w:p>
      <w:pPr>
        <w:spacing w:after="0"/>
        <w:ind w:left="0"/>
        <w:jc w:val="both"/>
      </w:pPr>
      <w:r>
        <w:rPr>
          <w:rFonts w:ascii="Times New Roman"/>
          <w:b w:val="false"/>
          <w:i w:val="false"/>
          <w:color w:val="000000"/>
          <w:sz w:val="28"/>
        </w:rPr>
        <w:t>
      26. Бағалы қағаздар нарығында коммерциялық құпиясын құрайтын ақпаратқа және клиенттің дербес деректері рұқсат етілмеген қол жеткізуді, олардың рұқсат етілмеген өзгерістерді анықтаған, рұқсат етілмеген сауда операцияларды, жеке шоты бойынша операцияларды және брокер электрондық қызметтерді ұсынған кезде туындайтын ақпараттық операцияларды жүзеге асырған жағдайда, брокер бұл жөнінде клиентке оларды анықтағаннан кейін келесі жұмыс күннен кешіктірмей хабардар етеді.</w:t>
      </w:r>
    </w:p>
    <w:bookmarkEnd w:id="66"/>
    <w:bookmarkStart w:name="z93" w:id="67"/>
    <w:p>
      <w:pPr>
        <w:spacing w:after="0"/>
        <w:ind w:left="0"/>
        <w:jc w:val="both"/>
      </w:pPr>
      <w:r>
        <w:rPr>
          <w:rFonts w:ascii="Times New Roman"/>
          <w:b w:val="false"/>
          <w:i w:val="false"/>
          <w:color w:val="000000"/>
          <w:sz w:val="28"/>
        </w:rPr>
        <w:t>
      27. Қағидалардың 26-тармағында көрсетілген рұқсат етілмеген іс-әрекеттер туындаған жағдайда, брокер олардың себептерін жою үшін барлық қажетті шараларды дереу қабылдайды.</w:t>
      </w:r>
    </w:p>
    <w:bookmarkEnd w:id="67"/>
    <w:bookmarkStart w:name="z94" w:id="68"/>
    <w:p>
      <w:pPr>
        <w:spacing w:after="0"/>
        <w:ind w:left="0"/>
        <w:jc w:val="both"/>
      </w:pPr>
      <w:r>
        <w:rPr>
          <w:rFonts w:ascii="Times New Roman"/>
          <w:b w:val="false"/>
          <w:i w:val="false"/>
          <w:color w:val="000000"/>
          <w:sz w:val="28"/>
        </w:rPr>
        <w:t xml:space="preserve">
      28. Брокердің сауда платформасында мыналардың: </w:t>
      </w:r>
    </w:p>
    <w:bookmarkEnd w:id="68"/>
    <w:bookmarkStart w:name="z95" w:id="69"/>
    <w:p>
      <w:pPr>
        <w:spacing w:after="0"/>
        <w:ind w:left="0"/>
        <w:jc w:val="both"/>
      </w:pPr>
      <w:r>
        <w:rPr>
          <w:rFonts w:ascii="Times New Roman"/>
          <w:b w:val="false"/>
          <w:i w:val="false"/>
          <w:color w:val="000000"/>
          <w:sz w:val="28"/>
        </w:rPr>
        <w:t>
      1) белгіленген функцияларды және оларды орындаудың белгіленген тәртібінің бұзылуымен операцияларды орындауға мүмкіндік беретін құралдарының бар болуы;</w:t>
      </w:r>
    </w:p>
    <w:bookmarkEnd w:id="69"/>
    <w:bookmarkStart w:name="z96" w:id="70"/>
    <w:p>
      <w:pPr>
        <w:spacing w:after="0"/>
        <w:ind w:left="0"/>
        <w:jc w:val="both"/>
      </w:pPr>
      <w:r>
        <w:rPr>
          <w:rFonts w:ascii="Times New Roman"/>
          <w:b w:val="false"/>
          <w:i w:val="false"/>
          <w:color w:val="000000"/>
          <w:sz w:val="28"/>
        </w:rPr>
        <w:t>
      2) қалыптастырылған қорытынды есептеріне өзгерістерді тікелей енгізуге мүмкіндік беретін функциялардың болуы;</w:t>
      </w:r>
    </w:p>
    <w:bookmarkEnd w:id="70"/>
    <w:bookmarkStart w:name="z97" w:id="71"/>
    <w:p>
      <w:pPr>
        <w:spacing w:after="0"/>
        <w:ind w:left="0"/>
        <w:jc w:val="both"/>
      </w:pPr>
      <w:r>
        <w:rPr>
          <w:rFonts w:ascii="Times New Roman"/>
          <w:b w:val="false"/>
          <w:i w:val="false"/>
          <w:color w:val="000000"/>
          <w:sz w:val="28"/>
        </w:rPr>
        <w:t>
      3) арнайы осындай операцияларды (функцияларды) қоспағанда, жүргізілген операциялар және жеке шоттардың жай-күйі туралы деректерді өзгерту (жою);</w:t>
      </w:r>
    </w:p>
    <w:bookmarkEnd w:id="71"/>
    <w:bookmarkStart w:name="z98" w:id="72"/>
    <w:p>
      <w:pPr>
        <w:spacing w:after="0"/>
        <w:ind w:left="0"/>
        <w:jc w:val="both"/>
      </w:pPr>
      <w:r>
        <w:rPr>
          <w:rFonts w:ascii="Times New Roman"/>
          <w:b w:val="false"/>
          <w:i w:val="false"/>
          <w:color w:val="000000"/>
          <w:sz w:val="28"/>
        </w:rPr>
        <w:t xml:space="preserve">
      4) қорытынды нысандарды, оның ішінде клиенттің тапсырысын, клиенттің бұйрығын, клиенттің жүргізілген операциялар туралы есепті, клиенттің жеке шотынан </w:t>
      </w:r>
      <w:r>
        <w:rPr>
          <w:rFonts w:ascii="Times New Roman"/>
          <w:b w:val="false"/>
          <w:i w:val="false"/>
          <w:color w:val="000000"/>
          <w:sz w:val="28"/>
        </w:rPr>
        <w:t>үзінді-көшірмесін</w:t>
      </w:r>
      <w:r>
        <w:rPr>
          <w:rFonts w:ascii="Times New Roman"/>
          <w:b w:val="false"/>
          <w:i w:val="false"/>
          <w:color w:val="000000"/>
          <w:sz w:val="28"/>
        </w:rPr>
        <w:t xml:space="preserve"> форматтауға (өзгертуге) көзделмейді.</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