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3f91" w14:textId="b253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шекті жол берілетін бөлшек сауда бағаларының мөлшері бөлігінде Қазақстан Республикасының сауда қызметін реттеу туралы заңнамасының сақталуын тексеру парағын бекіту туралы</w:t>
      </w:r>
    </w:p>
    <w:p>
      <w:pPr>
        <w:spacing w:after="0"/>
        <w:ind w:left="0"/>
        <w:jc w:val="both"/>
      </w:pPr>
      <w:r>
        <w:rPr>
          <w:rFonts w:ascii="Times New Roman"/>
          <w:b w:val="false"/>
          <w:i w:val="false"/>
          <w:color w:val="000000"/>
          <w:sz w:val="28"/>
        </w:rPr>
        <w:t>Қазақстан Республикасының Ұлттық экономика министрінің 2016 жылғы 1 ақпандағы № 49 бұйрығы. Қазақстан Республикасының Әділет министрлігінде 2016 жылы 9 наурызда № 13417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м.а.22.12. 2022 № 493-НҚ және ҚР Ұлттық экономика министрінің 22.12.2022 № 135 (01.01.2023 бастап қолданысқа енгiзiледi)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сауда қызметін реттеу туралы заңнамасының әлеуметтік маңызы бар азық-түлік тауарларына шекті жол берілетін бөлшек сауда бағаларының мөлшері бөлігінде сақталуын тексеру </w:t>
      </w:r>
      <w:r>
        <w:rPr>
          <w:rFonts w:ascii="Times New Roman"/>
          <w:b w:val="false"/>
          <w:i w:val="false"/>
          <w:color w:val="000000"/>
          <w:sz w:val="28"/>
        </w:rPr>
        <w:t>парағы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30.09.2024 </w:t>
      </w:r>
      <w:r>
        <w:rPr>
          <w:rFonts w:ascii="Times New Roman"/>
          <w:b w:val="false"/>
          <w:i w:val="false"/>
          <w:color w:val="00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"Сауда қызметін реттеу туралы Қазақстан Республикасы заңнамасының жеке кәсіпкерлік саласында сақталуын мемлекеттік бақылауды жүзеге асыру барысындағы тексеру парағының нысанын бекіту туралы" Қазақстан Республикасы Экономикалық даму және сауда министрінің 2011 жылғы 30 наурыздағы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6926 болып тіркелген, "Егемен Қазақстан" газетінде 2011 жылғы 18 маусымдағы № 258-259 (26657)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Сауда қызметін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актілердің эталондық бақылау банкісіне енгізу үшін Республикалық құқықтық ақпарат орталығына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күнінің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 ақпандағы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Әлеуметтік маңызы бар азық-түлік тауарларына шекті жол берілетін бөлшек сауда бағаларының мөлшері бөлігінде Қазақстан Республикасының сауда қызметін реттеу туралы заңнамасының сақталуына тексеру парағы</w:t>
      </w:r>
    </w:p>
    <w:bookmarkEnd w:id="10"/>
    <w:p>
      <w:pPr>
        <w:spacing w:after="0"/>
        <w:ind w:left="0"/>
        <w:jc w:val="both"/>
      </w:pPr>
      <w:r>
        <w:rPr>
          <w:rFonts w:ascii="Times New Roman"/>
          <w:b w:val="false"/>
          <w:i w:val="false"/>
          <w:color w:val="ff0000"/>
          <w:sz w:val="28"/>
        </w:rPr>
        <w:t xml:space="preserve">
      Ескерту. Тексеру парағы жаңа редакцияда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 сауда объектiлеріне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w:t>
      </w:r>
    </w:p>
    <w:p>
      <w:pPr>
        <w:spacing w:after="0"/>
        <w:ind w:left="0"/>
        <w:jc w:val="both"/>
      </w:pPr>
      <w:r>
        <w:rPr>
          <w:rFonts w:ascii="Times New Roman"/>
          <w:b w:val="false"/>
          <w:i w:val="false"/>
          <w:color w:val="000000"/>
          <w:sz w:val="28"/>
        </w:rPr>
        <w:t>
      (объектісіне) бару арқылы профилактикалық бақылау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 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шекті жол берілетін бөлшек сауда бағаларының белгіленген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