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35ab" w14:textId="ab13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қызметтің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30 наурыздағы № 53 бұйрығы. Қазақстан Республикасының Әділет министрлігінде 2016 жылы 12 мамырда № 13696 болып тіркелді. Күші жойылды - Қазақстан Республикасы Бас прокурорының 2017 жылғы 9 наурыздағы № 24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09.03.2017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 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4" w:id="1"/>
    <w:p>
      <w:pPr>
        <w:spacing w:after="0"/>
        <w:ind w:left="0"/>
        <w:jc w:val="both"/>
      </w:pPr>
      <w:r>
        <w:rPr>
          <w:rFonts w:ascii="Times New Roman"/>
          <w:b w:val="false"/>
          <w:i w:val="false"/>
          <w:color w:val="000000"/>
          <w:sz w:val="28"/>
        </w:rPr>
        <w:t xml:space="preserve">
      1. Қоса берілген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6"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7"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 күн ішінде оның көшірмесін мерзімдік баспа басылымдарында және "Әділет" ақпараттық-құқықтық жүйесінде ресми жариялауға жолдауды; </w:t>
      </w:r>
    </w:p>
    <w:bookmarkEnd w:id="4"/>
    <w:bookmarkStart w:name="z8" w:id="5"/>
    <w:p>
      <w:pPr>
        <w:spacing w:after="0"/>
        <w:ind w:left="0"/>
        <w:jc w:val="both"/>
      </w:pPr>
      <w:r>
        <w:rPr>
          <w:rFonts w:ascii="Times New Roman"/>
          <w:b w:val="false"/>
          <w:i w:val="false"/>
          <w:color w:val="000000"/>
          <w:sz w:val="28"/>
        </w:rPr>
        <w:t>
      3) осы бұйрықтың көшірмесін оны алған күннен бастап күнтізбелік бес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Бас прокуратурасының ресми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xml:space="preserve">
      3. Осы бұйрықтың орындалуын бақылау Комитеттің Төрағасы С.М. Айтпаеваға жүктелсін. </w:t>
      </w:r>
    </w:p>
    <w:bookmarkEnd w:id="7"/>
    <w:bookmarkStart w:name="z11" w:id="8"/>
    <w:p>
      <w:pPr>
        <w:spacing w:after="0"/>
        <w:ind w:left="0"/>
        <w:jc w:val="both"/>
      </w:pPr>
      <w:r>
        <w:rPr>
          <w:rFonts w:ascii="Times New Roman"/>
          <w:b w:val="false"/>
          <w:i w:val="false"/>
          <w:color w:val="000000"/>
          <w:sz w:val="28"/>
        </w:rPr>
        <w:t xml:space="preserve">
      4. Осы бұйрық оның алғаш ресми жарияланған күнінен кейін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12 сәуір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53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комитетінің</w:t>
      </w:r>
      <w:r>
        <w:br/>
      </w:r>
      <w:r>
        <w:rPr>
          <w:rFonts w:ascii="Times New Roman"/>
          <w:b/>
          <w:i w:val="false"/>
          <w:color w:val="000000"/>
        </w:rPr>
        <w:t>есептері бойынша тұлғаның әкімшілік құқық бұзушылық жасағаны</w:t>
      </w:r>
      <w:r>
        <w:br/>
      </w:r>
      <w:r>
        <w:rPr>
          <w:rFonts w:ascii="Times New Roman"/>
          <w:b/>
          <w:i w:val="false"/>
          <w:color w:val="000000"/>
        </w:rPr>
        <w:t>туралы мәлімет беру" мемлекеттік көрсетілетін қызмет стандарты</w:t>
      </w:r>
      <w:r>
        <w:br/>
      </w:r>
      <w:r>
        <w:rPr>
          <w:rFonts w:ascii="Times New Roman"/>
          <w:b/>
          <w:i w:val="false"/>
          <w:color w:val="000000"/>
        </w:rPr>
        <w:t>1. Жалпы ережелер</w:t>
      </w:r>
    </w:p>
    <w:bookmarkStart w:name="z13" w:id="9"/>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(бұдан әрі – мемлекеттік көрсетілетін қызмет). </w:t>
      </w:r>
    </w:p>
    <w:bookmarkEnd w:id="9"/>
    <w:bookmarkStart w:name="z14" w:id="1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Бас прокуратурасы әзірледі. </w:t>
      </w:r>
    </w:p>
    <w:bookmarkEnd w:id="10"/>
    <w:bookmarkStart w:name="z15" w:id="11"/>
    <w:p>
      <w:pPr>
        <w:spacing w:after="0"/>
        <w:ind w:left="0"/>
        <w:jc w:val="both"/>
      </w:pPr>
      <w:r>
        <w:rPr>
          <w:rFonts w:ascii="Times New Roman"/>
          <w:b w:val="false"/>
          <w:i w:val="false"/>
          <w:color w:val="000000"/>
          <w:sz w:val="28"/>
        </w:rPr>
        <w:t xml:space="preserve">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w:t>
      </w:r>
      <w:r>
        <w:rPr>
          <w:rFonts w:ascii="Times New Roman"/>
          <w:b w:val="false"/>
          <w:i w:val="false"/>
          <w:color w:val="000000"/>
          <w:sz w:val="28"/>
        </w:rPr>
        <w:t>көрсетеді</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нәтижелерін беру қызмет берушінің кеңсесі арқылы іске асырылады. </w:t>
      </w:r>
    </w:p>
    <w:bookmarkEnd w:id="12"/>
    <w:bookmarkStart w:name="z17" w:id="13"/>
    <w:p>
      <w:pPr>
        <w:spacing w:after="0"/>
        <w:ind w:left="0"/>
        <w:jc w:val="left"/>
      </w:pPr>
      <w:r>
        <w:rPr>
          <w:rFonts w:ascii="Times New Roman"/>
          <w:b/>
          <w:i w:val="false"/>
          <w:color w:val="000000"/>
        </w:rPr>
        <w:t xml:space="preserve"> 2. Мемлекеттік қызметті көрсету тәртібі</w:t>
      </w:r>
    </w:p>
    <w:bookmarkEnd w:id="13"/>
    <w:bookmarkStart w:name="z18" w:id="14"/>
    <w:p>
      <w:pPr>
        <w:spacing w:after="0"/>
        <w:ind w:left="0"/>
        <w:jc w:val="both"/>
      </w:pPr>
      <w:r>
        <w:rPr>
          <w:rFonts w:ascii="Times New Roman"/>
          <w:b w:val="false"/>
          <w:i w:val="false"/>
          <w:color w:val="000000"/>
          <w:sz w:val="28"/>
        </w:rPr>
        <w:t>
      4. Мемлекеттік қызмет көрсету мерзімі:</w:t>
      </w:r>
    </w:p>
    <w:bookmarkEnd w:id="14"/>
    <w:bookmarkStart w:name="z19" w:id="15"/>
    <w:p>
      <w:pPr>
        <w:spacing w:after="0"/>
        <w:ind w:left="0"/>
        <w:jc w:val="both"/>
      </w:pPr>
      <w:r>
        <w:rPr>
          <w:rFonts w:ascii="Times New Roman"/>
          <w:b w:val="false"/>
          <w:i w:val="false"/>
          <w:color w:val="000000"/>
          <w:sz w:val="28"/>
        </w:rPr>
        <w:t>
      1) Әкімшілік құқық бұзушылық жасағаны туралы мәліметтер болмаған кезде құжаттар топтамасын өткізу уақытынан бастап - 10 (он) минут;</w:t>
      </w:r>
    </w:p>
    <w:bookmarkEnd w:id="15"/>
    <w:bookmarkStart w:name="z20" w:id="16"/>
    <w:p>
      <w:pPr>
        <w:spacing w:after="0"/>
        <w:ind w:left="0"/>
        <w:jc w:val="both"/>
      </w:pPr>
      <w:r>
        <w:rPr>
          <w:rFonts w:ascii="Times New Roman"/>
          <w:b w:val="false"/>
          <w:i w:val="false"/>
          <w:color w:val="000000"/>
          <w:sz w:val="28"/>
        </w:rPr>
        <w:t>
      әкімшілік құқық бұзушылық жасағаны туралы мәліметтер болған жағдайда – 3 (үш) жұмыс күні;</w:t>
      </w:r>
    </w:p>
    <w:bookmarkEnd w:id="16"/>
    <w:bookmarkStart w:name="z21" w:id="17"/>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15 (он бес) минут; </w:t>
      </w:r>
    </w:p>
    <w:bookmarkEnd w:id="17"/>
    <w:bookmarkStart w:name="z22" w:id="18"/>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8"/>
    <w:bookmarkStart w:name="z23" w:id="19"/>
    <w:p>
      <w:pPr>
        <w:spacing w:after="0"/>
        <w:ind w:left="0"/>
        <w:jc w:val="both"/>
      </w:pPr>
      <w:r>
        <w:rPr>
          <w:rFonts w:ascii="Times New Roman"/>
          <w:b w:val="false"/>
          <w:i w:val="false"/>
          <w:color w:val="000000"/>
          <w:sz w:val="28"/>
        </w:rPr>
        <w:t>
      5. Мемлекеттік қызметті көрсету нысаны: қағаз түрінде.</w:t>
      </w:r>
    </w:p>
    <w:bookmarkEnd w:id="19"/>
    <w:bookmarkStart w:name="z24" w:id="20"/>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 Бас прокуратурасының Құқықтық статистика және арнайы есепке алу жөніндегі комитетінің есептері бойынша "Әкімшілік құқық бұзушылық туралы" Кодексінің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ескіру мерзімін ескере отырып,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тұлғаның әкімшілік құқық бұзушылық жасағаны туралы анықтаманы беру. </w:t>
      </w:r>
    </w:p>
    <w:bookmarkEnd w:id="20"/>
    <w:bookmarkStart w:name="z25" w:id="2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1"/>
    <w:bookmarkStart w:name="z26" w:id="22"/>
    <w:p>
      <w:pPr>
        <w:spacing w:after="0"/>
        <w:ind w:left="0"/>
        <w:jc w:val="both"/>
      </w:pPr>
      <w:r>
        <w:rPr>
          <w:rFonts w:ascii="Times New Roman"/>
          <w:b w:val="false"/>
          <w:i w:val="false"/>
          <w:color w:val="000000"/>
          <w:sz w:val="28"/>
        </w:rPr>
        <w:t>
      7. Мемлекеттік қызмет жеке тұлғаларға тегін көрсетіледі (бұдан әрі – қызмет алушы).</w:t>
      </w:r>
    </w:p>
    <w:bookmarkEnd w:id="22"/>
    <w:bookmarkStart w:name="z27" w:id="23"/>
    <w:p>
      <w:pPr>
        <w:spacing w:after="0"/>
        <w:ind w:left="0"/>
        <w:jc w:val="both"/>
      </w:pPr>
      <w:r>
        <w:rPr>
          <w:rFonts w:ascii="Times New Roman"/>
          <w:b w:val="false"/>
          <w:i w:val="false"/>
          <w:color w:val="000000"/>
          <w:sz w:val="28"/>
        </w:rPr>
        <w:t xml:space="preserve">
      8. Қызмет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жұма аралығында сағат 9.00-ден 18.30-ға дейін, түскі үзіліс сағат 13.00-ден 14.30-ға дейін. Құжаттарды қабылдау және мемлекеттік қызмет көрсету нәтижесін беру сағат 9.00-ден 17.30-ға дейін, түскі үзіліс сағат 13.00-ден 14.30-ға дейін.</w:t>
      </w:r>
    </w:p>
    <w:bookmarkEnd w:id="23"/>
    <w:bookmarkStart w:name="z28" w:id="24"/>
    <w:p>
      <w:pPr>
        <w:spacing w:after="0"/>
        <w:ind w:left="0"/>
        <w:jc w:val="both"/>
      </w:pPr>
      <w:r>
        <w:rPr>
          <w:rFonts w:ascii="Times New Roman"/>
          <w:b w:val="false"/>
          <w:i w:val="false"/>
          <w:color w:val="000000"/>
          <w:sz w:val="28"/>
        </w:rPr>
        <w:t>
      Мемлекеттік қызмет көрсету алдын ала жазылусыз және жеделдетіп қызмет көрсетусіз, кезек күту тәртібімен көрсетіледі.</w:t>
      </w:r>
    </w:p>
    <w:bookmarkEnd w:id="24"/>
    <w:bookmarkStart w:name="z29" w:id="25"/>
    <w:p>
      <w:pPr>
        <w:spacing w:after="0"/>
        <w:ind w:left="0"/>
        <w:jc w:val="both"/>
      </w:pPr>
      <w:r>
        <w:rPr>
          <w:rFonts w:ascii="Times New Roman"/>
          <w:b w:val="false"/>
          <w:i w:val="false"/>
          <w:color w:val="000000"/>
          <w:sz w:val="28"/>
        </w:rPr>
        <w:t>
      9. Қызмет алушы болмаса сенімхат бойынша оның өкілі жүгінгенде мемлекеттік қызмет көрсету үшін қажетті құжаттардың тізбесі:</w:t>
      </w:r>
    </w:p>
    <w:bookmarkEnd w:id="25"/>
    <w:bookmarkStart w:name="z30" w:id="26"/>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тұлғаның әкімшілік құқық бұзушылық жасағаны туралы мәліметтерді беру туралы өтініш;</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жеке куәлік</w:t>
      </w:r>
      <w:r>
        <w:rPr>
          <w:rFonts w:ascii="Times New Roman"/>
          <w:b w:val="false"/>
          <w:i w:val="false"/>
          <w:color w:val="000000"/>
          <w:sz w:val="28"/>
        </w:rPr>
        <w:t xml:space="preserve"> (жеке басты сәйкестендіру үшін қажет).</w:t>
      </w:r>
    </w:p>
    <w:bookmarkStart w:name="z32" w:id="27"/>
    <w:p>
      <w:pPr>
        <w:spacing w:after="0"/>
        <w:ind w:left="0"/>
        <w:jc w:val="both"/>
      </w:pPr>
      <w:r>
        <w:rPr>
          <w:rFonts w:ascii="Times New Roman"/>
          <w:b w:val="false"/>
          <w:i w:val="false"/>
          <w:color w:val="000000"/>
          <w:sz w:val="28"/>
        </w:rPr>
        <w:t>
      мемлекеттік қызметті алушының мүддесін үшінші тұлға ұсынған кезде - нотариуспен расталған сенімхат;</w:t>
      </w:r>
    </w:p>
    <w:bookmarkEnd w:id="27"/>
    <w:bookmarkStart w:name="z33" w:id="28"/>
    <w:p>
      <w:pPr>
        <w:spacing w:after="0"/>
        <w:ind w:left="0"/>
        <w:jc w:val="both"/>
      </w:pPr>
      <w:r>
        <w:rPr>
          <w:rFonts w:ascii="Times New Roman"/>
          <w:b w:val="false"/>
          <w:i w:val="false"/>
          <w:color w:val="000000"/>
          <w:sz w:val="28"/>
        </w:rPr>
        <w:t>
      10. Осы мемлекеттік көрсетілетін қызмет стандартының 9-тармақшасында көзделген тізбеге сәйкес, толық емес құжаттар пакеті көрсетілетін мемлекеттік қызметті көрсетуден бас тартудың негізі болып табылады.</w:t>
      </w:r>
    </w:p>
    <w:bookmarkEnd w:id="28"/>
    <w:bookmarkStart w:name="z34" w:id="29"/>
    <w:p>
      <w:pPr>
        <w:spacing w:after="0"/>
        <w:ind w:left="0"/>
        <w:jc w:val="left"/>
      </w:pPr>
      <w:r>
        <w:rPr>
          <w:rFonts w:ascii="Times New Roman"/>
          <w:b/>
          <w:i w:val="false"/>
          <w:color w:val="000000"/>
        </w:rPr>
        <w:t xml:space="preserve"> 3. Мемлекеттік қызмет көрсету мәселесі бойынша қызмет</w:t>
      </w:r>
      <w:r>
        <w:br/>
      </w:r>
      <w:r>
        <w:rPr>
          <w:rFonts w:ascii="Times New Roman"/>
          <w:b/>
          <w:i w:val="false"/>
          <w:color w:val="000000"/>
        </w:rPr>
        <w:t xml:space="preserve">берушінің немесе оның лауазымды тұлғаларының шешімдеріне, </w:t>
      </w:r>
      <w:r>
        <w:br/>
      </w:r>
      <w:r>
        <w:rPr>
          <w:rFonts w:ascii="Times New Roman"/>
          <w:b/>
          <w:i w:val="false"/>
          <w:color w:val="000000"/>
        </w:rPr>
        <w:t>әрекеттеріне (әрекетсіздіктеріне) шағымдану тәртібі</w:t>
      </w:r>
    </w:p>
    <w:bookmarkEnd w:id="29"/>
    <w:bookmarkStart w:name="z35" w:id="30"/>
    <w:p>
      <w:pPr>
        <w:spacing w:after="0"/>
        <w:ind w:left="0"/>
        <w:jc w:val="both"/>
      </w:pPr>
      <w:r>
        <w:rPr>
          <w:rFonts w:ascii="Times New Roman"/>
          <w:b w:val="false"/>
          <w:i w:val="false"/>
          <w:color w:val="000000"/>
          <w:sz w:val="28"/>
        </w:rPr>
        <w:t xml:space="preserve">
      11. Мемлекеттік қызмет көрсету мәселесі бойынша қызмет берушінің немесе оның лауазымды тұлғаларының шешімдеріне, әрекеттеріне (әрекетсіздіктеріне) шағымдану осы мемлекеттік көрсетілетін қызмет стандартының 14-тармағында көрсетілген мекенжайлар бойынша жолданады. </w:t>
      </w:r>
    </w:p>
    <w:bookmarkEnd w:id="30"/>
    <w:bookmarkStart w:name="z36" w:id="31"/>
    <w:p>
      <w:pPr>
        <w:spacing w:after="0"/>
        <w:ind w:left="0"/>
        <w:jc w:val="both"/>
      </w:pPr>
      <w:r>
        <w:rPr>
          <w:rFonts w:ascii="Times New Roman"/>
          <w:b w:val="false"/>
          <w:i w:val="false"/>
          <w:color w:val="000000"/>
          <w:sz w:val="28"/>
        </w:rPr>
        <w:t>
      Шағымдар жазбаша түрде пошта арқылы не қызмет берушінің кеңсесі арқылы қолма қол қабылданады.</w:t>
      </w:r>
    </w:p>
    <w:bookmarkEnd w:id="31"/>
    <w:bookmarkStart w:name="z37" w:id="32"/>
    <w:p>
      <w:pPr>
        <w:spacing w:after="0"/>
        <w:ind w:left="0"/>
        <w:jc w:val="both"/>
      </w:pPr>
      <w:r>
        <w:rPr>
          <w:rFonts w:ascii="Times New Roman"/>
          <w:b w:val="false"/>
          <w:i w:val="false"/>
          <w:color w:val="000000"/>
          <w:sz w:val="28"/>
        </w:rPr>
        <w:t>
      Қызмет берушінің мекенжайына келіп түскен қызмет алушының шағымы тіркелген күнінен бастап 5 (бес) жұмыс күні ішінде қаралуға тиісті. Шағымды қарау нәтижелері туралы дәлелді жауап көрсетілетін қызмет алушыға пошта байланысы арқылы жіберіледі болмаса қызмет берушінің кеңсесі арқылы қолма-қол беріледі.</w:t>
      </w:r>
    </w:p>
    <w:bookmarkEnd w:id="32"/>
    <w:bookmarkStart w:name="z38" w:id="33"/>
    <w:p>
      <w:pPr>
        <w:spacing w:after="0"/>
        <w:ind w:left="0"/>
        <w:jc w:val="both"/>
      </w:pPr>
      <w:r>
        <w:rPr>
          <w:rFonts w:ascii="Times New Roman"/>
          <w:b w:val="false"/>
          <w:i w:val="false"/>
          <w:color w:val="000000"/>
          <w:sz w:val="28"/>
        </w:rPr>
        <w:t xml:space="preserve">
      Мемлекеттік көрсетілетін қызмет нәтижелерімен келіспеген жағдайда, қызмет алушы мемлекеттік көрсетілетін қызметтің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bookmarkEnd w:id="33"/>
    <w:bookmarkStart w:name="z39" w:id="34"/>
    <w:p>
      <w:pPr>
        <w:spacing w:after="0"/>
        <w:ind w:left="0"/>
        <w:jc w:val="both"/>
      </w:pPr>
      <w:r>
        <w:rPr>
          <w:rFonts w:ascii="Times New Roman"/>
          <w:b w:val="false"/>
          <w:i w:val="false"/>
          <w:color w:val="000000"/>
          <w:sz w:val="28"/>
        </w:rPr>
        <w:t>
      Қызмет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тиісті.</w:t>
      </w:r>
    </w:p>
    <w:bookmarkEnd w:id="34"/>
    <w:bookmarkStart w:name="z40" w:id="35"/>
    <w:p>
      <w:pPr>
        <w:spacing w:after="0"/>
        <w:ind w:left="0"/>
        <w:jc w:val="both"/>
      </w:pPr>
      <w:r>
        <w:rPr>
          <w:rFonts w:ascii="Times New Roman"/>
          <w:b w:val="false"/>
          <w:i w:val="false"/>
          <w:color w:val="000000"/>
          <w:sz w:val="28"/>
        </w:rPr>
        <w:t xml:space="preserve">
      12. Мемлекеттік қызмет көрсету нәтижелерімен келіспеген жағдайларда, қызмет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35"/>
    <w:bookmarkStart w:name="z41" w:id="36"/>
    <w:p>
      <w:pPr>
        <w:spacing w:after="0"/>
        <w:ind w:left="0"/>
        <w:jc w:val="left"/>
      </w:pPr>
      <w:r>
        <w:rPr>
          <w:rFonts w:ascii="Times New Roman"/>
          <w:b/>
          <w:i w:val="false"/>
          <w:color w:val="000000"/>
        </w:rPr>
        <w:t xml:space="preserve"> 4. Мемлекеттік көрсетілетін қызметтің ерекшеліктері есебімен өзге де талаптар</w:t>
      </w:r>
    </w:p>
    <w:bookmarkEnd w:id="36"/>
    <w:bookmarkStart w:name="z42" w:id="37"/>
    <w:p>
      <w:pPr>
        <w:spacing w:after="0"/>
        <w:ind w:left="0"/>
        <w:jc w:val="both"/>
      </w:pPr>
      <w:r>
        <w:rPr>
          <w:rFonts w:ascii="Times New Roman"/>
          <w:b w:val="false"/>
          <w:i w:val="false"/>
          <w:color w:val="000000"/>
          <w:sz w:val="28"/>
        </w:rPr>
        <w:t xml:space="preserve">
      13. Заңмен белгіленген тәртіпте өзіне өзі қызмет ету, өздігінен қозғалу, бағдарлау қабілеттілігінен немесе мүмкіндігінен толық/жартылай айырылған қызмет алушыларға мемлекеттік қызмет көрсету үшін құжаттар қабылдау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байланыс орталығына</w:t>
      </w:r>
      <w:r>
        <w:rPr>
          <w:rFonts w:ascii="Times New Roman"/>
          <w:b w:val="false"/>
          <w:i w:val="false"/>
          <w:color w:val="000000"/>
          <w:sz w:val="28"/>
        </w:rPr>
        <w:t>: 1414; 8 800 080 7777 жүгіну арқылы жүргізіледі.</w:t>
      </w:r>
    </w:p>
    <w:bookmarkEnd w:id="37"/>
    <w:bookmarkStart w:name="z43" w:id="38"/>
    <w:p>
      <w:pPr>
        <w:spacing w:after="0"/>
        <w:ind w:left="0"/>
        <w:jc w:val="both"/>
      </w:pPr>
      <w:r>
        <w:rPr>
          <w:rFonts w:ascii="Times New Roman"/>
          <w:b w:val="false"/>
          <w:i w:val="false"/>
          <w:color w:val="000000"/>
          <w:sz w:val="28"/>
        </w:rPr>
        <w:t>
      14. Мемлекеттік қызмет көрсету орындарының мекенжайлары Қазақстан Республикасы Бас прокуратурасының: www.prokuror.kz және қызмет берушінің: www.pravstat.prokuror.kz интернет-ресурстарында орналасқан.</w:t>
      </w:r>
    </w:p>
    <w:bookmarkEnd w:id="38"/>
    <w:bookmarkStart w:name="z44" w:id="39"/>
    <w:p>
      <w:pPr>
        <w:spacing w:after="0"/>
        <w:ind w:left="0"/>
        <w:jc w:val="both"/>
      </w:pPr>
      <w:r>
        <w:rPr>
          <w:rFonts w:ascii="Times New Roman"/>
          <w:b w:val="false"/>
          <w:i w:val="false"/>
          <w:color w:val="000000"/>
          <w:sz w:val="28"/>
        </w:rPr>
        <w:t>
      15. Бірыңғай байланыс орталығы: 1414 және 8 800 080 7777 арқылы қызмет алушы қашықтықтан қолжеткізу режимінде мемлекеттік көрсетілетін қызметтің тәртібі және мәртебесі туралы ақпаратты ала алады.</w:t>
      </w:r>
    </w:p>
    <w:bookmarkEnd w:id="39"/>
    <w:bookmarkStart w:name="z45" w:id="40"/>
    <w:p>
      <w:pPr>
        <w:spacing w:after="0"/>
        <w:ind w:left="0"/>
        <w:jc w:val="both"/>
      </w:pPr>
      <w:r>
        <w:rPr>
          <w:rFonts w:ascii="Times New Roman"/>
          <w:b w:val="false"/>
          <w:i w:val="false"/>
          <w:color w:val="000000"/>
          <w:sz w:val="28"/>
        </w:rPr>
        <w:t>
      16. Мемлекеттік көрсетілетін қызмет сұрақтары бойынша анықтама қызметтерінің байланыс телефондары қызмет берушінің интернет-ресурсында көрсетілген. Мемлекеттік көрсетілетін қызмет сұрақтары бойынша бірыңғай байланыс орталығы: 1414 және 8 800 080 7777.</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есептері бойынша тұлғаның</w:t>
            </w:r>
            <w:r>
              <w:br/>
            </w:r>
            <w:r>
              <w:rPr>
                <w:rFonts w:ascii="Times New Roman"/>
                <w:b w:val="false"/>
                <w:i w:val="false"/>
                <w:color w:val="000000"/>
                <w:sz w:val="20"/>
              </w:rPr>
              <w:t>әкімшілік құқық бұзушылық жасағаны</w:t>
            </w:r>
            <w:r>
              <w:br/>
            </w:r>
            <w:r>
              <w:rPr>
                <w:rFonts w:ascii="Times New Roman"/>
                <w:b w:val="false"/>
                <w:i w:val="false"/>
                <w:color w:val="000000"/>
                <w:sz w:val="20"/>
              </w:rPr>
              <w:t>туралы мәлімет беру" мемлекеттік</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(Комитеттің аумақтық басқармасын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
      басқармасының бастығына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комитетінің</w:t>
      </w:r>
      <w:r>
        <w:br/>
      </w:r>
      <w:r>
        <w:rPr>
          <w:rFonts w:ascii="Times New Roman"/>
          <w:b/>
          <w:i w:val="false"/>
          <w:color w:val="000000"/>
        </w:rPr>
        <w:t>есептері бойынша тұлғаның әкімшілік құқық бұзушылық</w:t>
      </w:r>
      <w:r>
        <w:br/>
      </w:r>
      <w:r>
        <w:rPr>
          <w:rFonts w:ascii="Times New Roman"/>
          <w:b/>
          <w:i w:val="false"/>
          <w:color w:val="000000"/>
        </w:rPr>
        <w:t>жасағаны туралы мәлімет беру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Сізден Комитеттің есептері бойынша мен жасаған әкімшілік құқық</w:t>
      </w:r>
    </w:p>
    <w:p>
      <w:pPr>
        <w:spacing w:after="0"/>
        <w:ind w:left="0"/>
        <w:jc w:val="both"/>
      </w:pPr>
      <w:r>
        <w:rPr>
          <w:rFonts w:ascii="Times New Roman"/>
          <w:b w:val="false"/>
          <w:i w:val="false"/>
          <w:color w:val="000000"/>
          <w:sz w:val="28"/>
        </w:rPr>
        <w:t>
      бұзушылықтар туралы мәліметтердің болуы немесе болмауы туралы</w:t>
      </w:r>
    </w:p>
    <w:p>
      <w:pPr>
        <w:spacing w:after="0"/>
        <w:ind w:left="0"/>
        <w:jc w:val="both"/>
      </w:pPr>
      <w:r>
        <w:rPr>
          <w:rFonts w:ascii="Times New Roman"/>
          <w:b w:val="false"/>
          <w:i w:val="false"/>
          <w:color w:val="000000"/>
          <w:sz w:val="28"/>
        </w:rPr>
        <w:t xml:space="preserve">
      анықтама беруіңізді сұраймын: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құпияларды қамтитын</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Қолы________________                  Күні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есептері бойынша тұлғаның</w:t>
            </w:r>
            <w:r>
              <w:br/>
            </w:r>
            <w:r>
              <w:rPr>
                <w:rFonts w:ascii="Times New Roman"/>
                <w:b w:val="false"/>
                <w:i w:val="false"/>
                <w:color w:val="000000"/>
                <w:sz w:val="20"/>
              </w:rPr>
              <w:t>әкімшілік құқық бұзушылық жасағаны</w:t>
            </w:r>
            <w:r>
              <w:br/>
            </w:r>
            <w:r>
              <w:rPr>
                <w:rFonts w:ascii="Times New Roman"/>
                <w:b w:val="false"/>
                <w:i w:val="false"/>
                <w:color w:val="000000"/>
                <w:sz w:val="20"/>
              </w:rPr>
              <w:t>туралы мәлімет беру" мемлекеттік</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(күнді, айды және жылды көрсетумен)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туған жері</w:t>
      </w:r>
    </w:p>
    <w:p>
      <w:pPr>
        <w:spacing w:after="0"/>
        <w:ind w:left="0"/>
        <w:jc w:val="both"/>
      </w:pPr>
      <w:r>
        <w:rPr>
          <w:rFonts w:ascii="Times New Roman"/>
          <w:b w:val="false"/>
          <w:i w:val="false"/>
          <w:color w:val="000000"/>
          <w:sz w:val="28"/>
        </w:rPr>
        <w:t>
      20___ жылғы "____" _____________ жағдайына "Әкімшілік құқық бұзушылық</w:t>
      </w:r>
    </w:p>
    <w:p>
      <w:pPr>
        <w:spacing w:after="0"/>
        <w:ind w:left="0"/>
        <w:jc w:val="both"/>
      </w:pPr>
      <w:r>
        <w:rPr>
          <w:rFonts w:ascii="Times New Roman"/>
          <w:b w:val="false"/>
          <w:i w:val="false"/>
          <w:color w:val="000000"/>
          <w:sz w:val="28"/>
        </w:rPr>
        <w:t xml:space="preserve">
      туралы" Кодексінің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ескіру мерзімін</w:t>
      </w:r>
    </w:p>
    <w:p>
      <w:pPr>
        <w:spacing w:after="0"/>
        <w:ind w:left="0"/>
        <w:jc w:val="both"/>
      </w:pPr>
      <w:r>
        <w:rPr>
          <w:rFonts w:ascii="Times New Roman"/>
          <w:b w:val="false"/>
          <w:i w:val="false"/>
          <w:color w:val="000000"/>
          <w:sz w:val="28"/>
        </w:rPr>
        <w:t xml:space="preserve">
      ескере отырып, әкімшілік құқық бұзушылықтары жоқ (бар). </w:t>
      </w:r>
    </w:p>
    <w:p>
      <w:pPr>
        <w:spacing w:after="0"/>
        <w:ind w:left="0"/>
        <w:jc w:val="both"/>
      </w:pPr>
      <w:r>
        <w:rPr>
          <w:rFonts w:ascii="Times New Roman"/>
          <w:b w:val="false"/>
          <w:i w:val="false"/>
          <w:color w:val="000000"/>
          <w:sz w:val="28"/>
        </w:rPr>
        <w:t>
      Басқарма басшысы ______________________________________________</w:t>
      </w:r>
    </w:p>
    <w:p>
      <w:pPr>
        <w:spacing w:after="0"/>
        <w:ind w:left="0"/>
        <w:jc w:val="both"/>
      </w:pPr>
      <w:r>
        <w:rPr>
          <w:rFonts w:ascii="Times New Roman"/>
          <w:b w:val="false"/>
          <w:i w:val="false"/>
          <w:color w:val="000000"/>
          <w:sz w:val="28"/>
        </w:rPr>
        <w:t>
                                (Комитеттің аумақтық органының, құрылымдық</w:t>
      </w:r>
    </w:p>
    <w:p>
      <w:pPr>
        <w:spacing w:after="0"/>
        <w:ind w:left="0"/>
        <w:jc w:val="both"/>
      </w:pPr>
      <w:r>
        <w:rPr>
          <w:rFonts w:ascii="Times New Roman"/>
          <w:b w:val="false"/>
          <w:i w:val="false"/>
          <w:color w:val="000000"/>
          <w:sz w:val="28"/>
        </w:rPr>
        <w:t>
                                     бөлімшесінің атауы,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