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041e" w14:textId="4a50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өткізуге уақытша мемлекеттік баға реттеу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20 маусымдағы № 272 бұйрығы. Қазақстан Республикасының Әділет министрлігінде 2016 жылы 22 маусымда № 13810 болып тіркелді</w:t>
      </w:r>
    </w:p>
    <w:p>
      <w:pPr>
        <w:spacing w:after="0"/>
        <w:ind w:left="0"/>
        <w:jc w:val="both"/>
      </w:pPr>
      <w:bookmarkStart w:name="z1" w:id="0"/>
      <w:r>
        <w:rPr>
          <w:rFonts w:ascii="Times New Roman"/>
          <w:b w:val="false"/>
          <w:i w:val="false"/>
          <w:color w:val="000000"/>
          <w:sz w:val="28"/>
        </w:rPr>
        <w:t>
      Қазақстан Республикасы Кәсіпкерлік Кодексінің 116-бабы 3-тармағының </w:t>
      </w:r>
      <w:r>
        <w:rPr>
          <w:rFonts w:ascii="Times New Roman"/>
          <w:b w:val="false"/>
          <w:i w:val="false"/>
          <w:color w:val="000000"/>
          <w:sz w:val="28"/>
        </w:rPr>
        <w:t>9) тармақшасына</w:t>
      </w:r>
      <w:r>
        <w:rPr>
          <w:rFonts w:ascii="Times New Roman"/>
          <w:b w:val="false"/>
          <w:i w:val="false"/>
          <w:color w:val="000000"/>
          <w:sz w:val="28"/>
        </w:rPr>
        <w:t xml:space="preserve"> және </w:t>
      </w:r>
      <w:r>
        <w:rPr>
          <w:rFonts w:ascii="Times New Roman"/>
          <w:b w:val="false"/>
          <w:i w:val="false"/>
          <w:color w:val="000000"/>
          <w:sz w:val="28"/>
        </w:rPr>
        <w:t>119-бабының</w:t>
      </w:r>
      <w:r>
        <w:rPr>
          <w:rFonts w:ascii="Times New Roman"/>
          <w:b w:val="false"/>
          <w:i w:val="false"/>
          <w:color w:val="000000"/>
          <w:sz w:val="28"/>
        </w:rPr>
        <w:t xml:space="preserve"> 2-тармағына, Қазақстан Республикасы Ұлттық экономика министрінің 2016 жылғы 16 маусымдағы № 262 бұйрығымен бекітілген (Нормативтік құқықтық актілерді мемлекеттік тіркеу тізілімінде № 13792 тіркелген, «Әділет» ақпараттық-құқықтық жүйесінде 2016 жылғы 17 маусымда жарияланған) Жекелеген тауар нарықтарында және (немесе) нарықтың жекелеген субъектілерінің тауарларына, жұмыстарына, көрсетілетін қызметтеріне уақытша мемлекеттік баға реттеуді енгізу қағидаларының (бұдан әрі - Қағида)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13-тармақтарына</w:t>
      </w:r>
      <w:r>
        <w:rPr>
          <w:rFonts w:ascii="Times New Roman"/>
          <w:b w:val="false"/>
          <w:i w:val="false"/>
          <w:color w:val="000000"/>
          <w:sz w:val="28"/>
        </w:rPr>
        <w:t xml:space="preserve"> сәйкес </w:t>
      </w:r>
      <w:r>
        <w:rPr>
          <w:rFonts w:ascii="Times New Roman"/>
          <w:b/>
          <w:i w:val="false"/>
          <w:color w:val="000000"/>
          <w:sz w:val="28"/>
        </w:rPr>
        <w:t>БҰЙРАМЫН:</w:t>
      </w:r>
      <w:r>
        <w:br/>
      </w:r>
      <w:r>
        <w:rPr>
          <w:rFonts w:ascii="Times New Roman"/>
          <w:b w:val="false"/>
          <w:i w:val="false"/>
          <w:color w:val="000000"/>
          <w:sz w:val="28"/>
        </w:rPr>
        <w:t>
</w:t>
      </w:r>
      <w:r>
        <w:rPr>
          <w:rFonts w:ascii="Times New Roman"/>
          <w:b w:val="false"/>
          <w:i w:val="false"/>
          <w:color w:val="000000"/>
          <w:sz w:val="28"/>
        </w:rPr>
        <w:t>
      1. Мыналарға:</w:t>
      </w:r>
      <w:r>
        <w:br/>
      </w:r>
      <w:r>
        <w:rPr>
          <w:rFonts w:ascii="Times New Roman"/>
          <w:b w:val="false"/>
          <w:i w:val="false"/>
          <w:color w:val="000000"/>
          <w:sz w:val="28"/>
        </w:rPr>
        <w:t>
</w:t>
      </w:r>
      <w:r>
        <w:rPr>
          <w:rFonts w:ascii="Times New Roman"/>
          <w:b w:val="false"/>
          <w:i w:val="false"/>
          <w:color w:val="000000"/>
          <w:sz w:val="28"/>
        </w:rPr>
        <w:t>
      1) Маңғыстау облысының автогаз құю және (немесе) автожанармай құю станцияларында автокөлікке жанармай құю үшін сұйытылған мұнай газын бөлшек саудада өткізуге;</w:t>
      </w:r>
      <w:r>
        <w:br/>
      </w:r>
      <w:r>
        <w:rPr>
          <w:rFonts w:ascii="Times New Roman"/>
          <w:b w:val="false"/>
          <w:i w:val="false"/>
          <w:color w:val="000000"/>
          <w:sz w:val="28"/>
        </w:rPr>
        <w:t>
</w:t>
      </w:r>
      <w:r>
        <w:rPr>
          <w:rFonts w:ascii="Times New Roman"/>
          <w:b w:val="false"/>
          <w:i w:val="false"/>
          <w:color w:val="000000"/>
          <w:sz w:val="28"/>
        </w:rPr>
        <w:t>
      2) «Қазақ газ өңдеу зауыты» жауапкершілігі шектеулі серіктестігі (бұдан әрі - Серіктестік) Қазақстан Республикасының ішкі нарығында сұйытылған мұнай газын көтерме саудада өткізуге уақытша мемлекеттік баға реттеу енгізілсін.</w:t>
      </w:r>
      <w:r>
        <w:br/>
      </w:r>
      <w:r>
        <w:rPr>
          <w:rFonts w:ascii="Times New Roman"/>
          <w:b w:val="false"/>
          <w:i w:val="false"/>
          <w:color w:val="000000"/>
          <w:sz w:val="28"/>
        </w:rPr>
        <w:t>
</w:t>
      </w:r>
      <w:r>
        <w:rPr>
          <w:rFonts w:ascii="Times New Roman"/>
          <w:b w:val="false"/>
          <w:i w:val="false"/>
          <w:color w:val="000000"/>
          <w:sz w:val="28"/>
        </w:rPr>
        <w:t>
      2. Мыналарға:</w:t>
      </w:r>
      <w:r>
        <w:br/>
      </w:r>
      <w:r>
        <w:rPr>
          <w:rFonts w:ascii="Times New Roman"/>
          <w:b w:val="false"/>
          <w:i w:val="false"/>
          <w:color w:val="000000"/>
          <w:sz w:val="28"/>
        </w:rPr>
        <w:t>
</w:t>
      </w:r>
      <w:r>
        <w:rPr>
          <w:rFonts w:ascii="Times New Roman"/>
          <w:b w:val="false"/>
          <w:i w:val="false"/>
          <w:color w:val="000000"/>
          <w:sz w:val="28"/>
        </w:rPr>
        <w:t>
      1) Маңғыстау облысының автогаз құю және (немесе) автожанармай құю станцияларында автокөлікке жанармай құю үшін сұйытылған мұнай газын бөлшек саудада өткізуге:</w:t>
      </w:r>
      <w:r>
        <w:br/>
      </w:r>
      <w:r>
        <w:rPr>
          <w:rFonts w:ascii="Times New Roman"/>
          <w:b w:val="false"/>
          <w:i w:val="false"/>
          <w:color w:val="000000"/>
          <w:sz w:val="28"/>
        </w:rPr>
        <w:t>
</w:t>
      </w:r>
      <w:r>
        <w:rPr>
          <w:rFonts w:ascii="Times New Roman"/>
          <w:b w:val="false"/>
          <w:i w:val="false"/>
          <w:color w:val="000000"/>
          <w:sz w:val="28"/>
        </w:rPr>
        <w:t>
      Бейнеу ауданында - 1 литрге 45 теңге (қосымша құн салығымен (бұдан әрі - ҚҚС) мөлшерінде;</w:t>
      </w:r>
      <w:r>
        <w:br/>
      </w:r>
      <w:r>
        <w:rPr>
          <w:rFonts w:ascii="Times New Roman"/>
          <w:b w:val="false"/>
          <w:i w:val="false"/>
          <w:color w:val="000000"/>
          <w:sz w:val="28"/>
        </w:rPr>
        <w:t>
</w:t>
      </w:r>
      <w:r>
        <w:rPr>
          <w:rFonts w:ascii="Times New Roman"/>
          <w:b w:val="false"/>
          <w:i w:val="false"/>
          <w:color w:val="000000"/>
          <w:sz w:val="28"/>
        </w:rPr>
        <w:t>
      өзге аудандарда, Ақтау және Жаңаөзен қалаларында - 1 литрге 35 теңге (ҚҚС - мен) мөлшерінде шекті баға;</w:t>
      </w:r>
      <w:r>
        <w:br/>
      </w:r>
      <w:r>
        <w:rPr>
          <w:rFonts w:ascii="Times New Roman"/>
          <w:b w:val="false"/>
          <w:i w:val="false"/>
          <w:color w:val="000000"/>
          <w:sz w:val="28"/>
        </w:rPr>
        <w:t>
</w:t>
      </w:r>
      <w:r>
        <w:rPr>
          <w:rFonts w:ascii="Times New Roman"/>
          <w:b w:val="false"/>
          <w:i w:val="false"/>
          <w:color w:val="000000"/>
          <w:sz w:val="28"/>
        </w:rPr>
        <w:t>
      2) осы бұйрық қолданысқа енгізілген күнінен бастап Серіктестіктің Қазақстан Республикасы Ұлттық экономика министрлігінің Табиғи монополияларды реттеу және бәсекелестікті қорғау комитетінің Маңғыстау облысы бойынша департаментіне (бұдан әрі - Комитеттің Департаменті) Қағидаларға сәйкес Қазақстан Республикасының ішкі нарығында сұйытылған мұнай газын көтерме саудада өткізуге шекті бағаны белгілеу үшін құжаттарды ұсынуына 5 күндік мерзім;</w:t>
      </w:r>
      <w:r>
        <w:br/>
      </w:r>
      <w:r>
        <w:rPr>
          <w:rFonts w:ascii="Times New Roman"/>
          <w:b w:val="false"/>
          <w:i w:val="false"/>
          <w:color w:val="000000"/>
          <w:sz w:val="28"/>
        </w:rPr>
        <w:t>
</w:t>
      </w:r>
      <w:r>
        <w:rPr>
          <w:rFonts w:ascii="Times New Roman"/>
          <w:b w:val="false"/>
          <w:i w:val="false"/>
          <w:color w:val="000000"/>
          <w:sz w:val="28"/>
        </w:rPr>
        <w:t>
      3) осы бұйрық қолданысқа енгізілген күнінен бастап күнтізбелік екі күн өткен соң Маңғыстау облысының автогаз құю және (немесе) автожанармай құю станцияларында автокөлікке жанармай құю үшін сұйытылған мұнай газын бөлшек саудада өткізуге;</w:t>
      </w:r>
      <w:r>
        <w:br/>
      </w:r>
      <w:r>
        <w:rPr>
          <w:rFonts w:ascii="Times New Roman"/>
          <w:b w:val="false"/>
          <w:i w:val="false"/>
          <w:color w:val="000000"/>
          <w:sz w:val="28"/>
        </w:rPr>
        <w:t>
      шекті бағаны белгілеу туралы шешім қабылданған күннен бастап Серіктестік Қазақстан Республикасының ішкі нарығында сұйытылған мұнай көтерме саудада өткізуге уақытша мемлекеттік баға реттеудің 180 күндік қолданыс мерзімі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министрлігінің Табиғи монополияларды реттеу және бәсекелестікті қорғау комитеті (бұдан әрі - Комитет)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көшірмесін оны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кәсіпорнында ресми жариялауға тіркелген бұйрықты алған күннен бастап бес жұмыс күні ішінде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министрілігінің интернет-ресурсына орналастырылуын;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Қазақстан Республикасы Ұлттық экономика министрлігінің Заң департаментіне осы тармақтың 2) және 3) тармақшаларында көзделген іс-шараларды орындау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Комитеттің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Серіктестіктің Қазақстан Республикасының ішкі нарығында сұйытылған мұнай газын көтерме саудада өткізуіне шекті бағаны белгілеуді;</w:t>
      </w:r>
      <w:r>
        <w:br/>
      </w:r>
      <w:r>
        <w:rPr>
          <w:rFonts w:ascii="Times New Roman"/>
          <w:b w:val="false"/>
          <w:i w:val="false"/>
          <w:color w:val="000000"/>
          <w:sz w:val="28"/>
        </w:rPr>
        <w:t>
</w:t>
      </w:r>
      <w:r>
        <w:rPr>
          <w:rFonts w:ascii="Times New Roman"/>
          <w:b w:val="false"/>
          <w:i w:val="false"/>
          <w:color w:val="000000"/>
          <w:sz w:val="28"/>
        </w:rPr>
        <w:t>
      2) Серіктестіктің Қазақстан Республикасының ішкі нарығында сұйытылған мұнай газын көтерме саудада өткізуіне шекті бағаны белгілеу туралы шешімді мерзімді баспа басылымдарында жариялау үшін электрондық жеткізгіште елтаңбалы мөрмен куәландырылған қағаз данасын қоса бере отырып жолдауды;</w:t>
      </w:r>
      <w:r>
        <w:br/>
      </w:r>
      <w:r>
        <w:rPr>
          <w:rFonts w:ascii="Times New Roman"/>
          <w:b w:val="false"/>
          <w:i w:val="false"/>
          <w:color w:val="000000"/>
          <w:sz w:val="28"/>
        </w:rPr>
        <w:t>
</w:t>
      </w:r>
      <w:r>
        <w:rPr>
          <w:rFonts w:ascii="Times New Roman"/>
          <w:b w:val="false"/>
          <w:i w:val="false"/>
          <w:color w:val="000000"/>
          <w:sz w:val="28"/>
        </w:rPr>
        <w:t>
      3) Комитеттің интернет-ресурсында Серіктестіктің Қазақстан Республикасының ішкі нарығында сұйытылған мұнай газын көтерме саудада өткізуіне шекті бағаны белгілеу туралы шешімді орналастыруды және оны Серіктестіктің назарына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жетекшілік ететін Қазақстан Республикасы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6. Осы бұйрық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w:t>
      </w:r>
      <w:r>
        <w:br/>
      </w:r>
      <w:r>
        <w:rPr>
          <w:rFonts w:ascii="Times New Roman"/>
          <w:b w:val="false"/>
          <w:i w:val="false"/>
          <w:color w:val="000000"/>
          <w:sz w:val="28"/>
        </w:rPr>
        <w:t>
</w:t>
      </w:r>
      <w:r>
        <w:rPr>
          <w:rFonts w:ascii="Times New Roman"/>
          <w:b w:val="false"/>
          <w:i/>
          <w:color w:val="000000"/>
          <w:sz w:val="28"/>
        </w:rPr>
        <w:t>      министрі                                   Қ. Бишімбаев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Энергетика министрі </w:t>
      </w:r>
      <w:r>
        <w:br/>
      </w:r>
      <w:r>
        <w:rPr>
          <w:rFonts w:ascii="Times New Roman"/>
          <w:b w:val="false"/>
          <w:i w:val="false"/>
          <w:color w:val="000000"/>
          <w:sz w:val="28"/>
        </w:rPr>
        <w:t>
</w:t>
      </w:r>
      <w:r>
        <w:rPr>
          <w:rFonts w:ascii="Times New Roman"/>
          <w:b w:val="false"/>
          <w:i/>
          <w:color w:val="000000"/>
          <w:sz w:val="28"/>
        </w:rPr>
        <w:t>      ____________ Қ. Бозымбаев</w:t>
      </w:r>
      <w:r>
        <w:br/>
      </w:r>
      <w:r>
        <w:rPr>
          <w:rFonts w:ascii="Times New Roman"/>
          <w:b w:val="false"/>
          <w:i w:val="false"/>
          <w:color w:val="000000"/>
          <w:sz w:val="28"/>
        </w:rPr>
        <w:t>
</w:t>
      </w:r>
      <w:r>
        <w:rPr>
          <w:rFonts w:ascii="Times New Roman"/>
          <w:b w:val="false"/>
          <w:i/>
          <w:color w:val="000000"/>
          <w:sz w:val="28"/>
        </w:rPr>
        <w:t>      2016 жылғы «___»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