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4faf" w14:textId="46b4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Бірыңғай дистрибьютордан сатып алынатын тегін медициналық көмектің кепілдік берілген көлемінің шеңберінде дәрілік заттардың, медициналық мақсаттағы бұйымдардың тізімін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24 маусымдағы № 557 бұйрығы. Қазақстан Республикасының Әділет министрлігінде 2016 жылы 5 шілдеде № 13883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2017 жылға арналған Бірыңғай дистрибьютордан сатып алынатын тегін медициналық көмектің кепілдік берілген көлемінің шеңберінде дәрілік заттардың, медициналық мақсаттағы бұйымдардың </w:t>
      </w:r>
      <w:r>
        <w:rPr>
          <w:rFonts w:ascii="Times New Roman"/>
          <w:b w:val="false"/>
          <w:i w:val="false"/>
          <w:color w:val="000000"/>
          <w:sz w:val="28"/>
        </w:rPr>
        <w:t>тізімі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қол қойылған күнінен бастап бес жұмыс күні ішінде мемлекеттік және орыс тілдерінде бір данада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тіркелгеннен кейін оның көшірмесін күнтізбелік он күн ішінде мерзімді баспа басылымдарында және "Әділет" құқықтық-ақпарат жүйесінде ресми жариялауға жіберуді; </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8"/>
    <w:bookmarkStart w:name="z10" w:id="9"/>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24 маусымдағы</w:t>
            </w:r>
            <w:r>
              <w:br/>
            </w:r>
            <w:r>
              <w:rPr>
                <w:rFonts w:ascii="Times New Roman"/>
                <w:b w:val="false"/>
                <w:i w:val="false"/>
                <w:color w:val="000000"/>
                <w:sz w:val="20"/>
              </w:rPr>
              <w:t>№ 557 бұйрығына қосымша</w:t>
            </w:r>
          </w:p>
        </w:tc>
      </w:tr>
    </w:tbl>
    <w:bookmarkStart w:name="z12" w:id="10"/>
    <w:p>
      <w:pPr>
        <w:spacing w:after="0"/>
        <w:ind w:left="0"/>
        <w:jc w:val="left"/>
      </w:pPr>
      <w:r>
        <w:rPr>
          <w:rFonts w:ascii="Times New Roman"/>
          <w:b/>
          <w:i w:val="false"/>
          <w:color w:val="000000"/>
        </w:rPr>
        <w:t xml:space="preserve"> 2017 жылға арналған Бірыңғай дистрибьютордан сатып алынатын</w:t>
      </w:r>
      <w:r>
        <w:br/>
      </w:r>
      <w:r>
        <w:rPr>
          <w:rFonts w:ascii="Times New Roman"/>
          <w:b/>
          <w:i w:val="false"/>
          <w:color w:val="000000"/>
        </w:rPr>
        <w:t>тегін медициналық көмектің кепілдік берілген көлемінің</w:t>
      </w:r>
      <w:r>
        <w:br/>
      </w:r>
      <w:r>
        <w:rPr>
          <w:rFonts w:ascii="Times New Roman"/>
          <w:b/>
          <w:i w:val="false"/>
          <w:color w:val="000000"/>
        </w:rPr>
        <w:t>шеңберінде дәрілік заттардың, медициналық мақсаттағы</w:t>
      </w:r>
      <w:r>
        <w:br/>
      </w:r>
      <w:r>
        <w:rPr>
          <w:rFonts w:ascii="Times New Roman"/>
          <w:b/>
          <w:i w:val="false"/>
          <w:color w:val="000000"/>
        </w:rPr>
        <w:t>бұйымдардың тізімін бекіту туралы</w:t>
      </w:r>
    </w:p>
    <w:bookmarkEnd w:id="10"/>
    <w:p>
      <w:pPr>
        <w:spacing w:after="0"/>
        <w:ind w:left="0"/>
        <w:jc w:val="both"/>
      </w:pPr>
      <w:r>
        <w:rPr>
          <w:rFonts w:ascii="Times New Roman"/>
          <w:b w:val="false"/>
          <w:i w:val="false"/>
          <w:color w:val="ff0000"/>
          <w:sz w:val="28"/>
        </w:rPr>
        <w:t xml:space="preserve">
      Ескерту. Тізімге өзгеріс енгізілді - ҚР Денсаулық сақтау және әлеуметтік даму министрінің 08.11.2016 </w:t>
      </w:r>
      <w:r>
        <w:rPr>
          <w:rFonts w:ascii="Times New Roman"/>
          <w:b w:val="false"/>
          <w:i w:val="false"/>
          <w:color w:val="ff0000"/>
          <w:sz w:val="28"/>
        </w:rPr>
        <w:t>№ 937</w:t>
      </w:r>
      <w:r>
        <w:rPr>
          <w:rFonts w:ascii="Times New Roman"/>
          <w:b w:val="false"/>
          <w:i w:val="false"/>
          <w:color w:val="ff0000"/>
          <w:sz w:val="28"/>
        </w:rPr>
        <w:t xml:space="preserve">; 11.05.2017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264"/>
        <w:gridCol w:w="3368"/>
        <w:gridCol w:w="3847"/>
        <w:gridCol w:w="2027"/>
        <w:gridCol w:w="128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АТХ коды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заттың атауы (халықаралық патенттелмеген атауы немесе құрамы)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 1 дана (ампула, таблетка, капсула, құты, бөтелке, контейнер, жиынтық, жұп, қаптама, жинақтауыш, литр, шприц, 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бағасы,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ME венаішілік және бұлшықет ішілік енгізу үшін ерітінді дайындауға арналған лиофилизат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29 159,47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Ішкізу арқылы қолданылатын ерітінді 20 мг/мл, 240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мг/300мг, балаларға арналған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мг/300мг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Абакавир+Ламивудин+Зидовудин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мг/150мг/300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40мг/0,8мл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Жасушасыз көкжөтел компоненттерінен тұратын адсорбцияланған көкжөтел-дифтериялық сіреспе вакцинасы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жасушасыз көкжөтел компоненттері бар дифтериялық-сіреспе вакцинасы, сұйық 1-дозалы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азайтылған антигені бар адсорбирленген дифтерия-сіреспе анатоксині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азайтылған антигені бар дифтерия сіреспе тазартылған анатоксин, сұйық, инъекцияға арналған суспензия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рекомбинантты аллерген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3мл (30 доза)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16 226,56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/концентрат</w:t>
            </w:r>
          </w:p>
          <w:p>
            <w:pPr>
              <w:spacing w:after="20"/>
              <w:ind w:left="20"/>
              <w:jc w:val="both"/>
            </w:pPr>
            <w:r>
              <w:rPr>
                <w:rFonts w:ascii="Times New Roman"/>
                <w:b w:val="false"/>
                <w:i w:val="false"/>
                <w:color w:val="000000"/>
                <w:sz w:val="20"/>
              </w:rPr>
              <w:t>
20мкг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венаішілік инфузияға ерітінді дайындауға арналған лиофилизацияланған ұнтақ 50мг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146 013,91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инфузияға арналған ерітінді,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инфузияға арналған ерітінді, 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инфузияға арналған ерітінді,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инфузияға арналған ерітінді,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15 мг/2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немесе инъекцияға ерітінді дайындауға арналған ұнтақ, 0,5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5%,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контейнер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2,4%, 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150 мг/3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ішкізу арқылы қолданылатын ерітінді 100 мг/мл, 60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/драже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бесилат+Бисопролола фумарат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ауыз арқылы қолданылатын суспензияны дайындау үшін ұнтақ/түйіршіктер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арналған суспензия дайындау үшін ұнтақ 457мг/5мл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Амоксициллин+Клавулановая кислота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ерітінді дайындауға арналған ұнтақ, 600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Амоксициллин+Клавулановая кислота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дайындауға арналған ұнтақ 500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Ингибиторға қарсы коагулянтты кешен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БІР. инфузия үшін ерітінді дайындауға арналған лиофилизат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Ингибиторға қарсы коагулянтты кешен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БІР. инфузия үшін ерітінді дайындауға арналған лиофилизат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антирабиялық вакцина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инактивтелген қойылтылған тазартылған культуралды антирабиялық вакцина, 1екпе дозадағы ампуладағы немесе құтыдағы лиофилизат. Вакцинаның әрбір ампуласына немесе құтысына ерітінді қоса беріледі.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иммуноглобулин (сарысу)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немесе ашық сары түсті мөлдір немесе ашық сары сұйықтық.</w:t>
            </w:r>
          </w:p>
          <w:p>
            <w:pPr>
              <w:spacing w:after="20"/>
              <w:ind w:left="20"/>
              <w:jc w:val="both"/>
            </w:pPr>
            <w:r>
              <w:rPr>
                <w:rFonts w:ascii="Times New Roman"/>
                <w:b w:val="false"/>
                <w:i w:val="false"/>
                <w:color w:val="000000"/>
                <w:sz w:val="20"/>
              </w:rPr>
              <w:t>
Шығару нысаны – 5 немесе 10 мл - дағы ампулалар немесе құтылар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10 000 КИЕ/мл, 10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капсула 100 мг/мл, 30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5%,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7,5мг/мл 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7,5мг/мл 0,9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25мг/2,5мл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Дизентериялы бактериофагтар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 тұрақты жабылуымен, құрамында бактериялық дизентерияны қоздырғыштардың лиофилизирленген фаголизат фильтрінің концентраты бар таблетка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Сальмонеллезді бактериофагтар****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 тұрақты жабылуымен, құрамында бактериялық дизентерияны қоздырғыштардың лиофилизирленген фаголизат фильтрінің концентарты бар таблетка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ерітінді дайындауға арналған концентрат 100 мг/4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117 351,82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ерітінді дайындауға арналған концентрат 400 мг/16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440 064,60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мкг/доза, 200 мөлшер, активті дем алумен ингаляциялауға арналған аэрозоль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мкг/доза, 200 мөлшер, активті дем алумен ингаляциялауға арналған аэрозоль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плазмасының ақуыздары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дан 14,0г дейін құрамында ақуыздарды бар инфузия үшін ерітінді 200мл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49 972,48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дайындау үшін ұнтақ, 1 000 000 БІР.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C04AX11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суспензия, 1мл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дайындау үшін лиофилизат, 1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150 093,41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ерітінді үшін концентрат дайындауға арналған ұнтақ, 50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1 191 480,76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0,25мг/мл 2 мл мөлшерлерген ингаляцияға арналған суспензия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0,5мг/мл 2 мл мөлшерлерген ингаляцияға арналған суспензия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0,5%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вакцинамен, инактивирленген полиомиелитке қарсы рекомбинантты вакцинамен және b типті гемофилиялық инфекцияға қарсы вакцинамен құрамдастырылған дифтерия-сіреспе-жасушасыз көкжөтел вакцинасы гемофильной инфекции типа b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Вакцинациялар құрамында құрамдастырылған: жасушасыз көкжөтел компоненті бар дифтерия - сіреспе, В вирусты гепатиті, инактивриленген полиомиелти, b типіндегі гемофильді инфекция, 1 дозада құрамдастырылған, құрамында: жасушасыз көкжөтел компоненті бар дифтерия - сіреспе, инактивриленген полиомиелит, b түріндегі гемофилиялық инфекция 1 дозада вакцина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Инактивирленген полиомиелитке қарсы вакцинамен және b типті гемофилиялық инфекцияға қарсы вакцинамен құрамдастырылған дифтерия-сіреспе-жасушасыз көкжөтел вакцинасы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Вакцинациялар құрамында құрамдастырылған: жасушасыз көкжөтел компоненті бар дифтерия – сіреспе жасушасыз көкжөтел компоненті бар дифтерия - сіреспе, инактивриленген полиомиелит, b түріндегі гемофилиялық инфекция 1 дозамен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сүзегіне қарсы вакцина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ВИ-антигенімен байытылған вакцина, ертіндіде 1; 5 немесе 10 дозада ампулада немесе құтыда шығарылады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 гепатитіне қарсы вакцина (ВВГ), рекомбинантты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бұлшық етке енгізуге арналған суспензия, 1,0 мл-ден немесе құтыда 2 бала дозасында шығарылады. Вакцина шығару бойынша өндірісті Дүниежүзілік денсаулық сақтау ұйымы сертификаттайды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вакцина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Инактивирленген вакцина, штаммдар құрамы алдағы болатын эпидемиологиялық маусымдағы тұмау вирустарының циркуляцияларын есепке ала отырып Дүниежүзілік денсаулық сақтау ұйымының ұсынымдарына сәйкес келуге тиіс (бұдан әрі – ДДСҰ). Инъекция үшін суспензия шприцте 1 доза/0,5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концентратталған, инактивирленген вакцина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культуралды, тазаланған, концентрацияланған,инактивирленген, құрамында ампулаларада неме құтыларда кене энцефалиті вирусының инактивирленген анигені бар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қызамыққа және паротитке қарсы вакцина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паротит және қызамық вирустарының тірі аттенуирленген штаммдарынан тұратын лиофилизацияланған вакцина. Шығарылу нысаны: ертіндімен жиынтықта 1 дозалық құты. Вакцинаны шығару жөніндегі өндіріс ДДСҰ-мен сертификатталған болуға тиіс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Пневмококкты4 13 серотипінен тұратын полисахаридті, конююгирленген, адсорбирленген, инактивирленген сұйық вакцина.</w:t>
            </w:r>
          </w:p>
          <w:p>
            <w:pPr>
              <w:spacing w:after="20"/>
              <w:ind w:left="20"/>
              <w:jc w:val="both"/>
            </w:pPr>
            <w:r>
              <w:rPr>
                <w:rFonts w:ascii="Times New Roman"/>
                <w:b w:val="false"/>
                <w:i w:val="false"/>
                <w:color w:val="000000"/>
                <w:sz w:val="20"/>
              </w:rPr>
              <w:t>
Шығарылу нысаны – 1 доза бойынша.</w:t>
            </w:r>
          </w:p>
          <w:p>
            <w:pPr>
              <w:spacing w:after="20"/>
              <w:ind w:left="20"/>
              <w:jc w:val="both"/>
            </w:pPr>
            <w:r>
              <w:rPr>
                <w:rFonts w:ascii="Times New Roman"/>
                <w:b w:val="false"/>
                <w:i w:val="false"/>
                <w:color w:val="000000"/>
                <w:sz w:val="20"/>
              </w:rPr>
              <w:t>
Вакцинаны шығару жөніндегі өндіріс ДДСҰ-мен сертификатталған болуға тиіс</w:t>
            </w:r>
          </w:p>
          <w:p>
            <w:pPr>
              <w:spacing w:after="20"/>
              <w:ind w:left="20"/>
              <w:jc w:val="both"/>
            </w:pPr>
            <w:r>
              <w:rPr>
                <w:rFonts w:ascii="Times New Roman"/>
                <w:b w:val="false"/>
                <w:i w:val="false"/>
                <w:color w:val="000000"/>
                <w:sz w:val="20"/>
              </w:rPr>
              <w:t>
Шығарылу нысаны – 1 доза бойынша.</w:t>
            </w:r>
          </w:p>
          <w:p>
            <w:pPr>
              <w:spacing w:after="20"/>
              <w:ind w:left="20"/>
              <w:jc w:val="both"/>
            </w:pPr>
            <w:r>
              <w:rPr>
                <w:rFonts w:ascii="Times New Roman"/>
                <w:b w:val="false"/>
                <w:i w:val="false"/>
                <w:color w:val="000000"/>
                <w:sz w:val="20"/>
              </w:rPr>
              <w:t>
Вакцинаны шығару жөніндегі өндіріс ДДСҰ-мен сертификатталған болуға тиіс</w:t>
            </w:r>
          </w:p>
          <w:p>
            <w:pPr>
              <w:spacing w:after="20"/>
              <w:ind w:left="20"/>
              <w:jc w:val="both"/>
            </w:pPr>
            <w:r>
              <w:rPr>
                <w:rFonts w:ascii="Times New Roman"/>
                <w:b w:val="false"/>
                <w:i w:val="false"/>
                <w:color w:val="000000"/>
                <w:sz w:val="20"/>
              </w:rPr>
              <w:t>
быть сертифицировано ВОЗ.</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полиомиелитқа қарсы вакцина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иммунологиялық типтегі полиомиелит вирусының аттенуирленген штаммдары бар тірі, ауыз арқылы қолданылатын вакцина 1,3 (бивалентті). Шығарылу нысаны – 10; 20 доза, тамызғы немесе пластмасс құты-тамшуырмен жиынтықта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вакцина****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лиофильді кептірілген.</w:t>
            </w:r>
          </w:p>
          <w:p>
            <w:pPr>
              <w:spacing w:after="20"/>
              <w:ind w:left="20"/>
              <w:jc w:val="both"/>
            </w:pPr>
            <w:r>
              <w:rPr>
                <w:rFonts w:ascii="Times New Roman"/>
                <w:b w:val="false"/>
                <w:i w:val="false"/>
                <w:color w:val="000000"/>
                <w:sz w:val="20"/>
              </w:rPr>
              <w:t>
Шығарылу нысаны – тері ішіне енгізуге арналған 20 дозалық ампула немесе құтыда. Қазақстанда қолдану тәжірибесі кемінде 1 жыл. Вакцинаны шығару жөніндегі өндіріс ДДСҰ-мен сертификатталған болуға тиіс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тірі құрғақ вакцинасы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 обалық микроптың вакциналық штаммының кептірілген тірі өсіндісін ұсынады. Шығарылу нысаны - 10 дозалық құты. Вакцинаға дозаның мөлшеріне сәйкес ерітінді және скарификаторлар қоса беріледі.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100мг/мл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түйіршіктер,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әсерлі түйіршіктер, 500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шәрбат, 150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лиофилизат/ұнтақ 1000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10 мг/мл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ерітінді 1ммоль/мл 15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17 179,71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15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5 мг/мл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майлы ерітінді 50 мг/мл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лиофилизацияланған ұнтақ, 1 мг/мл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693 012,10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G02CA</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Гексопреналин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ерітінді 10 мкг/2,0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лиофилизацияланған ұнтақ, 1000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лиофилизацияланған ұнтақ,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5000 МЕ/мл, 5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(микрокристалды) суспензия 2,5%, 5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10%, 500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астына енгізуге арналған ерітінді 20 мг/1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Глимепирид+Метформин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әсері бар тері астына енгізуге арналған имплантат, 10,8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әсері бар тері астына енгізуге арналған имплантат 3,6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59 196,39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306 490,80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губка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фибриноген, тромбині бар өлшемі 2,5*3,0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13 630,47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губка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фибриноген, тромбині бар, өлшемі 48*48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губка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фибриноген, тромбині бар, өлшемі 9,5*4,8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және инфузия үшін ерітінді дайындауға арналған ұнтақ / лиофилизат, 200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және инфузия үшін ерітінді дайындауға арналған ұнтақ / лиофилизат, 500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шприцке алдын ала толтырылған 0,5 мл инъекция үшін ерітінді 20 мкг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шприцке алдын ала толтырылған 0,3 мл инъекция үшін ерітінді 30 мкг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шприцке алдын ала толтырылған 1,0 мл инъекция үшін ерітінді 500 мкг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316 629,48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J05AX66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Дасабувир+Омбитасвир+Паритапревир+Ритонавир****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Дасабувир-таблетка, 250 мг; Омбитасвир+Паритапревир+Ритонавир-таблетка, 12,5 мг/75 мг/50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жиынтығы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35 524,88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инфузияға ерітінді дайындауға арналған лиофилизацияланған ұнтақ, 120мг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50 918,81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еріткіші бар, инфузияға ерітінді дайындауға арналған лиофилизацияланған ұнтақ, 80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43 951,32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10%, 200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 400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6%, 200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6%, 400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 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59 189,52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426 730,49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 1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лиофилденген ұнтақ, 50 мг /инфузия үшін ерітінді дайындауға арналған концентрат 2 мг/мл, 25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(пегилирленген)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2 мг/мл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ерітінді дайындауға арналған ерітінді/концентрат 4%, 5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ұнтақ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мг/2,5мл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темір сульфаты (ІІ) + Аскорбин қышқылы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(II) гептагидрат + Аскорбин қышқылы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дәрілер, 25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 құрылғысы бар ішкізу арқылы қолданылатын ерітінді 10 мг/мл (50 мг/5мл)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4 мг/5 мл/, венаішілік енгізу үшін ерітінді дайындауға арналған лиофилизирленген ұнтақ 4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5 мг/100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5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дайындауға арналған концентрат 6 мг/3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1 167 289,34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10%, 5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аэрозоль/спрей 1,25 мг/1 мөлшер, 300 доза 15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ерітінді дайындауға арналған концентрат 1 мг/мл, 10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ингаляциялық наркозға арналған сұйықтық, </w:t>
            </w:r>
          </w:p>
          <w:p>
            <w:pPr>
              <w:spacing w:after="20"/>
              <w:ind w:left="20"/>
              <w:jc w:val="both"/>
            </w:pPr>
            <w:r>
              <w:rPr>
                <w:rFonts w:ascii="Times New Roman"/>
                <w:b w:val="false"/>
                <w:i w:val="false"/>
                <w:color w:val="000000"/>
                <w:sz w:val="20"/>
              </w:rPr>
              <w:t xml:space="preserve">
100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ингаляциялық наркозға арналған сұйықтық, </w:t>
            </w:r>
          </w:p>
          <w:p>
            <w:pPr>
              <w:spacing w:after="20"/>
              <w:ind w:left="20"/>
              <w:jc w:val="both"/>
            </w:pPr>
            <w:r>
              <w:rPr>
                <w:rFonts w:ascii="Times New Roman"/>
                <w:b w:val="false"/>
                <w:i w:val="false"/>
                <w:color w:val="000000"/>
                <w:sz w:val="20"/>
              </w:rPr>
              <w:t xml:space="preserve">
250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БІР.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444 146,84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ұнтақ, 500 мг/500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Антитимоцитарлық иммуноглобулин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ерітінді дайындауға арналған лиофилизат 25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65 889,28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иммуноглобулин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 энцефалитінің вирусымен гипериммундалған жылқы қанының сарысуынан немесе донор сарысуынан дайындалады.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7 285 410,00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10%, 100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245 348,60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БІР. қадамымен 75 картриджге 1 шприц-қалам есебінен жиынтықта шприц-қаламдары бар 3 мл картридждердегі 100 бірлік/мл ерітінді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10мл-нан құтыларда ерітінді 100 бір./мл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75 картриджге 1 шприц-қалам есебімен жиынтықта шприц-қаламдары бар 3 мл картридждердегі 100 бір./мл ерітінді. Картридждерде емес, толтырылған шприц-қаламдарда жеткізілуі мүмкін, бұл жағдайда инсулинге шприц-қаламдар қажет емес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Инсулин аспарт Құрамында орташа ұзақтық инсулині бар екі фазалық инсулин аспарты (қысқа және орташа ұзақтық әрекетіндегі инсулин аналогтарының қоспасы)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75 картриджге 1 шприц-қалам есебінен жиынтықта шприц-қаламдары бар 3 мл картридждердегі 100 бірлік/мл суспензия. Картридждерде емес, толтырылған шприц-қаламдарда жеткізілуі мүмкін, бұл жағдайда инсулинге шприц-қаламдар қажет емес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картридж/шприц- 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шприц-қаламдардағы 3 мл-ден 100 бірлік /мл ерітінді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катридж-/шприц- 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100 бір./мл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шприц-қаламдардағы 100 бірлік /мл ерітінді,3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гендік -инженерлік екі фазалық инсулині (30/70)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75 картриджге 1 шприц-қалам есебінен жиынтықта шприц-қаламдары бар 3 мл картридждердегі 100 бірлік/мл суспензия. Картридждерде емес, толтырылған шприц-қаламдарда жеткізілуі мүмкін, бұл жағдайда инсулинге шприц-қаламдар қажет емес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гендік -инженерлік екі фазалық инсулині (30/70)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құтылардағы 100 бірлік/мл суспензия,10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бірлік қадамымен 75 картриджге 1 шприц-қалам есебінен жиынтықта шприц-қаламдары бар 3 мл картридждердегі 100 бірлік/мл ерітінді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қадамымен 75 картриджге 1 шприц-қалам есебімен жиынтықта шприц-қаламдары бар 3 мл картридждердегі 100 бірлік /мл ерітінді. Картридждерде емес, толтырылған шприц-қаламдарда жеткізілуі мүмкін, бұл жағдайда инсулинге шприц-қаламдар қажет емес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гендік -инженерлік тәуліктік әрекетіндегі изофан инсулині (орта)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бірлік қадамымен 75 картриджге 1 шприц-қалам есебінен жиынтықта шприц-қаламдары бар 3 мл картридждердегі 100 бірлік /мл суспензия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гендік -инженерлік тәуліктік әрекетіндегі изофан инсулині (орта)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75 картриджге 1 шприц-қалам есебінен жиынтықта шприц-қаламдары бар 3 мл картридждердегі 100 бірлік /мл ерітінді. Картридждерде емес, толтырылған шприц-қаламдарда жеткізілуі мүмкін, бұл жағдайда инсулинге шприц-қаламдар қажет емес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гендік -инженерлік тәуліктік әрекетіндегі изофан инсулині (орта)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құтылардағы 100 бір./мл суспензия,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100 МЕ/мл,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бірлік қадамымен 75 картриджге 1 шприц-қалам есебімен жиынтығында шприц-қаламдары бар 3 мл картридждердегі 100 бірлік /мл ерітінді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75 картриджге 1 шприц-қалам есебімен жиынтығында шприц-қаламдары бар 3 мл картридждердегі 100 бірлік /мл ерітінді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орташа ұзақтық инсулині бар екі фазалық инсулин аспарты (25/75 қысқа және орташа ұзақтық әрекетіндегі инсулин аналогтарының қоспасы)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75 картриджге 1 шприц-қалам есебінен жиынтықта шприц-қаламдары бар 3 мл картридждердегі 100 бірлік/мл ерітінді/суспензия. Картридждерде емес, толтырылған шприц-қаламдарда жеткізілуі мүмкін, бұл жағдайда инсулинге шприц-қаламдар қажет емес.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орташа ұзақтық инсулині бар екі фазалық инсулин аспарты (50/50 қысқа және орташа ұзақтық әрекетіндегі инсулин аналогтарының қоспасы)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75 картриджге 1 шприц-қалам есебінен жиынтықта шприц-қаламдары бар 3 мл картридждердегі 100 бірлік /мл ерітінді/суспензия. Картридждерде емес, толтырылған шприц-қаламдарда жеткізілуі мүмкін, бұл жағдайда инсулинге шприц-қаламдар қажет емес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гендік -инженерлік ерігіш инсулині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бірлік қадамымен 75 картриджге 1 шприц-қалам есебімен жиынтығында шприц-қаламдары бар 3 мл картридждердегі 100 бірлік /мл ерітінді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гендік -инженерлік ерігіш инсулині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75 картриджге 1 шприц-қалам есебінен жиынтықта шприц-қаламдары бар 3 мл картридждердегі 100 бірлік /мл ерітінді. Картридждерде емес, толтырылған шприц-қаламдарда жеткізілуі мүмкін, бұл жағдайда инсулинге шприц-қаламдар қажет емес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гендік -инженерлік ерігіш инсулині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құтылардағы 100 бірлік/мл ерітінді,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млн. ME (3 млн. 6 доза ME), инъекциялық ерітінді дайындауға арналған лиофилизирленген ерітінді/инъекцияға арналған ерітінді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шприц-тюбик/ 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44мкг/0,5мл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19 239,11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еріткіші бар жиынтықтағы тері астына енгізуге арналған ерітіндіні дайындау үшін лиофилизат, 0,3 мг (9,6 млн. МЕ)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ішілік инъекцияға арналған ерітінді 30 мкг (6 млн. ME)</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 үшін концентратқа ерітінді дайындауға арналған лиофилизирленген ұнтақ,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189 639,77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 үшін концентратқа ерітінді дайындауға арналған лиофилизирленген ұнтақ, 100 мг, биосимуляр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164 965,78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10мг/мл 150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10 595,69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 үшін ерітінді дайындауға арналған ұнтақ,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15 870,39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14 485,06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370 мг/мл,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370 мг/мл, 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еріткіш жинағымен 4,5мл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1 518 876,43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ерітінді 40 мг/мл,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10 мг/мл, 5мл/ вена ішіне және бұлшық ет ішіне енгізу үшін ерітінді дайындауға арналған лиофилизат 50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10 мг/мл, 5мл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8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110 380,77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500 мг/10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100 мг/2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ішілік инъекцияға арналған ерітінді 30 мг/мл,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лиофилизирленген ұнтақ,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Ацетилсалицил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жиынтығы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80:20 қатынасында зәйтүн және соя майлары қосындысы, электролитті аминқышқылдары ерітіндісі, Декстроза ерітіндісі, жалпы калориясы 910 ккал 1500 мл үш секциялы контейнері бар инфузияға арналған эмульсия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жиынтығы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80:20 қатынасында зәйтүн және соя майлары қосындысы, электролитті аминқышқылдары ерітіндісі, Декстроза ерітіндісі, жалпы калориясы 1800 ккал 1500 мл үш секциялы контейнері бар инфузияға арналған эмульсия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ботулиндік токсин жиынтығы –гемагглютинин****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ішілік және тері астына енгізуге ерітінді дайындауға арналған лиофилизат 500 БІР.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109 540,46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шәрбәт 667г/л по 1000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шәрбәт 667г/л по 500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240мл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шайнауға арналған таблетка 100мг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шайнауға арналған таблетка 50мг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бұлшықет ішілік енгізуге суспензия дайындауға арналған лиофилизат, 30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187 336,38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100 БІР./ мл 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224 795,23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2,5 мг/мл, 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500 мг/100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тері астына енгізу үшін ерітінді дайындауға арналған лиофилизат 45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215 791,40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142 083,33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145 250,81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венаішілік енгізуге ерітінді дайындауға арналған лиофилизат, 33,6 млн. БІР.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 3,5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2%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 Ритонавир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 Ритонавир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 Ритонавир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балаларға арналған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бұлшық етке енгізу үшін ерітінді дайындауға арналған лиофилизат, 8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25%, 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4000+Калия хлорид+ Натрия хлорид+ Натрия сульфат+ Натрия гидрокарбонат+Натрия сахарин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ерітінді дайындауға арналған ұнтақ, 64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3350, сусыз натрий сульфаты, натрий хлориді, аскорбин қышқылы, натрий аскорбаты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үшін ұнтақ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200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контейнер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400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контейнер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етке енгізуге арналған ерітінді 15 мг/1,5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ұнтақ/лиофилизат 0,5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ұнтақ/лиофилизат 1,0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50 %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 үшін ерітінді дайындауға арналған ұнтақ/лиофилизат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0,5%,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венаішілік енгізуге арналған ерітінді 1 мг/мл 5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мг/мл,1,5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175мг/5мл, 20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ерітінді дайындауға арналған концентрат немесе инъекцияға арналған ерітінді, 10 мг/5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400 мг/250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13 290,26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натрийі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натрийі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шприцтердегі инъекцияға арналған ерітінді, 3800 БІР. анти-Ха/0,4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ерітінді, 2850 БІР. анти-Ха/0,3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ерітінді, 5700 БІР. анти-Ха/0,6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ерітінді, 7600 БІР. анти-Ха/0,8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етке енгізу үшін ұзақ әсерлі суспензия дайындауға арналған ұнтақ, 380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амидотризоат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аминосалицилат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3%, 400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аминосалицилат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түйіршектер 600 мг, пакет 100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ерітінді 300 мг/мл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балаларға арналған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50 мг/5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инъекцияға арналған ерітінді 0,05%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үшін қосқыш түтігі бар инфузияға арналған ерітінді 10мг /50мл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аэрозоль,10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фосфолипидтер 25мг, Екі қанық фосфатидилхолин (DSPC), еркін май қышқылдары (FFA), Триглицеридтер (TG)****</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интратрахеалды енгізуге арналған суспензия 25мг/мл 4мл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ұнтақ/лиофилизат 50 мг/ инфузиялық ерітінді дайындауға арналған концентрат 5 мг/мл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БІР./мл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 (рекомбинантты антигемофилиялық фактор)****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 үшін ерітінді дайындауға арналған лиофилизат, 250 МЕ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32 042,48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 (рекомбинантты антигемофилиялық фактор)****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 үшін ерітінді дайындауға арналған лиофилизат, 1000 МЕ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126 163,68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 (рекомбинантты антигемофилиялық фактор)****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 үшін ерітінді дайындауға арналған лиофилизат, 500 ME</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62 644,87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11.05.2017 </w:t>
            </w:r>
            <w:r>
              <w:rPr>
                <w:rFonts w:ascii="Times New Roman"/>
                <w:b w:val="false"/>
                <w:i w:val="false"/>
                <w:color w:val="ff0000"/>
                <w:sz w:val="20"/>
              </w:rPr>
              <w:t>№ 274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 мг/4мл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Ондансетрон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100 мг (поливинилхлорид (бұдан әрі - ПВХ) қамтымайтын жүйелермен жиынтықта)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30 мг/5 мл (ПВХ қамтымайтын жүйелермен жиынтықта)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300 мг/50 мл (ПВХ қамтымайтын жүйелермен жиынтықта)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36 006,54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бұлшық етке енгізуге арналған суспензия 100мг/1,0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бұлшық етке енгізуге арналған суспензия 150мг/1,5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144 235,47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бұлшық етке енгізуге арналған суспензия 75мг/0,75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86 590,46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46 445,01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микросфераларды қамтитын, ішекте еритін қабықшадағы капсула, 150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микросфераларды қамтитын, ішекте еритін қабықшадағы капсула, 300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ішкізу арқылы қолданылатын ерітінді дайындауға арналған пакеттердегі дозаланған ұнтақ, 12,5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ішкізу арқылы қолданылатын суспензия 120 мг/5 мл,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ішкізу арқылы қолданылатын суспензия 250 мг/5,0мл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2b</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лиофилизирленген ұнтақ 100 мкг/0,5 мл еріткішпен бірге құтыда /инъекция үшін ерітінді дайындауға арналған лиофилизирленген ұнтақ және еріткіш. Препараттың әрбір бірлігіне қосымша 35 рибавирин таблеткасы ұсынылады 200мг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70 003,62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2b</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лиофилизирленген ұнтақ 50 мкг/0,5 мл еріткіші бар құтыда / инъекция үшін ерітінді дайындауға арналған лиофилизирленген ұнтақ және еріткіш. Препараттың әрбір бірлігіне қосымша 14 рибавирин таблеткасы ұсынылады 200мг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78 953,10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2b</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лиофилизирленген ұнтақ 80 мкг/0,5 мл еріткішпен бірге құтыда / инъекция үшін ерітінді дайындауға арналған лиофилизирленген ұнтақ және еріткіш. Препараттың әрбір бірлігіне қосымша 21 рибавирин таблеткасы ұсынылады 200мг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2b</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 мкг/0,5мл бір рет пайдаланылатын құтыларда/шприц-тюбиктарда 0,5 мл. Препараттың әрбір бірлігіне қосымша 42 рибавирин таблеткасы ұсынылады 200мг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180 мкг/0,5мл бір рет пайдаланылатын құтыларда/шприц-тюбиктарда 0,5 мл. Препараттың әрбір бірлігіне қосымша 42 рибавирин таблеткасы ұсынылады 200мг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құты/шприц-қалам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56 966,31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148 898,20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823 845,00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2%, 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4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ұюының плазмалық факторы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вирустық инактивациядан, оның ішінде сольвент-детергентті әдіспен өткен, құрамында альбумин, сахароза және полиэтиленгликоль жоқ, қолданылу мерзімі ішінде 25</w:t>
            </w:r>
            <w:r>
              <w:rPr>
                <w:rFonts w:ascii="Times New Roman"/>
                <w:b w:val="false"/>
                <w:i w:val="false"/>
                <w:color w:val="000000"/>
                <w:vertAlign w:val="superscript"/>
              </w:rPr>
              <w:t>0</w:t>
            </w:r>
            <w:r>
              <w:rPr>
                <w:rFonts w:ascii="Times New Roman"/>
                <w:b w:val="false"/>
                <w:i w:val="false"/>
                <w:color w:val="000000"/>
                <w:sz w:val="20"/>
              </w:rPr>
              <w:t xml:space="preserve">С дейінгі температурада сақтауға болатын, жиынтығында еріткіші мен енгізуге арналған жиынтығы бар, венаішілік енгізу үшін ерітінді дайындауға арналған құтыдағы лиофилизат 1000 ME.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76 903,58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ұюының плазмалық факторы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вирустық инактивациядан, оның ішінде сольвент-детергентті әдіспен өткен, құрамында альбумин, сахароза және полиэтиленгликоль жоқ, қолданылу мерзімі ішінде 25</w:t>
            </w:r>
            <w:r>
              <w:rPr>
                <w:rFonts w:ascii="Times New Roman"/>
                <w:b w:val="false"/>
                <w:i w:val="false"/>
                <w:color w:val="000000"/>
                <w:vertAlign w:val="superscript"/>
              </w:rPr>
              <w:t>0</w:t>
            </w:r>
            <w:r>
              <w:rPr>
                <w:rFonts w:ascii="Times New Roman"/>
                <w:b w:val="false"/>
                <w:i w:val="false"/>
                <w:color w:val="000000"/>
                <w:sz w:val="20"/>
              </w:rPr>
              <w:t xml:space="preserve">С дейінгі температурада сақтауға болатын, жиынтығында еріткіші мен енгізуге арналған жиынтығы бар, венаішілік енгізу үшін ерітінді дайындауға арналған құтыдағы лиофилизат 250 ME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19 399,70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ұюының плазмалық факторы****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ауруының алдын алу және емдеудің терапиялық көрсетілімдерінің болуымен жиынтығында еріткіші мен енгізуге арналған жиынтығы бар, венаішілік енгізу үшін ерітінді дайындауға арналған құтыдағы лиофилизат 1000 ME</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60 528,12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ұюының плазмалық факторы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факторынсыз, жиынтығында еріткіші мен енгізуге арналған жиынтығы бар, венаішілік үшін ерітінді дайындауға арналған құтыдағы лиофилизат 250 ME</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15 268,36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ұюының плазмалық факторы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факторынсыз, жиынтығында еріткіші мен енгізуге арналған жинағы бар, венаішілік енгізу үшін ерітінді дайындауға арналған құтыдағы лиофилизат 500 ME</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30 376,33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ұюының плазмалық факторы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мен енгізуге арналған жинағы бар, Виллебранд ауруын емдеуге және профилактикасының терапевке көрсеткіші бар венаішілік енгізу үшін ерітінді дайындауға арналған құтыдағы лиофилизат 1000 ME</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76 442,44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ұюының плазмалық факторы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еріткіші мен енгізуге арналған жинағы бар, Виллебранд ауруын емдеуге және профилактикасының терапия көрсеткіші бар венаішілік енгізу үшін ерітінді дайындауға арналған құтыдағы лиофилизат 250 ME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ұюының плазмалық факторы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еріткіші мен енгізуге арналған жинағы бар, Виллебранд ауруын емдеуге және алдын алуға терапевтік көрсеткіші бар вена ішіне енгізу үшін ерітінді дайындауға арналған құтыдағы лиофилизат 500 ME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38 050,81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ұюының плазмалық факторы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вирустық инактивациядан, оның ішінде сольвент-детергентті әдіспен өткен, құрамында альбумин, сахароза және полиэтиленгликоль жоқ, қолданылу мерзімі ішінде 25</w:t>
            </w:r>
            <w:r>
              <w:rPr>
                <w:rFonts w:ascii="Times New Roman"/>
                <w:b w:val="false"/>
                <w:i w:val="false"/>
                <w:color w:val="000000"/>
                <w:vertAlign w:val="superscript"/>
              </w:rPr>
              <w:t>0</w:t>
            </w:r>
            <w:r>
              <w:rPr>
                <w:rFonts w:ascii="Times New Roman"/>
                <w:b w:val="false"/>
                <w:i w:val="false"/>
                <w:color w:val="000000"/>
                <w:sz w:val="20"/>
              </w:rPr>
              <w:t xml:space="preserve">С дейінгі температурада сақтауға болатын, жиынтығы еріткіші мен енгізуге арналған жинағы бар, венаішілік енгізу үшін ерітінді дайындауға арналған құтыдағы лиофилизат 500 ME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38 451,79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0,2%,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40 мг/мл.105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266 208,61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Порактант Альфа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эндотрахеалды енгізуге арналған суспензия 80 мг/мл, 1,5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133 155,00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Парентералдық қолдануға арналған темір препараттары (III)</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100 мг/2 мл жүкті әйелдердің анемиясын емдеуге арналған терапиялық көрсетілімдер болған жағдайда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Парентералдық қолдануға арналған темір препараттары (III)****</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жасөспірімдерде анемияны емдеуге арналған терапиялық көрсетілімдер болған жағдайда, бұлшық етке енгізуге арналған ерітінді 100 мг/2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по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мл-ден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мл-ден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мл,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дифтериялық анатоксинмен гипериммунизацияға ұшыраған жылқы қанынан алынған препарат. Сарысу мөлдір немесе орташа ашық түсі бар сұйықтық болып келеді.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3750 МЕ, 5мл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390 837,57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Рамиприл+Амлодипин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Рамиприл+Амлодипин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40 мг/мл,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32 134,33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30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бұлшықетке енгізу үшін суспензия дайындауға арналған ұнтақ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бұлшықетке енгізу үшін суспензия дайындауға арналған ұнтақ 37,5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50 263,46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 үшін ерітінді дайындауға арналған концентрат 10 мг/мл,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 үшін ерітінді дайындауға арналған концентрат 10 мг/мл, 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380 152,76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0,15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Рифампицин+Изониазид+Пиразинамид+Этамбутол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мг/400 мг/275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ерітінді 10 мг/мл, 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Сальметерол+Флутиказона пропионат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Сальметерол+Флутиказона пропионат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8 466,46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Сальметерол+Флутиказона пропионат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5 119,27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Сальметерол+Флутиказона пропионат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Сальметерол+Флутиказона пропионат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Сальметерол+Флутиказона пропионат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сұйықтық/ерітінді 250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45 518,77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ерітінді 100 мг/мл,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г/5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500,0мл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100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Сульфаметоксазол+Триметоприм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(80мг+16мг)/мл, 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Сульфаметоксазол+Триметоприм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пероралдық қолдануға арналған суспензия 120 мг/5 мл,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Сульфаметоксазол+Триметоприм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240 мг/5 мл,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Сульфаметоксазол+Триметоприм****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30 475,49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өкпесінің терісінен фосфолипидті фракция сурфактанты (SF-RI 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лиофилизат еріткіші бар эндотрахеальды енгізу үшін суспензия дайындауға арналған лиофилизат, 45мг/мл 108 мг шприцте 2,4 мл-ден еріткіші бар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155 225,40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28 904,35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22 413,37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Тенофовир+Эмтрицитабин+Эфавиренз</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мг/600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300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0,1мг/мл, 2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J01BA52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ингаляция үшін ерітінді дайындауға арналған лиофилизат 500мг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натрийі****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лиофилизацияланған ұнтақ 1000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 10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5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N05BA23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 мл,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163 730,85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мг/мл, 20мл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327 454,47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мг/мл, 4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66 032,87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731 591,08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440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451 060,53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бұлшықетке енгізу үшін суспензия дайындауға арналған лиофилизат 3,75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45 070,57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бұлшықетке енгізу үшін ұзақ әсерлі суспензия дайындауға арналған лиофилизат 11,25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 мөлдір түссіз немесе сәл ғана боялған сұйықтық құрамы тұнбайтын және басқа да қоспалар жоқ 0,1 мл 2 туберкулинді бірлік бар (ТБ) ертінді түрінде ампулада немесе құтыда шығарылады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1 330 297,65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ерітінді 5 мг/мл,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ерітінді 5 мг/мл, 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лиофилизат 10 000 МЕ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250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Устекинумаб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ерітінді, 45мг/0,3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1 043 469,76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қанның ұю факторы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нәрестелік кезеңнен бастап балаларға қолану мүмкіндігімен инфузияға ерітінді дайындауға арналған лиофилизирленген ұнтақ, 500 ME</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53 497,08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қанның ұю факторы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нәрестелік кезеңнен бастап балаларға қолану мүмкіндігімен инфузияға ерітінді дайындауға арналған лиофилизирленген ұнтақ, 600 МЕ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гидробромиді + Ипратропий гидробромиді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500 мкг + 250 мкг/ мл,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 (ұсақталған)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145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лиофилизирленген ұнтақ/концентрат,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39 152,34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мг/100 мл,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125 мкг/доза, 60 доза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50 мкг/доза, 120 доза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Фозиноприл+Гидрохлортиазид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мг/12,5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натрийі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тері астына енгізу үшін ерітінді 2,5 мг/0,5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өкпесінің терісінен фосфолипидті фракция сурфактанты (SF-RI 1)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лиофилизат еріткіші бар эндотрахеальды енгізу үшін суспензия дайындауға арналған лиофилизат, 45мг/мл 108 мг шприцте 1,2 мл-ден еріткіші бар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120 854,36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ішкізу арқылы қолданылатын ерітінді дайындауға арналған пакеттердегі түйіршіктер, 3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 ет ішілік инъекцияға арналған ерітінді 250 мг/5 мл, 5мл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207 271,21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5 мг/мл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0,5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түйіршіктер,100 мг/5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Цефоперазон+Сульбактам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2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 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ішкізу арқылы қолданылатын суспензия дайындауға арналған түйіршіктер 125мг/5мл 50мл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750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мкг/мл,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жастан асқан балаларда қолдану мүмкіндігі бар 100 мг капсула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бауырдың функциялары бұзылған науқастарда, сондай-ақ жүкті әйелдерде қолдану мүмкіндігі бар 100 мг капсула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жастан асқан балаларда қолдану мүмкіндігі бар 25 мг капсула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бауырдың функциялары бұзылған науқастарда, сондай-ақ жүкті әйелдерде қолдану мүмкіндігі бар 25 мг капсула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жастан асқан балаларда қолдану мүмкіндігі бар 50 мг капсула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бауырдың функциялары бұзылған науқастарда, сондай-ақ жүкті әйелдерде қолдану мүмкіндігі бар 50 мг капсула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лиофилизат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30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етішілік инъекцияға арналған майлы ерітінді 300 мг/3 мл, 3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мг/100 мл,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750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инфузия үшін ерітінді дайындауға арналған концентрат 50 мг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 мг/ инъекция мен инфузияға арналған ерітінді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 мг/ инъекция мен инфузияға арналған ерітінді 1000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 G</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инфузия үшін ерітінді, 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128 296,53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VIII 450 МЕ адам факторы / Виллебранд 400 МЕ адам факторы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еріткіші бар (0,1% Полисорбат 80 бар инъекцияға арналған су) және енгізуге арналған жиынтығы құтыдағы тамырға салу үшін ерітіндіні дайындауға арналған лиофилизат 450 МЕ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125 892,51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 үшін ерітінді дайындауға арналған лиофилизат, 40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40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әйелдерге қолданылуы мүмкін таблетка, 200 мг/300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ерітінді 1,25 мг/мл,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шприцтердегі инъекцияға арналған ерітінді 4000 анти-Ха МЕ/0,4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шприцтердегі инъекцияғаарналған ерітінді 6000 анти-Ха МЕ/0,6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шприцтердегі инъекцияға арналған ерітінді 8000 анти-Ха МЕ/0,8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/инъекция үшін ерітінді дайындауға арналған лиофилизирленген ұнтақ,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мл/инъекция үшін ерітінді дайындауға арналған лиофилизирленген ұнтақ, 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2000 МЕ/0,5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емізу кезеңінде қолдану мүмкінділігімен пайдалануға дайын шприцтердегі инъекцияға арналған ерітінді 40000 МЕ/1,0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79 786,12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40000 МЕ/1,0 мл, биосимуляр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55 850,21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2 000 МЕ/0,3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венаішілік енгізу үшін ерітіндіні дайындауға арналған 1 мг немесе 1,2 мг лиофилизат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102 439,98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венаішілік енгізу үшін ерітінді дайындауға арналған 2 мг немесе 2,4 мг лиофилизат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және бұлшықет ішілік инъекция үшін ерітінді дайындауға арналған лиофилизат, 1000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немесе инъекцияға арналған ерітінді 100 мг/5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мақсаттағы бұйымдар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бинт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бинт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бинт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бинт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вакуумдық шыны түтіктер ЭДТА К2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вакуумдық шыны түтіктер ЭДТА К3</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Құйғыш</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көзі бар қан алуға арналған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губка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25*30*05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губка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48*48*05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губка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95*48*05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ұстағыш</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зарарсыздандырылған Куско айнасы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материалдан жасалған, бір рет қолданылатын, өлшемі S;</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зарарсыздандырылған Куско айнасы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материалдан жасалған, бір рет қолданылатын, өлшемі 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зарарсыздандырылған Куско айнасы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материалдан жасалған, бір рет қолданылатын, өлшемі 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Урогениталдық сүңгі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0,7х38 мм, 22Gх1 </w:t>
            </w:r>
            <w:r>
              <w:rPr>
                <w:rFonts w:ascii="Times New Roman"/>
                <w:b w:val="false"/>
                <w:i w:val="false"/>
                <w:color w:val="000000"/>
                <w:vertAlign w:val="superscript"/>
              </w:rPr>
              <w:t>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0,8х38 мм, 21Gх1 </w:t>
            </w:r>
            <w:r>
              <w:rPr>
                <w:rFonts w:ascii="Times New Roman"/>
                <w:b w:val="false"/>
                <w:i w:val="false"/>
                <w:color w:val="000000"/>
                <w:vertAlign w:val="superscript"/>
              </w:rPr>
              <w:t>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0,9х38 мм, 20Gх2 </w:t>
            </w:r>
            <w:r>
              <w:rPr>
                <w:rFonts w:ascii="Times New Roman"/>
                <w:b w:val="false"/>
                <w:i w:val="false"/>
                <w:color w:val="000000"/>
                <w:vertAlign w:val="superscript"/>
              </w:rPr>
              <w:t>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 кезінде екі жақты инені және түтікті біріктіру үшін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инелер 0,33 мм х 12,7 мм****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дана/жиын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х 6 мм аспайтын шприц-қаламға инелер****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дана/жиын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х 8 мм аспайтын шприц-қаламға инелер****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дана/жиын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аспаптар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(цервикальдық щетка, цитощетка)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бұғанаастылық катетер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0,6 мм, бір рет қолданылатын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бұғанаастылық катетер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бір рет қолданылатын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бұғанаастылық катетер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бір рет қолданылатын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тоқыма емес материалдан жасалған, бір рет пайдаланылатын, зарарсыздандырылған акушерлік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1,4 м х 0,8 тығыздығы 28 бастап 40 дейін гр/ш.м;</w:t>
            </w:r>
          </w:p>
          <w:p>
            <w:pPr>
              <w:spacing w:after="20"/>
              <w:ind w:left="20"/>
              <w:jc w:val="both"/>
            </w:pPr>
            <w:r>
              <w:rPr>
                <w:rFonts w:ascii="Times New Roman"/>
                <w:b w:val="false"/>
                <w:i w:val="false"/>
                <w:color w:val="000000"/>
                <w:sz w:val="20"/>
              </w:rPr>
              <w:t>
2. сіңіргіш сүлгі 0,6*0,6;</w:t>
            </w:r>
          </w:p>
          <w:p>
            <w:pPr>
              <w:spacing w:after="20"/>
              <w:ind w:left="20"/>
              <w:jc w:val="both"/>
            </w:pPr>
            <w:r>
              <w:rPr>
                <w:rFonts w:ascii="Times New Roman"/>
                <w:b w:val="false"/>
                <w:i w:val="false"/>
                <w:color w:val="000000"/>
                <w:sz w:val="20"/>
              </w:rPr>
              <w:t>
3. салфетка 0,8*0,7 тығыздығы 28 бастап 40 дейін гр/ш.м;</w:t>
            </w:r>
          </w:p>
          <w:p>
            <w:pPr>
              <w:spacing w:after="20"/>
              <w:ind w:left="20"/>
              <w:jc w:val="both"/>
            </w:pPr>
            <w:r>
              <w:rPr>
                <w:rFonts w:ascii="Times New Roman"/>
                <w:b w:val="false"/>
                <w:i w:val="false"/>
                <w:color w:val="000000"/>
                <w:sz w:val="20"/>
              </w:rPr>
              <w:t>
4. босанатын әйелге арналған тығыздығы 28 бастап 40 дейін гр/ш.м;</w:t>
            </w:r>
          </w:p>
          <w:p>
            <w:pPr>
              <w:spacing w:after="20"/>
              <w:ind w:left="20"/>
              <w:jc w:val="both"/>
            </w:pPr>
            <w:r>
              <w:rPr>
                <w:rFonts w:ascii="Times New Roman"/>
                <w:b w:val="false"/>
                <w:i w:val="false"/>
                <w:color w:val="000000"/>
                <w:sz w:val="20"/>
              </w:rPr>
              <w:t>
5. бахила тығыздығы 28 бастап 40 дейін гр/ш.м;</w:t>
            </w:r>
          </w:p>
          <w:p>
            <w:pPr>
              <w:spacing w:after="20"/>
              <w:ind w:left="20"/>
              <w:jc w:val="both"/>
            </w:pPr>
            <w:r>
              <w:rPr>
                <w:rFonts w:ascii="Times New Roman"/>
                <w:b w:val="false"/>
                <w:i w:val="false"/>
                <w:color w:val="000000"/>
                <w:sz w:val="20"/>
              </w:rPr>
              <w:t>
6. телпек тығыздығы 20 гр/ш.м;</w:t>
            </w:r>
          </w:p>
          <w:p>
            <w:pPr>
              <w:spacing w:after="20"/>
              <w:ind w:left="20"/>
              <w:jc w:val="both"/>
            </w:pPr>
            <w:r>
              <w:rPr>
                <w:rFonts w:ascii="Times New Roman"/>
                <w:b w:val="false"/>
                <w:i w:val="false"/>
                <w:color w:val="000000"/>
                <w:sz w:val="20"/>
              </w:rPr>
              <w:t>
7. қағаз салфетка;</w:t>
            </w:r>
          </w:p>
          <w:p>
            <w:pPr>
              <w:spacing w:after="20"/>
              <w:ind w:left="20"/>
              <w:jc w:val="both"/>
            </w:pPr>
            <w:r>
              <w:rPr>
                <w:rFonts w:ascii="Times New Roman"/>
                <w:b w:val="false"/>
                <w:i w:val="false"/>
                <w:color w:val="000000"/>
                <w:sz w:val="20"/>
              </w:rPr>
              <w:t>
8. резеңкесі бар медициналық маска тығыздығы 20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зарарсыздандырылған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сұйықтықты өзіне сіңіретін төсеніш 60 см х 60 см, тығыздығы 50 гр.ш. - 1 дана.</w:t>
            </w:r>
          </w:p>
          <w:p>
            <w:pPr>
              <w:spacing w:after="20"/>
              <w:ind w:left="20"/>
              <w:jc w:val="both"/>
            </w:pPr>
            <w:r>
              <w:rPr>
                <w:rFonts w:ascii="Times New Roman"/>
                <w:b w:val="false"/>
                <w:i w:val="false"/>
                <w:color w:val="000000"/>
                <w:sz w:val="20"/>
              </w:rPr>
              <w:t>
2. ламинирленген жайма 1,4 м х 0,8 м, көл. 25 гр/ш.м. - 1 дана.</w:t>
            </w:r>
          </w:p>
          <w:p>
            <w:pPr>
              <w:spacing w:after="20"/>
              <w:ind w:left="20"/>
              <w:jc w:val="both"/>
            </w:pPr>
            <w:r>
              <w:rPr>
                <w:rFonts w:ascii="Times New Roman"/>
                <w:b w:val="false"/>
                <w:i w:val="false"/>
                <w:color w:val="000000"/>
                <w:sz w:val="20"/>
              </w:rPr>
              <w:t>
3. салфетка 0,8 м х 0,7 м, тығыздығы 25 гр/ш.м - 1 дана.</w:t>
            </w:r>
          </w:p>
          <w:p>
            <w:pPr>
              <w:spacing w:after="20"/>
              <w:ind w:left="20"/>
              <w:jc w:val="both"/>
            </w:pPr>
            <w:r>
              <w:rPr>
                <w:rFonts w:ascii="Times New Roman"/>
                <w:b w:val="false"/>
                <w:i w:val="false"/>
                <w:color w:val="000000"/>
                <w:sz w:val="20"/>
              </w:rPr>
              <w:t>
4. босанатын әйелге арналған жейде көл. 25 гр/ш.м - 1 дана</w:t>
            </w:r>
          </w:p>
          <w:p>
            <w:pPr>
              <w:spacing w:after="20"/>
              <w:ind w:left="20"/>
              <w:jc w:val="both"/>
            </w:pPr>
            <w:r>
              <w:rPr>
                <w:rFonts w:ascii="Times New Roman"/>
                <w:b w:val="false"/>
                <w:i w:val="false"/>
                <w:color w:val="000000"/>
                <w:sz w:val="20"/>
              </w:rPr>
              <w:t>
5. бахила ұзын/тығыздығы 25 гр/ш.м - 1 дана.</w:t>
            </w:r>
          </w:p>
          <w:p>
            <w:pPr>
              <w:spacing w:after="20"/>
              <w:ind w:left="20"/>
              <w:jc w:val="both"/>
            </w:pPr>
            <w:r>
              <w:rPr>
                <w:rFonts w:ascii="Times New Roman"/>
                <w:b w:val="false"/>
                <w:i w:val="false"/>
                <w:color w:val="000000"/>
                <w:sz w:val="20"/>
              </w:rPr>
              <w:t>
6. телпек 18г/ш.м. - 1 дана.</w:t>
            </w:r>
          </w:p>
          <w:p>
            <w:pPr>
              <w:spacing w:after="20"/>
              <w:ind w:left="20"/>
              <w:jc w:val="both"/>
            </w:pPr>
            <w:r>
              <w:rPr>
                <w:rFonts w:ascii="Times New Roman"/>
                <w:b w:val="false"/>
                <w:i w:val="false"/>
                <w:color w:val="000000"/>
                <w:sz w:val="20"/>
              </w:rPr>
              <w:t>
7. қағаз салфетка 0,2 м х 0,2 м – 3 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 2 дана;</w:t>
            </w:r>
          </w:p>
          <w:p>
            <w:pPr>
              <w:spacing w:after="20"/>
              <w:ind w:left="20"/>
              <w:jc w:val="both"/>
            </w:pPr>
            <w:r>
              <w:rPr>
                <w:rFonts w:ascii="Times New Roman"/>
                <w:b w:val="false"/>
                <w:i w:val="false"/>
                <w:color w:val="000000"/>
                <w:sz w:val="20"/>
              </w:rPr>
              <w:t>
2. түтікшеге арналған белгілегіш – 1 дана;</w:t>
            </w:r>
          </w:p>
          <w:p>
            <w:pPr>
              <w:spacing w:after="20"/>
              <w:ind w:left="20"/>
              <w:jc w:val="both"/>
            </w:pPr>
            <w:r>
              <w:rPr>
                <w:rFonts w:ascii="Times New Roman"/>
                <w:b w:val="false"/>
                <w:i w:val="false"/>
                <w:color w:val="000000"/>
                <w:sz w:val="20"/>
              </w:rPr>
              <w:t>
3. сіңіргіш салфетка – 2 дана;</w:t>
            </w:r>
          </w:p>
          <w:p>
            <w:pPr>
              <w:spacing w:after="20"/>
              <w:ind w:left="20"/>
              <w:jc w:val="both"/>
            </w:pPr>
            <w:r>
              <w:rPr>
                <w:rFonts w:ascii="Times New Roman"/>
                <w:b w:val="false"/>
                <w:i w:val="false"/>
                <w:color w:val="000000"/>
                <w:sz w:val="20"/>
              </w:rPr>
              <w:t>
4. матаның қалыңдығы 40 бастап 70 дейін гр./ш.м дейін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шунттеуге арналған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бахилалар – 1 жұп;</w:t>
            </w:r>
          </w:p>
          <w:p>
            <w:pPr>
              <w:spacing w:after="20"/>
              <w:ind w:left="20"/>
              <w:jc w:val="both"/>
            </w:pPr>
            <w:r>
              <w:rPr>
                <w:rFonts w:ascii="Times New Roman"/>
                <w:b w:val="false"/>
                <w:i w:val="false"/>
                <w:color w:val="000000"/>
                <w:sz w:val="20"/>
              </w:rPr>
              <w:t>
2. жайма – 2 дана;</w:t>
            </w:r>
          </w:p>
          <w:p>
            <w:pPr>
              <w:spacing w:after="20"/>
              <w:ind w:left="20"/>
              <w:jc w:val="both"/>
            </w:pPr>
            <w:r>
              <w:rPr>
                <w:rFonts w:ascii="Times New Roman"/>
                <w:b w:val="false"/>
                <w:i w:val="false"/>
                <w:color w:val="000000"/>
                <w:sz w:val="20"/>
              </w:rPr>
              <w:t>
3. саңылауы бар торакалдық 2 қалтасы бар жайма – 1 дана;</w:t>
            </w:r>
          </w:p>
          <w:p>
            <w:pPr>
              <w:spacing w:after="20"/>
              <w:ind w:left="20"/>
              <w:jc w:val="both"/>
            </w:pPr>
            <w:r>
              <w:rPr>
                <w:rFonts w:ascii="Times New Roman"/>
                <w:b w:val="false"/>
                <w:i w:val="false"/>
                <w:color w:val="000000"/>
                <w:sz w:val="20"/>
              </w:rPr>
              <w:t>
4. саңылауы бар жайма – 1 дана;</w:t>
            </w:r>
          </w:p>
          <w:p>
            <w:pPr>
              <w:spacing w:after="20"/>
              <w:ind w:left="20"/>
              <w:jc w:val="both"/>
            </w:pPr>
            <w:r>
              <w:rPr>
                <w:rFonts w:ascii="Times New Roman"/>
                <w:b w:val="false"/>
                <w:i w:val="false"/>
                <w:color w:val="000000"/>
                <w:sz w:val="20"/>
              </w:rPr>
              <w:t>
5. қабылдағыш - қалта – 1 дана; матаның қалыңдығы 40 бастап 70 дейін гр./ш.м дейін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жапқыш;</w:t>
            </w:r>
          </w:p>
          <w:p>
            <w:pPr>
              <w:spacing w:after="20"/>
              <w:ind w:left="20"/>
              <w:jc w:val="both"/>
            </w:pPr>
            <w:r>
              <w:rPr>
                <w:rFonts w:ascii="Times New Roman"/>
                <w:b w:val="false"/>
                <w:i w:val="false"/>
                <w:color w:val="000000"/>
                <w:sz w:val="20"/>
              </w:rPr>
              <w:t>
2. үлкен жайма – 1 дана;</w:t>
            </w:r>
          </w:p>
          <w:p>
            <w:pPr>
              <w:spacing w:after="20"/>
              <w:ind w:left="20"/>
              <w:jc w:val="both"/>
            </w:pPr>
            <w:r>
              <w:rPr>
                <w:rFonts w:ascii="Times New Roman"/>
                <w:b w:val="false"/>
                <w:i w:val="false"/>
                <w:color w:val="000000"/>
                <w:sz w:val="20"/>
              </w:rPr>
              <w:t>
3. ойығы бар жайма – 1 дана;</w:t>
            </w:r>
          </w:p>
          <w:p>
            <w:pPr>
              <w:spacing w:after="20"/>
              <w:ind w:left="20"/>
              <w:jc w:val="both"/>
            </w:pPr>
            <w:r>
              <w:rPr>
                <w:rFonts w:ascii="Times New Roman"/>
                <w:b w:val="false"/>
                <w:i w:val="false"/>
                <w:color w:val="000000"/>
                <w:sz w:val="20"/>
              </w:rPr>
              <w:t>
4. сіңіргіш салфетка – 4 дана;</w:t>
            </w:r>
          </w:p>
          <w:p>
            <w:pPr>
              <w:spacing w:after="20"/>
              <w:ind w:left="20"/>
              <w:jc w:val="both"/>
            </w:pPr>
            <w:r>
              <w:rPr>
                <w:rFonts w:ascii="Times New Roman"/>
                <w:b w:val="false"/>
                <w:i w:val="false"/>
                <w:color w:val="000000"/>
                <w:sz w:val="20"/>
              </w:rPr>
              <w:t>
5. операциялық лента – 1 дана;</w:t>
            </w:r>
          </w:p>
          <w:p>
            <w:pPr>
              <w:spacing w:after="20"/>
              <w:ind w:left="20"/>
              <w:jc w:val="both"/>
            </w:pPr>
            <w:r>
              <w:rPr>
                <w:rFonts w:ascii="Times New Roman"/>
                <w:b w:val="false"/>
                <w:i w:val="false"/>
                <w:color w:val="000000"/>
                <w:sz w:val="20"/>
              </w:rPr>
              <w:t>
6. матаның қалыңдығы 40 бастап 70 дейін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қап;</w:t>
            </w:r>
          </w:p>
          <w:p>
            <w:pPr>
              <w:spacing w:after="20"/>
              <w:ind w:left="20"/>
              <w:jc w:val="both"/>
            </w:pPr>
            <w:r>
              <w:rPr>
                <w:rFonts w:ascii="Times New Roman"/>
                <w:b w:val="false"/>
                <w:i w:val="false"/>
                <w:color w:val="000000"/>
                <w:sz w:val="20"/>
              </w:rPr>
              <w:t>
2. жайма - 2 дана;</w:t>
            </w:r>
          </w:p>
          <w:p>
            <w:pPr>
              <w:spacing w:after="20"/>
              <w:ind w:left="20"/>
              <w:jc w:val="both"/>
            </w:pPr>
            <w:r>
              <w:rPr>
                <w:rFonts w:ascii="Times New Roman"/>
                <w:b w:val="false"/>
                <w:i w:val="false"/>
                <w:color w:val="000000"/>
                <w:sz w:val="20"/>
              </w:rPr>
              <w:t>
3. сіңіргіш салфетка – 4 дана;</w:t>
            </w:r>
          </w:p>
          <w:p>
            <w:pPr>
              <w:spacing w:after="20"/>
              <w:ind w:left="20"/>
              <w:jc w:val="both"/>
            </w:pPr>
            <w:r>
              <w:rPr>
                <w:rFonts w:ascii="Times New Roman"/>
                <w:b w:val="false"/>
                <w:i w:val="false"/>
                <w:color w:val="000000"/>
                <w:sz w:val="20"/>
              </w:rPr>
              <w:t>
4. операциялық лента - 2 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пайдаланатын зарарсыздандырылған тоқыма емес материалдан жасалған операциялық алаңды шектеуге арналған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шеті жабысатын жайма, көл.40 - 2 дана;</w:t>
            </w:r>
          </w:p>
          <w:p>
            <w:pPr>
              <w:spacing w:after="20"/>
              <w:ind w:left="20"/>
              <w:jc w:val="both"/>
            </w:pPr>
            <w:r>
              <w:rPr>
                <w:rFonts w:ascii="Times New Roman"/>
                <w:b w:val="false"/>
                <w:i w:val="false"/>
                <w:color w:val="000000"/>
                <w:sz w:val="20"/>
              </w:rPr>
              <w:t>
2. шеті жабысатын салфетка көл.40 - 2 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Бөксеге операция жасауға арналған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қап, жайма - 4 дана;</w:t>
            </w:r>
          </w:p>
          <w:p>
            <w:pPr>
              <w:spacing w:after="20"/>
              <w:ind w:left="20"/>
              <w:jc w:val="both"/>
            </w:pPr>
            <w:r>
              <w:rPr>
                <w:rFonts w:ascii="Times New Roman"/>
                <w:b w:val="false"/>
                <w:i w:val="false"/>
                <w:color w:val="000000"/>
                <w:sz w:val="20"/>
              </w:rPr>
              <w:t>
2. қиығы бар жайма – 1 дана;</w:t>
            </w:r>
          </w:p>
          <w:p>
            <w:pPr>
              <w:spacing w:after="20"/>
              <w:ind w:left="20"/>
              <w:jc w:val="both"/>
            </w:pPr>
            <w:r>
              <w:rPr>
                <w:rFonts w:ascii="Times New Roman"/>
                <w:b w:val="false"/>
                <w:i w:val="false"/>
                <w:color w:val="000000"/>
                <w:sz w:val="20"/>
              </w:rPr>
              <w:t>
3. бахилалар – 1 дана;</w:t>
            </w:r>
          </w:p>
          <w:p>
            <w:pPr>
              <w:spacing w:after="20"/>
              <w:ind w:left="20"/>
              <w:jc w:val="both"/>
            </w:pPr>
            <w:r>
              <w:rPr>
                <w:rFonts w:ascii="Times New Roman"/>
                <w:b w:val="false"/>
                <w:i w:val="false"/>
                <w:color w:val="000000"/>
                <w:sz w:val="20"/>
              </w:rPr>
              <w:t>
4. операция лентасы - 3 дана;</w:t>
            </w:r>
          </w:p>
          <w:p>
            <w:pPr>
              <w:spacing w:after="20"/>
              <w:ind w:left="20"/>
              <w:jc w:val="both"/>
            </w:pPr>
            <w:r>
              <w:rPr>
                <w:rFonts w:ascii="Times New Roman"/>
                <w:b w:val="false"/>
                <w:i w:val="false"/>
                <w:color w:val="000000"/>
                <w:sz w:val="20"/>
              </w:rPr>
              <w:t>
5. матаның қалыңдығы 40 бастап 70 дейін гр./ш.м дейін.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 күшейтуге арналған зарарсыздандырылған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 көл. 35 гр/ш.м – 1 дана;</w:t>
            </w:r>
          </w:p>
          <w:p>
            <w:pPr>
              <w:spacing w:after="20"/>
              <w:ind w:left="20"/>
              <w:jc w:val="both"/>
            </w:pPr>
            <w:r>
              <w:rPr>
                <w:rFonts w:ascii="Times New Roman"/>
                <w:b w:val="false"/>
                <w:i w:val="false"/>
                <w:color w:val="000000"/>
                <w:sz w:val="20"/>
              </w:rPr>
              <w:t>
2. жеңқап көл. 42 гр/ш.м – 1 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тексеріп-қарауға арналған бір рет пайдаланатын зарарсыздандырылған заттардың жиынтығы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S;</w:t>
            </w:r>
          </w:p>
          <w:p>
            <w:pPr>
              <w:spacing w:after="20"/>
              <w:ind w:left="20"/>
              <w:jc w:val="both"/>
            </w:pPr>
            <w:r>
              <w:rPr>
                <w:rFonts w:ascii="Times New Roman"/>
                <w:b w:val="false"/>
                <w:i w:val="false"/>
                <w:color w:val="000000"/>
                <w:sz w:val="20"/>
              </w:rPr>
              <w:t>
2. қолғаптар М;</w:t>
            </w:r>
          </w:p>
          <w:p>
            <w:pPr>
              <w:spacing w:after="20"/>
              <w:ind w:left="20"/>
              <w:jc w:val="both"/>
            </w:pPr>
            <w:r>
              <w:rPr>
                <w:rFonts w:ascii="Times New Roman"/>
                <w:b w:val="false"/>
                <w:i w:val="false"/>
                <w:color w:val="000000"/>
                <w:sz w:val="20"/>
              </w:rPr>
              <w:t>
3. гинекологиялық шпатель;</w:t>
            </w:r>
          </w:p>
          <w:p>
            <w:pPr>
              <w:spacing w:after="20"/>
              <w:ind w:left="20"/>
              <w:jc w:val="both"/>
            </w:pPr>
            <w:r>
              <w:rPr>
                <w:rFonts w:ascii="Times New Roman"/>
                <w:b w:val="false"/>
                <w:i w:val="false"/>
                <w:color w:val="000000"/>
                <w:sz w:val="20"/>
              </w:rPr>
              <w:t>
4.зарарсыздандырылған қағаз салфетка;</w:t>
            </w:r>
          </w:p>
          <w:p>
            <w:pPr>
              <w:spacing w:after="20"/>
              <w:ind w:left="20"/>
              <w:jc w:val="both"/>
            </w:pPr>
            <w:r>
              <w:rPr>
                <w:rFonts w:ascii="Times New Roman"/>
                <w:b w:val="false"/>
                <w:i w:val="false"/>
                <w:color w:val="000000"/>
                <w:sz w:val="20"/>
              </w:rPr>
              <w:t>
5. тоқыма емес салфетка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тексеріп-қарауға арналған бір рет пайдаланатын зарарсыздандырылған заттардың жиынтығы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М;</w:t>
            </w:r>
          </w:p>
          <w:p>
            <w:pPr>
              <w:spacing w:after="20"/>
              <w:ind w:left="20"/>
              <w:jc w:val="both"/>
            </w:pPr>
            <w:r>
              <w:rPr>
                <w:rFonts w:ascii="Times New Roman"/>
                <w:b w:val="false"/>
                <w:i w:val="false"/>
                <w:color w:val="000000"/>
                <w:sz w:val="20"/>
              </w:rPr>
              <w:t>
2. қолғаптар М;</w:t>
            </w:r>
          </w:p>
          <w:p>
            <w:pPr>
              <w:spacing w:after="20"/>
              <w:ind w:left="20"/>
              <w:jc w:val="both"/>
            </w:pPr>
            <w:r>
              <w:rPr>
                <w:rFonts w:ascii="Times New Roman"/>
                <w:b w:val="false"/>
                <w:i w:val="false"/>
                <w:color w:val="000000"/>
                <w:sz w:val="20"/>
              </w:rPr>
              <w:t>
3. гинекологиялық шпатель;</w:t>
            </w:r>
          </w:p>
          <w:p>
            <w:pPr>
              <w:spacing w:after="20"/>
              <w:ind w:left="20"/>
              <w:jc w:val="both"/>
            </w:pPr>
            <w:r>
              <w:rPr>
                <w:rFonts w:ascii="Times New Roman"/>
                <w:b w:val="false"/>
                <w:i w:val="false"/>
                <w:color w:val="000000"/>
                <w:sz w:val="20"/>
              </w:rPr>
              <w:t>
4.зарарсыздандырылған қағаз салфетка;</w:t>
            </w:r>
          </w:p>
          <w:p>
            <w:pPr>
              <w:spacing w:after="20"/>
              <w:ind w:left="20"/>
              <w:jc w:val="both"/>
            </w:pPr>
            <w:r>
              <w:rPr>
                <w:rFonts w:ascii="Times New Roman"/>
                <w:b w:val="false"/>
                <w:i w:val="false"/>
                <w:color w:val="000000"/>
                <w:sz w:val="20"/>
              </w:rPr>
              <w:t>
5. тоқыма емес салфетка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тексеріп-қарауға арналған бір рет пайдаланатын зарарсыздандырылған заттардың жиынтығы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L;</w:t>
            </w:r>
          </w:p>
          <w:p>
            <w:pPr>
              <w:spacing w:after="20"/>
              <w:ind w:left="20"/>
              <w:jc w:val="both"/>
            </w:pPr>
            <w:r>
              <w:rPr>
                <w:rFonts w:ascii="Times New Roman"/>
                <w:b w:val="false"/>
                <w:i w:val="false"/>
                <w:color w:val="000000"/>
                <w:sz w:val="20"/>
              </w:rPr>
              <w:t>
2. қолғаптар М;</w:t>
            </w:r>
          </w:p>
          <w:p>
            <w:pPr>
              <w:spacing w:after="20"/>
              <w:ind w:left="20"/>
              <w:jc w:val="both"/>
            </w:pPr>
            <w:r>
              <w:rPr>
                <w:rFonts w:ascii="Times New Roman"/>
                <w:b w:val="false"/>
                <w:i w:val="false"/>
                <w:color w:val="000000"/>
                <w:sz w:val="20"/>
              </w:rPr>
              <w:t>
3. гинекологиялық шпатель;</w:t>
            </w:r>
          </w:p>
          <w:p>
            <w:pPr>
              <w:spacing w:after="20"/>
              <w:ind w:left="20"/>
              <w:jc w:val="both"/>
            </w:pPr>
            <w:r>
              <w:rPr>
                <w:rFonts w:ascii="Times New Roman"/>
                <w:b w:val="false"/>
                <w:i w:val="false"/>
                <w:color w:val="000000"/>
                <w:sz w:val="20"/>
              </w:rPr>
              <w:t>
4.зарарсыздандырылған қағаз салфетка;</w:t>
            </w:r>
          </w:p>
          <w:p>
            <w:pPr>
              <w:spacing w:after="20"/>
              <w:ind w:left="20"/>
              <w:jc w:val="both"/>
            </w:pPr>
            <w:r>
              <w:rPr>
                <w:rFonts w:ascii="Times New Roman"/>
                <w:b w:val="false"/>
                <w:i w:val="false"/>
                <w:color w:val="000000"/>
                <w:sz w:val="20"/>
              </w:rPr>
              <w:t>
5. тоқыма емес салфетка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3 дана;</w:t>
            </w:r>
          </w:p>
          <w:p>
            <w:pPr>
              <w:spacing w:after="20"/>
              <w:ind w:left="20"/>
              <w:jc w:val="both"/>
            </w:pPr>
            <w:r>
              <w:rPr>
                <w:rFonts w:ascii="Times New Roman"/>
                <w:b w:val="false"/>
                <w:i w:val="false"/>
                <w:color w:val="000000"/>
                <w:sz w:val="20"/>
              </w:rPr>
              <w:t>
2. телпек – 1 дана;</w:t>
            </w:r>
          </w:p>
          <w:p>
            <w:pPr>
              <w:spacing w:after="20"/>
              <w:ind w:left="20"/>
              <w:jc w:val="both"/>
            </w:pPr>
            <w:r>
              <w:rPr>
                <w:rFonts w:ascii="Times New Roman"/>
                <w:b w:val="false"/>
                <w:i w:val="false"/>
                <w:color w:val="000000"/>
                <w:sz w:val="20"/>
              </w:rPr>
              <w:t>
3. бахилалар – 2 дана;</w:t>
            </w:r>
          </w:p>
          <w:p>
            <w:pPr>
              <w:spacing w:after="20"/>
              <w:ind w:left="20"/>
              <w:jc w:val="both"/>
            </w:pPr>
            <w:r>
              <w:rPr>
                <w:rFonts w:ascii="Times New Roman"/>
                <w:b w:val="false"/>
                <w:i w:val="false"/>
                <w:color w:val="000000"/>
                <w:sz w:val="20"/>
              </w:rPr>
              <w:t>
4. офтальмологиялық салфетка – 1 дана;</w:t>
            </w:r>
          </w:p>
          <w:p>
            <w:pPr>
              <w:spacing w:after="20"/>
              <w:ind w:left="20"/>
              <w:jc w:val="both"/>
            </w:pPr>
            <w:r>
              <w:rPr>
                <w:rFonts w:ascii="Times New Roman"/>
                <w:b w:val="false"/>
                <w:i w:val="false"/>
                <w:color w:val="000000"/>
                <w:sz w:val="20"/>
              </w:rPr>
              <w:t>
5. операциялық жайма – 1 дана;</w:t>
            </w:r>
          </w:p>
          <w:p>
            <w:pPr>
              <w:spacing w:after="20"/>
              <w:ind w:left="20"/>
              <w:jc w:val="both"/>
            </w:pPr>
            <w:r>
              <w:rPr>
                <w:rFonts w:ascii="Times New Roman"/>
                <w:b w:val="false"/>
                <w:i w:val="false"/>
                <w:color w:val="000000"/>
                <w:sz w:val="20"/>
              </w:rPr>
              <w:t>
6. сіңіргіш жайма – 2 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зарарсыздандырылған таяқшалар жиынтығы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реттік таяқшалар кемінде 4 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гинекологиялық тексеріп-қарауға арналған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 м х 0,7 м, тығыздығы 25 гр/ш.м – 1 дана;</w:t>
            </w:r>
          </w:p>
          <w:p>
            <w:pPr>
              <w:spacing w:after="20"/>
              <w:ind w:left="20"/>
              <w:jc w:val="both"/>
            </w:pPr>
            <w:r>
              <w:rPr>
                <w:rFonts w:ascii="Times New Roman"/>
                <w:b w:val="false"/>
                <w:i w:val="false"/>
                <w:color w:val="000000"/>
                <w:sz w:val="20"/>
              </w:rPr>
              <w:t>
2. бахилалар көл. 25 гр/ш.м - 1 дана;</w:t>
            </w:r>
          </w:p>
          <w:p>
            <w:pPr>
              <w:spacing w:after="20"/>
              <w:ind w:left="20"/>
              <w:jc w:val="both"/>
            </w:pPr>
            <w:r>
              <w:rPr>
                <w:rFonts w:ascii="Times New Roman"/>
                <w:b w:val="false"/>
                <w:i w:val="false"/>
                <w:color w:val="000000"/>
                <w:sz w:val="20"/>
              </w:rPr>
              <w:t>
3. үш қабатты медициналық маска – 1 дана;</w:t>
            </w:r>
          </w:p>
          <w:p>
            <w:pPr>
              <w:spacing w:after="20"/>
              <w:ind w:left="20"/>
              <w:jc w:val="both"/>
            </w:pPr>
            <w:r>
              <w:rPr>
                <w:rFonts w:ascii="Times New Roman"/>
                <w:b w:val="false"/>
                <w:i w:val="false"/>
                <w:color w:val="000000"/>
                <w:sz w:val="20"/>
              </w:rPr>
              <w:t>
4. берет телпек көл.18 гр/ш.м. – 1 дана;</w:t>
            </w:r>
          </w:p>
          <w:p>
            <w:pPr>
              <w:spacing w:after="20"/>
              <w:ind w:left="20"/>
              <w:jc w:val="both"/>
            </w:pPr>
            <w:r>
              <w:rPr>
                <w:rFonts w:ascii="Times New Roman"/>
                <w:b w:val="false"/>
                <w:i w:val="false"/>
                <w:color w:val="000000"/>
                <w:sz w:val="20"/>
              </w:rPr>
              <w:t>
5. бір рет пайдаланылатын Куско айнасы (S) – 1 дана.</w:t>
            </w:r>
          </w:p>
          <w:p>
            <w:pPr>
              <w:spacing w:after="20"/>
              <w:ind w:left="20"/>
              <w:jc w:val="both"/>
            </w:pPr>
            <w:r>
              <w:rPr>
                <w:rFonts w:ascii="Times New Roman"/>
                <w:b w:val="false"/>
                <w:i w:val="false"/>
                <w:color w:val="000000"/>
                <w:sz w:val="20"/>
              </w:rPr>
              <w:t>
6. латексті қолғаптар - 1 жұп.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гинекологиялық тексеріп-қарауға арналған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 м х 0,7 м, тығыздығы 25 гр/ш.м – 1 дана;</w:t>
            </w:r>
          </w:p>
          <w:p>
            <w:pPr>
              <w:spacing w:after="20"/>
              <w:ind w:left="20"/>
              <w:jc w:val="both"/>
            </w:pPr>
            <w:r>
              <w:rPr>
                <w:rFonts w:ascii="Times New Roman"/>
                <w:b w:val="false"/>
                <w:i w:val="false"/>
                <w:color w:val="000000"/>
                <w:sz w:val="20"/>
              </w:rPr>
              <w:t>
2. бахилалар көл. 25 гр/ш.м - 1 дана;</w:t>
            </w:r>
          </w:p>
          <w:p>
            <w:pPr>
              <w:spacing w:after="20"/>
              <w:ind w:left="20"/>
              <w:jc w:val="both"/>
            </w:pPr>
            <w:r>
              <w:rPr>
                <w:rFonts w:ascii="Times New Roman"/>
                <w:b w:val="false"/>
                <w:i w:val="false"/>
                <w:color w:val="000000"/>
                <w:sz w:val="20"/>
              </w:rPr>
              <w:t>
3. үш қабатты медициналық маска – 1 дана;</w:t>
            </w:r>
          </w:p>
          <w:p>
            <w:pPr>
              <w:spacing w:after="20"/>
              <w:ind w:left="20"/>
              <w:jc w:val="both"/>
            </w:pPr>
            <w:r>
              <w:rPr>
                <w:rFonts w:ascii="Times New Roman"/>
                <w:b w:val="false"/>
                <w:i w:val="false"/>
                <w:color w:val="000000"/>
                <w:sz w:val="20"/>
              </w:rPr>
              <w:t xml:space="preserve">
4. берет телпек көл.18 гр/ш.м. – 1 дана; </w:t>
            </w:r>
          </w:p>
          <w:p>
            <w:pPr>
              <w:spacing w:after="20"/>
              <w:ind w:left="20"/>
              <w:jc w:val="both"/>
            </w:pPr>
            <w:r>
              <w:rPr>
                <w:rFonts w:ascii="Times New Roman"/>
                <w:b w:val="false"/>
                <w:i w:val="false"/>
                <w:color w:val="000000"/>
                <w:sz w:val="20"/>
              </w:rPr>
              <w:t>
5. бір рет пайдаланылатын Куско айнасы (M) – 1 дана.</w:t>
            </w:r>
          </w:p>
          <w:p>
            <w:pPr>
              <w:spacing w:after="20"/>
              <w:ind w:left="20"/>
              <w:jc w:val="both"/>
            </w:pPr>
            <w:r>
              <w:rPr>
                <w:rFonts w:ascii="Times New Roman"/>
                <w:b w:val="false"/>
                <w:i w:val="false"/>
                <w:color w:val="000000"/>
                <w:sz w:val="20"/>
              </w:rPr>
              <w:t>
6. латексті қолғаптар - 1 жұп.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гинекологиялық тексеріп-қарауға арналған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 м х 0,7 м, тығыздығы 25 гр/ш.м – 1 дана;</w:t>
            </w:r>
          </w:p>
          <w:p>
            <w:pPr>
              <w:spacing w:after="20"/>
              <w:ind w:left="20"/>
              <w:jc w:val="both"/>
            </w:pPr>
            <w:r>
              <w:rPr>
                <w:rFonts w:ascii="Times New Roman"/>
                <w:b w:val="false"/>
                <w:i w:val="false"/>
                <w:color w:val="000000"/>
                <w:sz w:val="20"/>
              </w:rPr>
              <w:t>
2. бахилалар көл. 25 гр/ш.м - 1 дана;</w:t>
            </w:r>
          </w:p>
          <w:p>
            <w:pPr>
              <w:spacing w:after="20"/>
              <w:ind w:left="20"/>
              <w:jc w:val="both"/>
            </w:pPr>
            <w:r>
              <w:rPr>
                <w:rFonts w:ascii="Times New Roman"/>
                <w:b w:val="false"/>
                <w:i w:val="false"/>
                <w:color w:val="000000"/>
                <w:sz w:val="20"/>
              </w:rPr>
              <w:t>
3. үш қабатты медициналық маска – 1 дана;</w:t>
            </w:r>
          </w:p>
          <w:p>
            <w:pPr>
              <w:spacing w:after="20"/>
              <w:ind w:left="20"/>
              <w:jc w:val="both"/>
            </w:pPr>
            <w:r>
              <w:rPr>
                <w:rFonts w:ascii="Times New Roman"/>
                <w:b w:val="false"/>
                <w:i w:val="false"/>
                <w:color w:val="000000"/>
                <w:sz w:val="20"/>
              </w:rPr>
              <w:t xml:space="preserve">
4. берет телпек көл.18 гр/ш.м. – 1 дана; </w:t>
            </w:r>
          </w:p>
          <w:p>
            <w:pPr>
              <w:spacing w:after="20"/>
              <w:ind w:left="20"/>
              <w:jc w:val="both"/>
            </w:pPr>
            <w:r>
              <w:rPr>
                <w:rFonts w:ascii="Times New Roman"/>
                <w:b w:val="false"/>
                <w:i w:val="false"/>
                <w:color w:val="000000"/>
                <w:sz w:val="20"/>
              </w:rPr>
              <w:t>
5.бір рет пайдаланылатын Куско айнасы (L) – 1 дана.</w:t>
            </w:r>
          </w:p>
          <w:p>
            <w:pPr>
              <w:spacing w:after="20"/>
              <w:ind w:left="20"/>
              <w:jc w:val="both"/>
            </w:pPr>
            <w:r>
              <w:rPr>
                <w:rFonts w:ascii="Times New Roman"/>
                <w:b w:val="false"/>
                <w:i w:val="false"/>
                <w:color w:val="000000"/>
                <w:sz w:val="20"/>
              </w:rPr>
              <w:t>
6. латексті қолғаптар -1 жұп.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алаңды шектеуге арналған зарарсыздандырылған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шеті жабысатын жаялық 0,7 м х 0,8 м, тығыздығы 42 гр/ш.м - 1 дана;</w:t>
            </w:r>
          </w:p>
          <w:p>
            <w:pPr>
              <w:spacing w:after="20"/>
              <w:ind w:left="20"/>
              <w:jc w:val="both"/>
            </w:pPr>
            <w:r>
              <w:rPr>
                <w:rFonts w:ascii="Times New Roman"/>
                <w:b w:val="false"/>
                <w:i w:val="false"/>
                <w:color w:val="000000"/>
                <w:sz w:val="20"/>
              </w:rPr>
              <w:t>
2. шеті жабысатын жаялық 2,0 м х 1,4 м, тығыздығы 42 гр/ш.м - 1 дана.</w:t>
            </w:r>
          </w:p>
          <w:p>
            <w:pPr>
              <w:spacing w:after="20"/>
              <w:ind w:left="20"/>
              <w:jc w:val="both"/>
            </w:pPr>
            <w:r>
              <w:rPr>
                <w:rFonts w:ascii="Times New Roman"/>
                <w:b w:val="false"/>
                <w:i w:val="false"/>
                <w:color w:val="000000"/>
                <w:sz w:val="20"/>
              </w:rPr>
              <w:t>
3. көп қабатты жаялық 0,6 м х 0,6 м, тығыздығы 50 гр/ш.м – 1 дана.</w:t>
            </w:r>
          </w:p>
          <w:p>
            <w:pPr>
              <w:spacing w:after="20"/>
              <w:ind w:left="20"/>
              <w:jc w:val="both"/>
            </w:pPr>
            <w:r>
              <w:rPr>
                <w:rFonts w:ascii="Times New Roman"/>
                <w:b w:val="false"/>
                <w:i w:val="false"/>
                <w:color w:val="000000"/>
                <w:sz w:val="20"/>
              </w:rPr>
              <w:t>
4. салфетка 0,8 м х 0,7 м, тығыздығы 25 гр/ш.м. – 1 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қап, жайма - 4 дана;</w:t>
            </w:r>
          </w:p>
          <w:p>
            <w:pPr>
              <w:spacing w:after="20"/>
              <w:ind w:left="20"/>
              <w:jc w:val="both"/>
            </w:pPr>
            <w:r>
              <w:rPr>
                <w:rFonts w:ascii="Times New Roman"/>
                <w:b w:val="false"/>
                <w:i w:val="false"/>
                <w:color w:val="000000"/>
                <w:sz w:val="20"/>
              </w:rPr>
              <w:t>
2. сіңіргіш салфетка – 4 дана;</w:t>
            </w:r>
          </w:p>
          <w:p>
            <w:pPr>
              <w:spacing w:after="20"/>
              <w:ind w:left="20"/>
              <w:jc w:val="both"/>
            </w:pPr>
            <w:r>
              <w:rPr>
                <w:rFonts w:ascii="Times New Roman"/>
                <w:b w:val="false"/>
                <w:i w:val="false"/>
                <w:color w:val="000000"/>
                <w:sz w:val="20"/>
              </w:rPr>
              <w:t>
3. операциялық лента - 1 дана;</w:t>
            </w:r>
          </w:p>
          <w:p>
            <w:pPr>
              <w:spacing w:after="20"/>
              <w:ind w:left="20"/>
              <w:jc w:val="both"/>
            </w:pPr>
            <w:r>
              <w:rPr>
                <w:rFonts w:ascii="Times New Roman"/>
                <w:b w:val="false"/>
                <w:i w:val="false"/>
                <w:color w:val="000000"/>
                <w:sz w:val="20"/>
              </w:rPr>
              <w:t>
4. матаның қалыңдығы 40 бастап 70 дейін гр./ш.м дейін.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зарарсыздандырылған тоқыма емес материалдан жасалған хирургиялық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көл. 28 бастап 40 дейін;</w:t>
            </w:r>
          </w:p>
          <w:p>
            <w:pPr>
              <w:spacing w:after="20"/>
              <w:ind w:left="20"/>
              <w:jc w:val="both"/>
            </w:pPr>
            <w:r>
              <w:rPr>
                <w:rFonts w:ascii="Times New Roman"/>
                <w:b w:val="false"/>
                <w:i w:val="false"/>
                <w:color w:val="000000"/>
                <w:sz w:val="20"/>
              </w:rPr>
              <w:t>
2. бахила көл 28 бастап 40 дейін;</w:t>
            </w:r>
          </w:p>
          <w:p>
            <w:pPr>
              <w:spacing w:after="20"/>
              <w:ind w:left="20"/>
              <w:jc w:val="both"/>
            </w:pPr>
            <w:r>
              <w:rPr>
                <w:rFonts w:ascii="Times New Roman"/>
                <w:b w:val="false"/>
                <w:i w:val="false"/>
                <w:color w:val="000000"/>
                <w:sz w:val="20"/>
              </w:rPr>
              <w:t>
3. телпек көл.40;</w:t>
            </w:r>
          </w:p>
          <w:p>
            <w:pPr>
              <w:spacing w:after="20"/>
              <w:ind w:left="20"/>
              <w:jc w:val="both"/>
            </w:pPr>
            <w:r>
              <w:rPr>
                <w:rFonts w:ascii="Times New Roman"/>
                <w:b w:val="false"/>
                <w:i w:val="false"/>
                <w:color w:val="000000"/>
                <w:sz w:val="20"/>
              </w:rPr>
              <w:t>
4. хирургиялық маска көлем.20;</w:t>
            </w:r>
          </w:p>
          <w:p>
            <w:pPr>
              <w:spacing w:after="20"/>
              <w:ind w:left="20"/>
              <w:jc w:val="both"/>
            </w:pPr>
            <w:r>
              <w:rPr>
                <w:rFonts w:ascii="Times New Roman"/>
                <w:b w:val="false"/>
                <w:i w:val="false"/>
                <w:color w:val="000000"/>
                <w:sz w:val="20"/>
              </w:rPr>
              <w:t>
5. алжапқыш</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хирургиялық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көл 25 г/м/ш.м - 1 дана.</w:t>
            </w:r>
          </w:p>
          <w:p>
            <w:pPr>
              <w:spacing w:after="20"/>
              <w:ind w:left="20"/>
              <w:jc w:val="both"/>
            </w:pPr>
            <w:r>
              <w:rPr>
                <w:rFonts w:ascii="Times New Roman"/>
                <w:b w:val="false"/>
                <w:i w:val="false"/>
                <w:color w:val="000000"/>
                <w:sz w:val="20"/>
              </w:rPr>
              <w:t>
2. пилотка-қалпақ көл. 42 гр/ш.м – 1 дана.</w:t>
            </w:r>
          </w:p>
          <w:p>
            <w:pPr>
              <w:spacing w:after="20"/>
              <w:ind w:left="20"/>
              <w:jc w:val="both"/>
            </w:pPr>
            <w:r>
              <w:rPr>
                <w:rFonts w:ascii="Times New Roman"/>
                <w:b w:val="false"/>
                <w:i w:val="false"/>
                <w:color w:val="000000"/>
                <w:sz w:val="20"/>
              </w:rPr>
              <w:t>
3. биік бахилалар көл 42 гр/ш.м – 1 дана.</w:t>
            </w:r>
          </w:p>
          <w:p>
            <w:pPr>
              <w:spacing w:after="20"/>
              <w:ind w:left="20"/>
              <w:jc w:val="both"/>
            </w:pPr>
            <w:r>
              <w:rPr>
                <w:rFonts w:ascii="Times New Roman"/>
                <w:b w:val="false"/>
                <w:i w:val="false"/>
                <w:color w:val="000000"/>
                <w:sz w:val="20"/>
              </w:rPr>
              <w:t>
4. медициналық үш қабатты маска – 1 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хирургиялық киімнің жиынтығы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(шалбар, жейде) көл.42 гр/ш.м – 1 дана.</w:t>
            </w:r>
          </w:p>
          <w:p>
            <w:pPr>
              <w:spacing w:after="20"/>
              <w:ind w:left="20"/>
              <w:jc w:val="both"/>
            </w:pPr>
            <w:r>
              <w:rPr>
                <w:rFonts w:ascii="Times New Roman"/>
                <w:b w:val="false"/>
                <w:i w:val="false"/>
                <w:color w:val="000000"/>
                <w:sz w:val="20"/>
              </w:rPr>
              <w:t>
2. биік бахилалар көл.42 гр/ш.м – 1 дана.</w:t>
            </w:r>
          </w:p>
          <w:p>
            <w:pPr>
              <w:spacing w:after="20"/>
              <w:ind w:left="20"/>
              <w:jc w:val="both"/>
            </w:pPr>
            <w:r>
              <w:rPr>
                <w:rFonts w:ascii="Times New Roman"/>
                <w:b w:val="false"/>
                <w:i w:val="false"/>
                <w:color w:val="000000"/>
                <w:sz w:val="20"/>
              </w:rPr>
              <w:t>
3. медициналық үш қабатты маска – 1 дана.</w:t>
            </w:r>
          </w:p>
          <w:p>
            <w:pPr>
              <w:spacing w:after="20"/>
              <w:ind w:left="20"/>
              <w:jc w:val="both"/>
            </w:pPr>
            <w:r>
              <w:rPr>
                <w:rFonts w:ascii="Times New Roman"/>
                <w:b w:val="false"/>
                <w:i w:val="false"/>
                <w:color w:val="000000"/>
                <w:sz w:val="20"/>
              </w:rPr>
              <w:t>
4. пилотка-қалпақ көл 42гр/ш.м - 1 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вакуумдық зарарсыздандырылған контейнер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қоюландырылған қышқыл ерітінді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 контейнерде 5 немесе 6 литр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қоюландырылған негізгі ерітінді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 контейнерде 5 немесе 6 литр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4-қабатты маска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сұйықтыққа қарсы, туберкулезге қарсы; (Лонцет пленкасы)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және қынаптан бөлінетін шығындыларды жинауға арналған бір рет пайдаланылатын зарарсыздандырылған гинекологиялық бұйымдардың жиынтығы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пайдаланылатын гинекологиялық айна, S;</w:t>
            </w:r>
          </w:p>
          <w:p>
            <w:pPr>
              <w:spacing w:after="20"/>
              <w:ind w:left="20"/>
              <w:jc w:val="both"/>
            </w:pPr>
            <w:r>
              <w:rPr>
                <w:rFonts w:ascii="Times New Roman"/>
                <w:b w:val="false"/>
                <w:i w:val="false"/>
                <w:color w:val="000000"/>
                <w:sz w:val="20"/>
              </w:rPr>
              <w:t>
2. цитологиялық зерттеуге материалдарды алуға арналған бір пайдаланылатын Эйру бойынша гинекологиялық полимерлі шпатель;</w:t>
            </w:r>
          </w:p>
          <w:p>
            <w:pPr>
              <w:spacing w:after="20"/>
              <w:ind w:left="20"/>
              <w:jc w:val="both"/>
            </w:pPr>
            <w:r>
              <w:rPr>
                <w:rFonts w:ascii="Times New Roman"/>
                <w:b w:val="false"/>
                <w:i w:val="false"/>
                <w:color w:val="000000"/>
                <w:sz w:val="20"/>
              </w:rPr>
              <w:t>
3. тоқыма емес материалдан жасалған бір рет пайдаланылатын адсорбириялық жайма (салфетка);</w:t>
            </w:r>
          </w:p>
          <w:p>
            <w:pPr>
              <w:spacing w:after="20"/>
              <w:ind w:left="20"/>
              <w:jc w:val="both"/>
            </w:pPr>
            <w:r>
              <w:rPr>
                <w:rFonts w:ascii="Times New Roman"/>
                <w:b w:val="false"/>
                <w:i w:val="false"/>
                <w:color w:val="000000"/>
                <w:sz w:val="20"/>
              </w:rPr>
              <w:t>
4. тексеруге арналған, опаланбаған қолғаптар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және қынаптан бөлінетін шығындыларды жинауға арналған бір рет пайдаланылатын зарарсыздандырылған гинекологиялық бұйымдардың жиынтығы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пайдаланылатын гинекологиялық айна, M;</w:t>
            </w:r>
          </w:p>
          <w:p>
            <w:pPr>
              <w:spacing w:after="20"/>
              <w:ind w:left="20"/>
              <w:jc w:val="both"/>
            </w:pPr>
            <w:r>
              <w:rPr>
                <w:rFonts w:ascii="Times New Roman"/>
                <w:b w:val="false"/>
                <w:i w:val="false"/>
                <w:color w:val="000000"/>
                <w:sz w:val="20"/>
              </w:rPr>
              <w:t>
2. цитологиялық зерттеуге материалдарды алуға арналған бір пайдаланылатын Эйру бойынша гинекологиялық полимерлі шпатель;</w:t>
            </w:r>
          </w:p>
          <w:p>
            <w:pPr>
              <w:spacing w:after="20"/>
              <w:ind w:left="20"/>
              <w:jc w:val="both"/>
            </w:pPr>
            <w:r>
              <w:rPr>
                <w:rFonts w:ascii="Times New Roman"/>
                <w:b w:val="false"/>
                <w:i w:val="false"/>
                <w:color w:val="000000"/>
                <w:sz w:val="20"/>
              </w:rPr>
              <w:t>
3. тоқыма емес материалдан жасалған бір рет пайдаланылатын адсорбириялық жайма (салфетка);</w:t>
            </w:r>
          </w:p>
          <w:p>
            <w:pPr>
              <w:spacing w:after="20"/>
              <w:ind w:left="20"/>
              <w:jc w:val="both"/>
            </w:pPr>
            <w:r>
              <w:rPr>
                <w:rFonts w:ascii="Times New Roman"/>
                <w:b w:val="false"/>
                <w:i w:val="false"/>
                <w:color w:val="000000"/>
                <w:sz w:val="20"/>
              </w:rPr>
              <w:t>
4. тексеруге арналған, опаланбаған қолғаптар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және қынаптан бөлінетін шығындыларды жинауға арналған бір рет пайдаланылатын зарарсыздандырылған гинекологиялық бұйымдардың жиынтығы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пайдаланылатын гинекологиялық айна, L;</w:t>
            </w:r>
          </w:p>
          <w:p>
            <w:pPr>
              <w:spacing w:after="20"/>
              <w:ind w:left="20"/>
              <w:jc w:val="both"/>
            </w:pPr>
            <w:r>
              <w:rPr>
                <w:rFonts w:ascii="Times New Roman"/>
                <w:b w:val="false"/>
                <w:i w:val="false"/>
                <w:color w:val="000000"/>
                <w:sz w:val="20"/>
              </w:rPr>
              <w:t>
2. цитологиялық зерттеуге материалдарды алуға арналған бір пайдаланылатын Эйру бойынша гинекологиялық полимерлі шпатель;</w:t>
            </w:r>
          </w:p>
          <w:p>
            <w:pPr>
              <w:spacing w:after="20"/>
              <w:ind w:left="20"/>
              <w:jc w:val="both"/>
            </w:pPr>
            <w:r>
              <w:rPr>
                <w:rFonts w:ascii="Times New Roman"/>
                <w:b w:val="false"/>
                <w:i w:val="false"/>
                <w:color w:val="000000"/>
                <w:sz w:val="20"/>
              </w:rPr>
              <w:t>
3. тоқыма емес материалдан жасалған бір рет пайдаланылатын адсорбириялық жайма (салфетка);</w:t>
            </w:r>
          </w:p>
          <w:p>
            <w:pPr>
              <w:spacing w:after="20"/>
              <w:ind w:left="20"/>
              <w:jc w:val="both"/>
            </w:pPr>
            <w:r>
              <w:rPr>
                <w:rFonts w:ascii="Times New Roman"/>
                <w:b w:val="false"/>
                <w:i w:val="false"/>
                <w:color w:val="000000"/>
                <w:sz w:val="20"/>
              </w:rPr>
              <w:t>
4. тексеруге арналған, опаланбаған қолғаптар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және қынаптан бөлінетін шығындыларды жинауға арналған бір рет пайдаланылатын зарарсыздандырылған гинекологиялық бұйымдардың жиынтығы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пайдаланылатын гинекологиялық айна XL;</w:t>
            </w:r>
          </w:p>
          <w:p>
            <w:pPr>
              <w:spacing w:after="20"/>
              <w:ind w:left="20"/>
              <w:jc w:val="both"/>
            </w:pPr>
            <w:r>
              <w:rPr>
                <w:rFonts w:ascii="Times New Roman"/>
                <w:b w:val="false"/>
                <w:i w:val="false"/>
                <w:color w:val="000000"/>
                <w:sz w:val="20"/>
              </w:rPr>
              <w:t>
2. цитологиялық зерттеуге материалдарды алуға арналған бір пайдаланылатын Эйру бойынша гинекологиялық полимерлі шпатель;</w:t>
            </w:r>
          </w:p>
          <w:p>
            <w:pPr>
              <w:spacing w:after="20"/>
              <w:ind w:left="20"/>
              <w:jc w:val="both"/>
            </w:pPr>
            <w:r>
              <w:rPr>
                <w:rFonts w:ascii="Times New Roman"/>
                <w:b w:val="false"/>
                <w:i w:val="false"/>
                <w:color w:val="000000"/>
                <w:sz w:val="20"/>
              </w:rPr>
              <w:t>
3. тоқыма емес материалдан жасалған бір рет пайдаланылатын адсорбириялық жайма (салфетка);</w:t>
            </w:r>
          </w:p>
          <w:p>
            <w:pPr>
              <w:spacing w:after="20"/>
              <w:ind w:left="20"/>
              <w:jc w:val="both"/>
            </w:pPr>
            <w:r>
              <w:rPr>
                <w:rFonts w:ascii="Times New Roman"/>
                <w:b w:val="false"/>
                <w:i w:val="false"/>
                <w:color w:val="000000"/>
                <w:sz w:val="20"/>
              </w:rPr>
              <w:t>
4. тексеруге арналған, опаланбаған қолғаптар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және қынаптан бөлінетін шығындыларды жинауға арналған бір рет пайдаланылатын зарарсыздандырылған гинекологиялық бұйымдардың жиынтығы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пайдаланылатын гинекологиялық айна, мөлшері S;</w:t>
            </w:r>
          </w:p>
          <w:p>
            <w:pPr>
              <w:spacing w:after="20"/>
              <w:ind w:left="20"/>
              <w:jc w:val="both"/>
            </w:pPr>
            <w:r>
              <w:rPr>
                <w:rFonts w:ascii="Times New Roman"/>
                <w:b w:val="false"/>
                <w:i w:val="false"/>
                <w:color w:val="000000"/>
                <w:sz w:val="20"/>
              </w:rPr>
              <w:t>
2. 100 дана жинаққа арналған бір шам жарығы бар цитологиялық зерттеуге материал алуға арналған Эйр бойынша бір рет пайдаланылатын гинекологиялық полимерлік қалақша;</w:t>
            </w:r>
          </w:p>
          <w:p>
            <w:pPr>
              <w:spacing w:after="20"/>
              <w:ind w:left="20"/>
              <w:jc w:val="both"/>
            </w:pPr>
            <w:r>
              <w:rPr>
                <w:rFonts w:ascii="Times New Roman"/>
                <w:b w:val="false"/>
                <w:i w:val="false"/>
                <w:color w:val="000000"/>
                <w:sz w:val="20"/>
              </w:rPr>
              <w:t>
3. адсорбириялық төсеніш (салфетка);</w:t>
            </w:r>
          </w:p>
          <w:p>
            <w:pPr>
              <w:spacing w:after="20"/>
              <w:ind w:left="20"/>
              <w:jc w:val="both"/>
            </w:pPr>
            <w:r>
              <w:rPr>
                <w:rFonts w:ascii="Times New Roman"/>
                <w:b w:val="false"/>
                <w:i w:val="false"/>
                <w:color w:val="000000"/>
                <w:sz w:val="20"/>
              </w:rPr>
              <w:t>
4. тексеруге арналған, опаландырылмаған қолғаптар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және қынаптан бөлінетін шығындыларды жинауға арналған бір рет пайдаланылатын зарарсыздандырылған гинекологиялық бұйымдардың жиынтығы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пайдаланылатын гинекологиялық айна, мөлшері M;</w:t>
            </w:r>
          </w:p>
          <w:p>
            <w:pPr>
              <w:spacing w:after="20"/>
              <w:ind w:left="20"/>
              <w:jc w:val="both"/>
            </w:pPr>
            <w:r>
              <w:rPr>
                <w:rFonts w:ascii="Times New Roman"/>
                <w:b w:val="false"/>
                <w:i w:val="false"/>
                <w:color w:val="000000"/>
                <w:sz w:val="20"/>
              </w:rPr>
              <w:t>
2. 100 дана жинаққа арналған бір шам жарығы бар цитологиялық зерттеуге материал алуға арналған Эйр бойынша бір рет пайдаланылатын гинекологиялық полимерлік қалақша;</w:t>
            </w:r>
          </w:p>
          <w:p>
            <w:pPr>
              <w:spacing w:after="20"/>
              <w:ind w:left="20"/>
              <w:jc w:val="both"/>
            </w:pPr>
            <w:r>
              <w:rPr>
                <w:rFonts w:ascii="Times New Roman"/>
                <w:b w:val="false"/>
                <w:i w:val="false"/>
                <w:color w:val="000000"/>
                <w:sz w:val="20"/>
              </w:rPr>
              <w:t>
3. адсорбириялық төсеніш (салфетка);</w:t>
            </w:r>
          </w:p>
          <w:p>
            <w:pPr>
              <w:spacing w:after="20"/>
              <w:ind w:left="20"/>
              <w:jc w:val="both"/>
            </w:pPr>
            <w:r>
              <w:rPr>
                <w:rFonts w:ascii="Times New Roman"/>
                <w:b w:val="false"/>
                <w:i w:val="false"/>
                <w:color w:val="000000"/>
                <w:sz w:val="20"/>
              </w:rPr>
              <w:t>
4. тексеруге арналған, опаландырылмаған қолғаптар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және қынаптан бөлінетін шығындыларды жинауға арналған бір рет пайдаланылатын зарарсыздандырылған гинекологиялық бұйымдардың жиынтығы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пайдаланылатын гинекологиялық айна, мөлшері L;</w:t>
            </w:r>
          </w:p>
          <w:p>
            <w:pPr>
              <w:spacing w:after="20"/>
              <w:ind w:left="20"/>
              <w:jc w:val="both"/>
            </w:pPr>
            <w:r>
              <w:rPr>
                <w:rFonts w:ascii="Times New Roman"/>
                <w:b w:val="false"/>
                <w:i w:val="false"/>
                <w:color w:val="000000"/>
                <w:sz w:val="20"/>
              </w:rPr>
              <w:t>
2. 100 дана жинаққа арналған бір шам жарығы бар цитологиялық зерттеуге материал алуға арналған Эйр бойынша бір рет пайдаланылатын гинекологиялық полимерлік қалақша;</w:t>
            </w:r>
          </w:p>
          <w:p>
            <w:pPr>
              <w:spacing w:after="20"/>
              <w:ind w:left="20"/>
              <w:jc w:val="both"/>
            </w:pPr>
            <w:r>
              <w:rPr>
                <w:rFonts w:ascii="Times New Roman"/>
                <w:b w:val="false"/>
                <w:i w:val="false"/>
                <w:color w:val="000000"/>
                <w:sz w:val="20"/>
              </w:rPr>
              <w:t>
3. адсорбириялық төсеніш (салфетка);</w:t>
            </w:r>
          </w:p>
          <w:p>
            <w:pPr>
              <w:spacing w:after="20"/>
              <w:ind w:left="20"/>
              <w:jc w:val="both"/>
            </w:pPr>
            <w:r>
              <w:rPr>
                <w:rFonts w:ascii="Times New Roman"/>
                <w:b w:val="false"/>
                <w:i w:val="false"/>
                <w:color w:val="000000"/>
                <w:sz w:val="20"/>
              </w:rPr>
              <w:t>
4. тексеруге арналған, опаландырылмаған қолғаптар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және қынаптан бөлінетін шығындыларды жинауға арналған бір рет пайдаланылатын зарарсыздандырылған гинекологиялық бұйымдардың жиынтығы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пайдаланылатын гинекологиялық айна, мөлшері XL;</w:t>
            </w:r>
          </w:p>
          <w:p>
            <w:pPr>
              <w:spacing w:after="20"/>
              <w:ind w:left="20"/>
              <w:jc w:val="both"/>
            </w:pPr>
            <w:r>
              <w:rPr>
                <w:rFonts w:ascii="Times New Roman"/>
                <w:b w:val="false"/>
                <w:i w:val="false"/>
                <w:color w:val="000000"/>
                <w:sz w:val="20"/>
              </w:rPr>
              <w:t>
2. 100 дана жинаққа арналған бір шам жарығы бар цитологиялық зерттеуге материал алуға арналған Эйр бойынша бір рет пайдаланылатын гинекологиялық полимерлік қалақша;</w:t>
            </w:r>
          </w:p>
          <w:p>
            <w:pPr>
              <w:spacing w:after="20"/>
              <w:ind w:left="20"/>
              <w:jc w:val="both"/>
            </w:pPr>
            <w:r>
              <w:rPr>
                <w:rFonts w:ascii="Times New Roman"/>
                <w:b w:val="false"/>
                <w:i w:val="false"/>
                <w:color w:val="000000"/>
                <w:sz w:val="20"/>
              </w:rPr>
              <w:t>
3. адсорбириялық төсеніш (салфетка);</w:t>
            </w:r>
          </w:p>
          <w:p>
            <w:pPr>
              <w:spacing w:after="20"/>
              <w:ind w:left="20"/>
              <w:jc w:val="both"/>
            </w:pPr>
            <w:r>
              <w:rPr>
                <w:rFonts w:ascii="Times New Roman"/>
                <w:b w:val="false"/>
                <w:i w:val="false"/>
                <w:color w:val="000000"/>
                <w:sz w:val="20"/>
              </w:rPr>
              <w:t>
4. тексеруге арналған, опаландырылмаған қолғаптар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13х75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6-7 (S)</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7-8 (M)</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8-9 (L)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текстурленген опаланбаған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текстурленген опаланбаған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6-7 (S)</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текстурленген опаланбаған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7-8 (M)</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текстурленген опаланбаған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8-9 (L)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текстурленген опаланбаған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текстурленген опаланбаған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текстурленген опаланбаған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6-7 (S)</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текстурленген опаланбаған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7-8 (M)</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текстурленген опаланбаған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8-9 (L)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текстурленген опаланбаған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6,0 анатомиялық нысандағы ұзын манжет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6,5 анатомиялық нысандағы ұзын манжет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7,0 анатомиялық нысандағы ұзын манжет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7,5 анатомиялық нысандағы ұзын манжет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8,0 анатомиялық нысандағы ұзын манжет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8,5 анатомиялық нысандағы ұзын манжет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зарарсыздандырылған қолғаптар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9,0 анатомиялық нысандағы ұзын манжет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натрий цитраты бар гемостаз жүйесін зерттеуге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натрий цитраты бар гемостаз жүйесін зерттеуге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натрий цитраты бар гемостаз жүйесін зерттеуге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натрий цитраты бар гемостаз жүйесін зерттеуге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натрий цитраты бар СОЭ анықтауға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сарысуды бөлуге арналған гелі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сарысуды бөлуге арналған гелі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сарысуды бөлуге арналған гелі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сарысуды бөлуге арналған гелі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сарысуды бөлуге арналған гелі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ACD/CPDA жүйесі бар вакуумдық түтік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капиллярсыз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капилярсыз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зерттеуге арналған капилярсыз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зерттеуге арналған капилярсыз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флюоридімен/калий оксалатымен толтырылған глюкозаны зерттеуге арналған капилярсыз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флюоридімен/калий оксалатымен толтырылған глюкозаны зерттеуге арналған капилярсыз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қанның сарысуын зерттеуге арналған капилярсыз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қанның сарысуын зерттеуге арналған капилярсыз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гелі бар қанның сарысуын зерттеуге арналған капилярсыз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гелі бар қанның сарысуын зерттеуге арналған капилярсыз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 алуға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флюориді/калий оксалаты толтырғышы бар глюкозаны зерттеуге арналған капиляры бар капилярлық қанды алуға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флюориді/калий оксалаты толтырғышы бар глюкозаны зерттеуге арналған капиляры бар капилярлық қанды алуға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капиляры бар капилярлық қанды алуға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капиляры бар капилярлық қанды алуға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капиляры бар капилярлық қанды алуға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капиляры бар капилярлық қанды алуға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плазманы зерттеуге арналған капиляры бар капилярлық қанды алуға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плазманы зерттеуге арналған капиляры бар капилярлық қанды алуға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қанның сарысуын зерттеуге арналған капиляры бар капилярлық қанды алуға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қанның сарысуын зерттеуге арналған капиляры бар капилярлық қанды алуға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гелі бар қанның сарысуын зерттеуге арналған капиляры бар капилярлық қанды алуға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гелі бар қанның сарысуын зерттеуге арналған капиляры бар капилярлық қанды алуға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несепті клиникалық зерттеуге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несепті клиникалық зерттеуге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несепті клиникалық зерттеуге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 бар несепті клиникалық зерттеуге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 бар несепті клиникалық зерттеуге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 бар несепті клиникалық зерттеуге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Тұрақтандырғышы бар несепті клиникалық зерттеуге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Тұрақтандырғышы бар несепті клиникалық зерттеуге арналған вакуумдық түтіктер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найза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ине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ауыртпайтын автоматты зарарсыздандырылған тесу тереңдігі 1,2 мм 18 G инесімен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ауыртпайтын автоматты зарарсыздандырылған тесу тереңдігі 1,8 мм 21 G инесімен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ауыртпайтын автоматты зарарсыздандырылған тесу тереңдігі 1,8 мм 26 G инесімен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ауыртпайтын автоматты зарарсыздандырылған тесу тереңдігі 2,4 мм 21 G инесімен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ауыртпайтын автоматты зарарсыздандырылған тесу тереңдігі 2,8 мм 21 G инесімен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 + кодсыз, қан алуға арналған жеке құралмен және бір рет пайдаланылатын ланцетпен жиынтықталған, электрохимиялық глюкометр, сауыты бар/10 қаптамаға арналған + глюкозаның соңғы ерітіндісі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Денсаулық сақтау және әлеуметтік даму министрінің 08.11.2016 </w:t>
            </w:r>
            <w:r>
              <w:rPr>
                <w:rFonts w:ascii="Times New Roman"/>
                <w:b w:val="false"/>
                <w:i w:val="false"/>
                <w:color w:val="000000"/>
                <w:sz w:val="20"/>
              </w:rPr>
              <w:t>№ 937</w:t>
            </w:r>
            <w:r>
              <w:rPr>
                <w:rFonts w:ascii="Times New Roman"/>
                <w:b w:val="false"/>
                <w:i/>
                <w:color w:val="000000"/>
                <w:sz w:val="20"/>
              </w:rPr>
              <w:t xml:space="preserve"> бұйрығымен.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шпатель</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пластикалық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шпатель</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ағаш</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шпатель</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100 дана жинаққа арналған бір жарық диодты жарығы бар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бір реттік пайдаланылатын шприц, көлемі 0,5 мл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поршеньнің екінші рет қолданылуына жол бермейтін құралмен жабдықталған, өздігінен бұзылатын, көлемі 0,5 мл шприц</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бір реттік пайдаланылатын шприц, көлемі 1,0 мл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поршеньнің екінші рет қолданылуына жол бермейтін құралмен жабдықталған, өздігінен бұзылатын, көлемі 1,0 мл шприц</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бір реттік пайдаланылатын шприц, көлемі 0,05 мл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поршеньнің екінші рет қолданылуына жол бермейтін құралмен жабдықталған, өздігінен бұзылатын, көлемі 0,05 мл шприц</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бір реттік пайдаланылатын шприц, көлемі 0,1 мл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поршеньнің екінші рет қолданылуына жол бермейтін құралмен жабдықталған, өздігінен бұзылатын, көлемі 0,1 мл шприц</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жеңі бар бір рет пайдаланылатын зарарсыздандырылмаған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шалбар+көйлек, мөлшері S</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жеңі бар бір рет пайдаланылатын зарарсыздандырылмаған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шалбар+көйлек, мөлшері 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жеңі бар бір рет пайдаланылатын зарарсыздандырылмаған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шалбар+көйлек, мөлшері 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жеңі бар бір рет пайдаланылатын зарарсыздандырылмаған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шалбар+көйлек, мөлшері XL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жеңі бар бір рет пайдаланылатын зарарсыздандырылмаған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шалбар+көйлек, мөлшері XXL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пайдаланылатын зарарсыздандырылмаған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шалбар+көйлек, мөлшері S</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пайдаланылатын зарарсыздандырылмаған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шалбар+көйлек, мөлшері 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пайдаланылатын зарарсыздандырылмаған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шалбар+көйлек, мөлшері 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пайдаланылатын зарарсыздандырылмаған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шалбар+көйлек, мөлшері XL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пайдаланылатын зарарсыздандырылмаған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шалбар+көйлек, мөлшері XXL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жеңі бар бір рет пайдаланылатын зарарсыздандырылған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шалбар+көйлек, мөлшері S</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жеңі бар бір рет пайдаланылатын зарарсыздандырылған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шалбар+көйлек, мөлшері M</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жеңі бар бір рет пайдаланылатын зарарсыздандырылған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шалбар+көйлек, мөлшері 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жеңі бар бір рет пайдаланылатын зарарсыздандырылған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шалбар+көйлек, мөлшері XL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жеңі бар бір рет пайдаланылатын зарарсыздандырылған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шалбар+көйлек, мөлшері XXL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жеңі бар бір рет пайдаланылатын зарарсыздандырылған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шалбар+көйлек, мөлшері S</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жеңі бар бір рет пайдаланылатын зарарсыздандырылған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шалбар+көйлек, мөлшері M</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жеңі бар бір рет пайдаланылатын зарарсыздандырылған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шалбар+көйлек, мөлшері 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жеңі бар бір рет пайдаланылатын зарарсыздандырылған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шалбар+көйлек, мөлшері XL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жеңі бар бір рет пайдаланылатын зарарсыздандырылған хирургиялық костюм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шалбар+көйлек, мөлшері XXL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 үш қабатты, байланатын, тоқыма емес материалдан жасалған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20 гр/ш.м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 үш қабатты, резеңкелі, балаларға арналған, тоқыма емес материалдан жасалған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20 гр/ш.м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 үш қабатты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сүзгісі бар резеңкелі үш қабатты, тығыздығы 20 гр/ш.м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зарарсыздандырылған сіңіргіш төсеніш-жаялығы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х 60 см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зарарсыздандырылған сіңіргіш төсеніш-жаялығы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х90 см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зарарсыздандырылмаған сіңіргіш төсеніш-жаялығы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60х90 см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зарарсыздандырылған ақжаймалар 2,0*1,6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 жасау кезінде операция үстелі мен пациентті жабу үшін қолданылады тығыздығы 20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зарарсыздандырылған ақжаймалар 2,0*1,6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 жасау кезінде операция үстелі мен пациентті жабу үшін қолданылады тығыздығы 40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зарарсыздандырылған ақжаймалар 2,0*0,7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 жасау кезінде операция үстелі мен пациентті жабу үшін қолданылады тығыздығы 20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зарарсыздандырылған ақжаймалар 2,0*0,7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 жасау кезінде операция үстелі мен пациентті жабу үшін қолданылады тығыздығы 40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Салфетка зарарсыздандырылған, тоқыма емес материалдан жасалған, 0,8*0,7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 жасау кезінде операция үстелі мен пациентті жабу үшін қолданылады тығыздығы 20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Салфетка зарарсыздандырылған, тоқыма емес материалдан жасалған, 0,8*0,7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 жасау кезінде операция үстелі мен пациентті жабу үшін қолданылады тығыздығы 40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зарарсыздандырылған қапсырма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зарарсыздандырылған, апирогенді, уытты емес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зонды СН 6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 65, 75 см бөліктерімен) зарарсыздандырылған, бір рет қолданылатын, өлшемдері 85 см, диаметр 2,0 мм, ашық және жабық кірістерімен, екі және төрт шеткі тесіктерімен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СН 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 65, 75 см бөліктерімен) зарарсыздандырылған, бір рет қолданылатын, өлшемдері 85 см, диаметр 2,7 мм, ашық және жабық кірістерімен, екі және төрт шеткі тесіктерімен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СН 10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 65, 75 см бөліктерімен) зарарсыздандырылған, бір рет қолданылатын, өлшемдері 85 см, диаметр 3,3 мм, ашық және жабық кірістерімен, екі және төрт шеткі тесіктерімен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СН 12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 65, 75 см бөліктерімен) зарарсыздандырылған, бір рет қолданылатын, өлшемдері 85 см, диаметр 4,0 мм, ашық және жабық кірістерімен, екі және төрт шеткі тесіктерімен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СН 14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 65, 75 см бөліктерімен) зарарсыздандырылған, бір рет қолданылатын, өлшемдері 85 см, диаметр 4,7 мм, ашық және жабық кірістерімен, екі және төрт шеткі тесіктерімен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СН 16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 65, 75 см бөліктерімен) зарарсыздандырылған, бір рет қолданылатын, өлшемдері 85 см, диаметр 5,3 мм, ашық және жабық кірістерімен, екі және төрт шеткі тесіктерімен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СН 18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 65, 75 см бөліктерімен) зарарсыздандырылған, бір рет қолданылатын, өлшемдері 85 см, диаметр 6,0 мм, ашық және жабық кірістерімен, екі және төрт шеткі тесіктерімен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СН 20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 65, 75 см бөліктерімен) зарарсыздандырылған, бір рет қолданылатын, өлшемдері 85 см, диаметр 6,7 мм, ашық және жабық кірістерімен, екі және төрт шеткі тесіктерімен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СН 22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 65, 75 см бөліктерімен) зарарсыздандырылған, бір рет қолданылатын, өлшемдері 85 см, диаметр 7,3 мм, ашық және жабық кірістерімен, екі және төрт шеткі тесіктерімен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зонд өлшемдері СН 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ұзындығы 40,0 см, диаметрі 2,0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зонд өлшемдері СН 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ұзындығы 40,0 см, диаметрі 2,7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зонд өлшемдері СН 10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ұзындығы 40,0 см, диаметрі 3,3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зонд өлшемдері СН 12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ұзындығы 40,0 см, диаметрі 4,0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зонд өлшемдері СН 14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ұзындығы 40,0 см, диаметрі 4,7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зонд өлшемдері СН 16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ұзындығы 40,0 см, диаметрі 5,3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зонд өлшемдері СН 18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ұзындығы 40,0 см, диаметрі 6,0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зонд өлшемдері СН 20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 қолданылатын ұзындығы 40,0 см, диаметрі 6,7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40,0 см, диаметрі 2,0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40,0 см, диаметрі 2,7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40,0 см, диаметрі 3,3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40,0 см, диаметрі 4,0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40,0 см, диаметрі 4,7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40,0 см, диаметрі 5,3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40,0 см, диаметрі 6,0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20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40,0 см, диаметрі 6,7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алатын катетер, өлшемдері СН 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52,0 см, диаметрі 2,0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алатын катетер, өлшемдері СН 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52,0 см, диаметрі 2,7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алатын катетер, өлшемдері СН 10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52,0 см, диаметрі 3,3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алатын катетер, өлшемдері СН 12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52,0 см, диаметрі 4,0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алатын катетер, өлшемдері СН 14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52,0 см, диаметрі 3,3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алатын катетер, өлшемдері СН 16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52,0 см, диаметрі 5,3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алатын катетер, өлшемдері СН 18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52,0 см, диаметрі 6,0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алатын катетер, өлшемдері СН 20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зарарсыздандырылған ұзындығы 52,0 см, диаметрі 6,7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СН4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зарарсыздандырылған, бір рет қолдануға арналған, ұзындығы 38,0 см, диаметрі 1,3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СН5</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зарарсыздандырылған, бір рет қолдануға арналған, ұзындығы 38,0 см, диаметрі 1,7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СН6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зарарсыздандырылған, бір рет қолдануға арналған, ұзындығы 38,0 см, диаметрі 2,0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СН8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зарарсыздандырылған, бір рет қолдануға арналған, ұзындығы 38,0 см, диаметрі 2,7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өлшемдері CH 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ұзындығы 18,0 см, диаметрі 2,0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өлшемдері CH 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ұзындығы 18,0 см, диаметрі 2,7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өлшемдері CH 10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ұзындығы 18,0 см, диаметрі 3,3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өлшемдері CH 12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ұзындығы 18,0 см, диаметрі 3,3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өлшемдері CH 14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ұзындығы 18,0 см, диаметрі 4,7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өлшемдері CH 16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ұзындығы 18,0 см, диаметрі 5,3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өлшемдері CH 18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ұзындығы 18,0 см, диаметрі 6,0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өлшемдері CH 20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ұзындығы 18,0 см, диаметрі 6,7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тіс қорғағышы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зарарсыздандырылған, апирогенді, уытты емес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сыйымдылығы 100 мл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зарарсыздандырылған,тоқыма емес матадан жасалған, тығыздығы 25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зарарсыздандырылған,тоқыма емес матадан жасалған, тығыздығы 40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30 гр/ш.м, өлшемі S</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30 гр/ш.м, өлшемі M</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30 гр/ш.м, өлшемі 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30 гр/ш.м, өлшемі XL</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ақжаймалар 2,0*1,4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25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ақжаймалар 2,0*1,4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40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ақжаймалар 1,4*0,8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25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ақжаймалар 1,4*0,8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40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зарарсыздандырылған ақжаймалар 2,0*1,4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25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зарарсыздандырылған ақжаймалар 2,0*1,4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40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жабысатын зарарсыздандырылған ақжаймалар 0,7*0,8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25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жабысатын зарарсыздандырылған ақжаймалар 0,7*0,8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40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жабысатын зарарсыздандырылған ақжаймалар 1,4*0,8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25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жабысатын зарарсыздандырылған ақжаймалар 1,4*0,8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зарарсыздандырылған, тығыздығы 40 гр/ш.м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шприц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компонентті, 2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Инсулин помпаларына арналған инфузиялық жиынтық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Канюльдің ұзындығы 6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помпаларына арналған инфузиялық жиынтық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Канюльлдің ұзындығы 9 мм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помпаларына арналған резервуар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помпаларына арналған резервуар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 мл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экспресс-тест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 – 1 дана.</w:t>
            </w:r>
          </w:p>
          <w:p>
            <w:pPr>
              <w:spacing w:after="20"/>
              <w:ind w:left="20"/>
              <w:jc w:val="both"/>
            </w:pPr>
            <w:r>
              <w:rPr>
                <w:rFonts w:ascii="Times New Roman"/>
                <w:b w:val="false"/>
                <w:i w:val="false"/>
                <w:color w:val="000000"/>
                <w:sz w:val="20"/>
              </w:rPr>
              <w:t>
2. Мультикассета - 1 дана.</w:t>
            </w:r>
          </w:p>
          <w:p>
            <w:pPr>
              <w:spacing w:after="20"/>
              <w:ind w:left="20"/>
              <w:jc w:val="both"/>
            </w:pPr>
            <w:r>
              <w:rPr>
                <w:rFonts w:ascii="Times New Roman"/>
                <w:b w:val="false"/>
                <w:i w:val="false"/>
                <w:color w:val="000000"/>
                <w:sz w:val="20"/>
              </w:rPr>
              <w:t>
3. Пробиркада 2 мл-дан үлгіні буферлі сұйылтқыш– 1 дана.</w:t>
            </w:r>
          </w:p>
          <w:p>
            <w:pPr>
              <w:spacing w:after="20"/>
              <w:ind w:left="20"/>
              <w:jc w:val="both"/>
            </w:pPr>
            <w:r>
              <w:rPr>
                <w:rFonts w:ascii="Times New Roman"/>
                <w:b w:val="false"/>
                <w:i w:val="false"/>
                <w:color w:val="000000"/>
                <w:sz w:val="20"/>
              </w:rPr>
              <w:t>
4. Үлгіні буферлі сұйылтуға арналған пробирка – 1 дана.</w:t>
            </w:r>
          </w:p>
          <w:p>
            <w:pPr>
              <w:spacing w:after="20"/>
              <w:ind w:left="20"/>
              <w:jc w:val="both"/>
            </w:pPr>
            <w:r>
              <w:rPr>
                <w:rFonts w:ascii="Times New Roman"/>
                <w:b w:val="false"/>
                <w:i w:val="false"/>
                <w:color w:val="000000"/>
                <w:sz w:val="20"/>
              </w:rPr>
              <w:t>
5. Мульткассеталарға арналған мөр қойылатын пластикалық пакет – 1 дана.</w:t>
            </w:r>
          </w:p>
          <w:p>
            <w:pPr>
              <w:spacing w:after="20"/>
              <w:ind w:left="20"/>
              <w:jc w:val="both"/>
            </w:pPr>
            <w:r>
              <w:rPr>
                <w:rFonts w:ascii="Times New Roman"/>
                <w:b w:val="false"/>
                <w:i w:val="false"/>
                <w:color w:val="000000"/>
                <w:sz w:val="20"/>
              </w:rPr>
              <w:t>
6.Барлық жиынтықтауыштарды лейболмен қаптауға арналған картон қорап -1 дана.</w:t>
            </w:r>
          </w:p>
          <w:p>
            <w:pPr>
              <w:spacing w:after="20"/>
              <w:ind w:left="20"/>
              <w:jc w:val="both"/>
            </w:pPr>
            <w:r>
              <w:rPr>
                <w:rFonts w:ascii="Times New Roman"/>
                <w:b w:val="false"/>
                <w:i w:val="false"/>
                <w:color w:val="000000"/>
                <w:sz w:val="20"/>
              </w:rPr>
              <w:t>
7. Үлгіні буферлі сұйылтуға арналған пробиркалар үшін картон қорап -1 дана</w:t>
            </w:r>
          </w:p>
          <w:p>
            <w:pPr>
              <w:spacing w:after="20"/>
              <w:ind w:left="20"/>
              <w:jc w:val="both"/>
            </w:pPr>
            <w:r>
              <w:rPr>
                <w:rFonts w:ascii="Times New Roman"/>
                <w:b w:val="false"/>
                <w:i w:val="false"/>
                <w:color w:val="000000"/>
                <w:sz w:val="20"/>
              </w:rPr>
              <w:t>
8. Үлгіні жинауға арналған пакет– 1 дана.</w:t>
            </w:r>
          </w:p>
          <w:p>
            <w:pPr>
              <w:spacing w:after="20"/>
              <w:ind w:left="20"/>
              <w:jc w:val="both"/>
            </w:pPr>
            <w:r>
              <w:rPr>
                <w:rFonts w:ascii="Times New Roman"/>
                <w:b w:val="false"/>
                <w:i w:val="false"/>
                <w:color w:val="000000"/>
                <w:sz w:val="20"/>
              </w:rPr>
              <w:t>
9. ID стикер – 1 дана.</w:t>
            </w:r>
          </w:p>
          <w:p>
            <w:pPr>
              <w:spacing w:after="20"/>
              <w:ind w:left="20"/>
              <w:jc w:val="both"/>
            </w:pPr>
            <w:r>
              <w:rPr>
                <w:rFonts w:ascii="Times New Roman"/>
                <w:b w:val="false"/>
                <w:i w:val="false"/>
                <w:color w:val="000000"/>
                <w:sz w:val="20"/>
              </w:rPr>
              <w:t>
10. Қазақ және орыс тілдеріндегі қолдану жөніндегі нұсқаулық– 1 дана.</w:t>
            </w:r>
          </w:p>
          <w:p>
            <w:pPr>
              <w:spacing w:after="20"/>
              <w:ind w:left="20"/>
              <w:jc w:val="both"/>
            </w:pPr>
            <w:r>
              <w:rPr>
                <w:rFonts w:ascii="Times New Roman"/>
                <w:b w:val="false"/>
                <w:i w:val="false"/>
                <w:color w:val="000000"/>
                <w:sz w:val="20"/>
              </w:rPr>
              <w:t>
11. Кептіргіш, 5г -1 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*Таблеткаға таблетка; қабықпен қапталған таблетка; үлдір қабықпен қапталған таблетка, ішекте еритін қабықпен қапталған таблетка, дисперс таблетка, соруға арналған таблетка, көпіршитін таблетка, ұзақ әсерлі таблетка жатады</w:t>
      </w:r>
    </w:p>
    <w:p>
      <w:pPr>
        <w:spacing w:after="0"/>
        <w:ind w:left="0"/>
        <w:jc w:val="both"/>
      </w:pPr>
      <w:r>
        <w:rPr>
          <w:rFonts w:ascii="Times New Roman"/>
          <w:b w:val="false"/>
          <w:i w:val="false"/>
          <w:color w:val="000000"/>
          <w:sz w:val="28"/>
        </w:rPr>
        <w:t>
      *ұзақ әсерлі таблеткаға ұзақ әсерлі таблетка, ретард таблеткасы, босатылуы ұзартылған таблетка, босатылуы модификацияланған таблетка, ұзақ босатылатын таблетка, баяу босатылатын таблетка, босатылуы бақыланатын таблетка жатады</w:t>
      </w:r>
    </w:p>
    <w:p>
      <w:pPr>
        <w:spacing w:after="0"/>
        <w:ind w:left="0"/>
        <w:jc w:val="both"/>
      </w:pPr>
      <w:r>
        <w:rPr>
          <w:rFonts w:ascii="Times New Roman"/>
          <w:b w:val="false"/>
          <w:i w:val="false"/>
          <w:color w:val="000000"/>
          <w:sz w:val="28"/>
        </w:rPr>
        <w:t>
      *Капсулаға капсула, қатты капсула, ішекте еритін капсула, ұзақ әсерлі капсула жатады</w:t>
      </w:r>
    </w:p>
    <w:p>
      <w:pPr>
        <w:spacing w:after="0"/>
        <w:ind w:left="0"/>
        <w:jc w:val="both"/>
      </w:pPr>
      <w:r>
        <w:rPr>
          <w:rFonts w:ascii="Times New Roman"/>
          <w:b w:val="false"/>
          <w:i w:val="false"/>
          <w:color w:val="000000"/>
          <w:sz w:val="28"/>
        </w:rPr>
        <w:t>
      *Ұзақ әсерлі капсулаға ұзақ әсерлі капсула, ұзақ босатылатын капсула, ретард капсуласы, босатылуы модификацияланған капсула, ұзақ босатылатын капсула, баяу босатылатын капсула, босатылуы бақыланатын капсула жатады.</w:t>
      </w:r>
    </w:p>
    <w:p>
      <w:pPr>
        <w:spacing w:after="0"/>
        <w:ind w:left="0"/>
        <w:jc w:val="both"/>
      </w:pPr>
      <w:r>
        <w:rPr>
          <w:rFonts w:ascii="Times New Roman"/>
          <w:b w:val="false"/>
          <w:i w:val="false"/>
          <w:color w:val="000000"/>
          <w:sz w:val="28"/>
        </w:rPr>
        <w:t>
      ** жекелеген аурулар кезінде қолдану үшін</w:t>
      </w:r>
    </w:p>
    <w:p>
      <w:pPr>
        <w:spacing w:after="0"/>
        <w:ind w:left="0"/>
        <w:jc w:val="both"/>
      </w:pPr>
      <w:r>
        <w:rPr>
          <w:rFonts w:ascii="Times New Roman"/>
          <w:b w:val="false"/>
          <w:i w:val="false"/>
          <w:color w:val="000000"/>
          <w:sz w:val="28"/>
        </w:rPr>
        <w:t>
      ***ұсынылып отырған дәрілік заттарға шекті бағалар әрбір тіркелген сауда атауына айқындалуы тиіс</w:t>
      </w:r>
    </w:p>
    <w:p>
      <w:pPr>
        <w:spacing w:after="0"/>
        <w:ind w:left="0"/>
        <w:jc w:val="both"/>
      </w:pPr>
      <w:r>
        <w:rPr>
          <w:rFonts w:ascii="Times New Roman"/>
          <w:b w:val="false"/>
          <w:i w:val="false"/>
          <w:color w:val="000000"/>
          <w:sz w:val="28"/>
        </w:rPr>
        <w:t>
      **** олар болмаған жағдайда отандық тауар өндірушілермен 10 жылға дейін ұзақ мерзімді жеткізу шарттарын жасасу мүмкіндігі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