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e84c" w14:textId="9dfe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2016-2017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4 шілдедегі № 418 бұйрығы. Қазақстан Республикасының Әділет министрлігінде 2016 жылы 8 шілдеде № 13891 болып тіркелді</w:t>
      </w:r>
    </w:p>
    <w:p>
      <w:pPr>
        <w:spacing w:after="0"/>
        <w:ind w:left="0"/>
        <w:jc w:val="both"/>
      </w:pPr>
      <w:bookmarkStart w:name="z1" w:id="0"/>
      <w:r>
        <w:rPr>
          <w:rFonts w:ascii="Times New Roman"/>
          <w:b w:val="false"/>
          <w:i w:val="false"/>
          <w:color w:val="000000"/>
          <w:sz w:val="28"/>
        </w:rPr>
        <w:t>
      «Білім туралы» Қазақстан Республикасы Заңының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2016-2017 оқу жылына арналған мемлекеттік білім беру тапсырысын бекіту туралы» Қазақстан Республикасы Үкіметінің 2016 жылғы 18 маусымдағы № 354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2016-2017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2016-2017 оқу жылына арналған сырттай қысқартылған оқу нысанындағы мамандықтар бөлінісінде жоғары білімі бар мамандарды даярлауға арналған мемлекеттік білім беру тапсырысы;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2016-2017 оқу жылына магистрлерді даярлауға арналған мемлекеттік білім беру тапсырысы;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2016-2017 оқу жылына PhD докторларын даярлауға арналған мемлекеттік білім беру тапсырысы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(Көбенова Г.К.)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бұйрықтың көшірмесін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министрлігінен осы бұйрықты тіркелген күннен бастап бес жұмыс күні ішінде Қазақстан Республикасы нормативтік құқықтық актілерінің эталондық бақылау банкінде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bookmarkStart w:name="z1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4 шілдедегі </w:t>
      </w:r>
      <w:r>
        <w:br/>
      </w:r>
      <w:r>
        <w:rPr>
          <w:rFonts w:ascii="Times New Roman"/>
          <w:b w:val="false"/>
          <w:i w:val="false"/>
          <w:color w:val="000000"/>
          <w:sz w:val="28"/>
        </w:rPr>
        <w:t>
№ 418 бұйрығына 1 қосымша</w:t>
      </w:r>
    </w:p>
    <w:bookmarkEnd w:id="1"/>
    <w:bookmarkStart w:name="z16" w:id="2"/>
    <w:p>
      <w:pPr>
        <w:spacing w:after="0"/>
        <w:ind w:left="0"/>
        <w:jc w:val="left"/>
      </w:pPr>
      <w:r>
        <w:rPr>
          <w:rFonts w:ascii="Times New Roman"/>
          <w:b/>
          <w:i w:val="false"/>
          <w:color w:val="000000"/>
        </w:rPr>
        <w:t xml:space="preserve"> 
2016-2017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4493"/>
        <w:gridCol w:w="1390"/>
        <w:gridCol w:w="964"/>
        <w:gridCol w:w="1081"/>
        <w:gridCol w:w="1081"/>
        <w:gridCol w:w="1081"/>
        <w:gridCol w:w="1082"/>
        <w:gridCol w:w="851"/>
      </w:tblGrid>
      <w:tr>
        <w:trPr>
          <w:trHeight w:val="3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гранттары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оқу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Білім беру</w:t>
            </w:r>
          </w:p>
        </w:tc>
      </w:tr>
      <w:tr>
        <w:trPr>
          <w:trHeight w:val="7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тәрбиелеу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Бастауышта оқытудың педагогикасы мен әдістемесі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дайындық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екі шетел тілі (ағылшын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екі шетел тілі (неміс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екі шетел тілі (француз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8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оқытпайтын мектептердегі қазақ тілі мен әдебиеті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оқытпайтын мектептердегі орыс тілі мен әдебиеті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Гуманитарлық ғылымдар</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 қазақ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 орыс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 және этнология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ағылшын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неміс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араб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түрік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корей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қытай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жапон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өзбек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ұйғыр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француз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парсы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 үнді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Құқық</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Өнер</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орындаушылық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Вокалдық өнер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музыка өнері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 өнері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ісі және ескерткіштерді қорғау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Әлеуметтік ғылымдар, экономика және бизнес</w:t>
            </w:r>
          </w:p>
        </w:tc>
      </w:tr>
      <w:tr>
        <w:trPr>
          <w:trHeight w:val="4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байланыс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құжаттар жүргізу және құжаттамалық қамтамасыз ету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ұйымдастыру және нормалау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5В052100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Жаратылыстану ғылымдары</w:t>
            </w:r>
          </w:p>
        </w:tc>
      </w:tr>
      <w:tr>
        <w:trPr>
          <w:trHeight w:val="4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5В061100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5В061200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Техникалық ғылымдар және технологиялар</w:t>
            </w:r>
          </w:p>
        </w:tc>
      </w:tr>
      <w:tr>
        <w:trPr>
          <w:trHeight w:val="4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4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және компьютерлік модельдеу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пайдалы қазбалар кен орнын барлау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тану және жаңа материалдар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6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және технологиялар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5B071500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техникасы мен технологиялар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жасау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Бейорганикалық заттардың химиялық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заттардың химиялық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физика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машиналар және жабдықтар (сала бойынша)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және ағаштан бұйымдар жасау технологиясы (қолданылу саласы бойынша)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бұйымдарының технологиясы және құрастырылуы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 түлік өнімдерінің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өндірістерінің технологиясы (сала бойынша)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6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бұйымдарын және құрастырылымдарын өндіру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өмір тіршілігінің қауіпсіздігі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және сертификаттау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материалдарының технологиясы және жобалануы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байыту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қысыммен өңдеу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5B074300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аппараттар мен қозғалтқыштарды ұшуда пайдалану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құрылысы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және технологиялары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өндіріс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5В075200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жүйелер және желілер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5В075300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Балқуы қиын бейметалл және силикатты материалдардың химиялық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Ауылшаруашылық ғылымдары </w:t>
            </w:r>
          </w:p>
        </w:tc>
      </w:tr>
      <w:tr>
        <w:trPr>
          <w:trHeight w:val="46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81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өндіру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Аңшылықтану және аң шаруашылығы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өнеркәсіптік балық аулау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техника және технология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 және орман шаруашылығы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және агрохимия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көкөніс шаруашылығы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баптау және қорғау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5В081100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қорғау және карантин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5В081200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энергиямен қамтамасыз ету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Қызмет көрсету</w:t>
            </w:r>
          </w:p>
        </w:tc>
      </w:tr>
      <w:tr>
        <w:trPr>
          <w:trHeight w:val="12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пайдалану және жүк қозғалысы мен тасымалдауды ұйымдастыру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–тынығу жұмысы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 (сала бойынша)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5В091200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ісі және мейманхана бизнесі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Әскери іс және қауіпсіздік </w:t>
            </w:r>
          </w:p>
        </w:tc>
      </w:tr>
      <w:tr>
        <w:trPr>
          <w:trHeight w:val="58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жүйелері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Денсаулық сақтау және әлеуметтік қамтамасыз ету (медицина)</w:t>
            </w:r>
          </w:p>
        </w:tc>
      </w:tr>
      <w:tr>
        <w:trPr>
          <w:trHeight w:val="48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Мейірбикелік 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емдеу 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Ветеринария</w:t>
            </w:r>
          </w:p>
        </w:tc>
      </w:tr>
      <w:tr>
        <w:trPr>
          <w:trHeight w:val="4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5B120100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медицина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5B120200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Денсаулық сақтау және әлеуметтік қамтамасыз ету (медицина)</w:t>
            </w:r>
          </w:p>
        </w:tc>
      </w:tr>
      <w:tr>
        <w:trPr>
          <w:trHeight w:val="3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5B130100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5B130200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Стамотология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жастары – индустрияға!» жобасы шеңберінде студенттерді оқытуға, оның ішінде: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тәрбиелеу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Бастауышта оқытудың педагогикасы мен әдістемесі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екі шетел тілі (ағылшын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оқытпайтын мектептердегі қазақ тілі мен әдебиеті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ғылымдар және технологиялар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және компьютерлік модельдеу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пайдалы қазбалар кен орнын барлау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тану және жаңа материалдар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жасау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Бейорганикалық заттардың химиялық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заттардың химиялық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физика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машиналар және жабдықтар (сала бойынша)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жеңіл өнеркәсіп бұйымдарының дизайны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 түлік өнімдерінің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өндірістерінің технологиясы (сала бойынша)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5В073000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бұйымдарын және құрастырылымдарын өндіру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өмір тіршілігінің қауіпсіздігі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байыту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қысыммен өңдеу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құрылысы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өндіріс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Ауылшаруашылық ғылымдары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өндіру технологиясы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өнеркәсіптік балық аулау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техника және технология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 және орман шаруашылығы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және агрохимия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5В081100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қорғау және карантин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Деңсаулық сақтау және әлеуметтік қамтамасыз ету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5B130100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А. Яссауи атындағы Халықаралық Қазақ-Түрік университетінде Түркі Республикасынан, басқа түркі тілдес республикалардан студенттерді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 азаматтарын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келісім-шарт бойынша шетел азаматтарын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 азаматтарын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М.В.Ломоносов атындағы Мәскеу мемлекеттік университетінің Қазақстандағы филиалында студенттерді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студенттерді оқытуға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дайындық бөлімдерінің тыңдаушыларын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«Назарбаев Университеті» ДБҰ дайындық бөлімінде тыңдаушыларды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жоғары оқу орындарының дайындық бөлімінде Қазақстан Республикасының азаматтары болып табылмайтын ұлты қазақ адамдарды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w:t>
            </w:r>
            <w:r>
              <w:rPr>
                <w:rFonts w:ascii="Times New Roman"/>
                <w:b w:val="false"/>
                <w:i w:val="false"/>
                <w:color w:val="212121"/>
                <w:sz w:val="20"/>
              </w:rPr>
              <w:t>ілдік даярлықты арттыру үшін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шетелден келген азаматтарды дайындық бөлімде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Ауғаныстан студенттерін оқытуға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Қазақстан-Британ техникалық университеті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5В070300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және компьютерлік модельдеу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техникасы мен технологиялар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Мәскеу авиациялық институтының «Восход» филиалы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аппараттарды сынау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есептеу техникасы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математика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ақпараттық технологиялар университеті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5В070400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5В070500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және компьютерлік модельдеу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5В100200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12121"/>
                <w:sz w:val="20"/>
              </w:rPr>
              <w:t>Ақпараттық қауіпсіздік жүйелері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академиясы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5В050600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5В050700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5В050800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5В050900</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4 шілдедегі </w:t>
      </w:r>
      <w:r>
        <w:br/>
      </w:r>
      <w:r>
        <w:rPr>
          <w:rFonts w:ascii="Times New Roman"/>
          <w:b w:val="false"/>
          <w:i w:val="false"/>
          <w:color w:val="000000"/>
          <w:sz w:val="28"/>
        </w:rPr>
        <w:t>
№ 418 бұйрығына 2 қосымша</w:t>
      </w:r>
    </w:p>
    <w:bookmarkEnd w:id="3"/>
    <w:bookmarkStart w:name="z18" w:id="4"/>
    <w:p>
      <w:pPr>
        <w:spacing w:after="0"/>
        <w:ind w:left="0"/>
        <w:jc w:val="left"/>
      </w:pPr>
      <w:r>
        <w:rPr>
          <w:rFonts w:ascii="Times New Roman"/>
          <w:b/>
          <w:i w:val="false"/>
          <w:color w:val="000000"/>
        </w:rPr>
        <w:t xml:space="preserve"> 
2016-2017 оқу жылына арналған сырттай қысқартылған оқу нысанындағы мамандықтар бөлінісінде жоғары білімі бар мамандарды даярлауға арналған мемлекеттік білім беру 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5351"/>
        <w:gridCol w:w="2054"/>
        <w:gridCol w:w="2157"/>
        <w:gridCol w:w="2220"/>
      </w:tblGrid>
      <w:tr>
        <w:trPr>
          <w:trHeight w:val="30" w:hRule="atLeast"/>
        </w:trPr>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гранттары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беру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5В010100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тәрбиелеу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5В010200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Бастауышта оқытудың педагогикасы мен әдістемесі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5В010400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дайындық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5В010500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5В010600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5В010700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5В010800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5В011500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5В011600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5В011700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5В011800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5В011900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екі шетел тілі, ағылшын тілі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5В012000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азаматгар үшін квота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бойьшша Өлы Отан соғысының қатысушылары мен мүгедектеріне теңестірілген адамдар үшін квота (0,5%)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4 шілдедегі </w:t>
      </w:r>
      <w:r>
        <w:br/>
      </w:r>
      <w:r>
        <w:rPr>
          <w:rFonts w:ascii="Times New Roman"/>
          <w:b w:val="false"/>
          <w:i w:val="false"/>
          <w:color w:val="000000"/>
          <w:sz w:val="28"/>
        </w:rPr>
        <w:t>
№ 418 бұйрығына 3 қосымша</w:t>
      </w:r>
    </w:p>
    <w:bookmarkEnd w:id="5"/>
    <w:bookmarkStart w:name="z20" w:id="6"/>
    <w:p>
      <w:pPr>
        <w:spacing w:after="0"/>
        <w:ind w:left="0"/>
        <w:jc w:val="left"/>
      </w:pPr>
      <w:r>
        <w:rPr>
          <w:rFonts w:ascii="Times New Roman"/>
          <w:b/>
          <w:i w:val="false"/>
          <w:color w:val="000000"/>
        </w:rPr>
        <w:t xml:space="preserve"> 
2016-2017 оқу жылына магистрлерді даярлауға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5858"/>
        <w:gridCol w:w="3050"/>
        <w:gridCol w:w="2702"/>
      </w:tblGrid>
      <w:tr>
        <w:trPr>
          <w:trHeight w:val="75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Код </w:t>
            </w:r>
          </w:p>
        </w:tc>
        <w:tc>
          <w:tcPr>
            <w:tcW w:w="5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Мамандықтар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орындар саны</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ғылыми-педагогикалық бағыт бойынша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бейінді бағыт бойынша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Білім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тәрбиелеу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Бастауышта оқыту педагогикасы мен әдістемесі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дайындық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6М011100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6М011200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6М011300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6М011400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6М011500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6М011600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6М011700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6М011800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6М011900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екі шетел тілі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6М012000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 (сала бойынша)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6М012100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оқытпайтын мектептердегі қазақ тілі мен әдебиеті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6М012200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оқытпайтын мектептердегі орыс тілі мен әдебиеті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6М012300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6М012400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өлшеу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Гуманитарлық ғылымдар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 020200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тану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ісі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 және этнология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6М021000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6М021200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Түркітану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6М021300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Лингвистика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6М021400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6М021500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Исламтану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Құқық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6М030100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6М030200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6М030400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ici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Өнер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Искусствоведение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ісі және ескерткіштерді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6М042000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6М042100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6М042200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ісі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Әлеуметтік ғылымдар, экономика және бизнес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6М050100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6М050200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6М050300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6М050400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6М050500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6М050600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6М050700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6М050800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6М050900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6М051000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6М051100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6М051300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6М051400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байланыс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6М051500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құжаттар жүргізу және құжаттамалық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6M051600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журналистика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6М051700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Инновациалық менеджмент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6М051800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басқару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6М052000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әкімшілік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6М052100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Жаратылыстану ғылымдары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6М060900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6М061000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6М061100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және астрономия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6М061200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6М061300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Техникалық ғылымдар және технологиялар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6М070100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6М070200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6М070300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6М070400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6М070500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және компьютерлік модельдеу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6М070600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және пайдалы қазбалар кен орнын барлау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6М070700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ісі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6М070800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ісі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6М070900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6М071000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тану және жаңа материалдар технологиясы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7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6М071100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6М071200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6М071300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 техника және технологиялары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6М071600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жасау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6М071700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1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6М071800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6М071900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5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6М072000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Бейорганикалық заттардың химиялық технологиясы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6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6М072100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заттардың химиялық технологиясы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43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6М072200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6М072300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физика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6М072400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машиналар және жабдықтар (сала бойынша)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5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6М072600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бұйымдарының технологиясы және құрастырылуы (сала бойынша)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6М072700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 түлік өнімдерінің технологиясы (сала бойынша)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1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6М072800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өндірістерінің технологиясы (сала бойынша)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6М072900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60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6М073000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бұйымдарын және құрастырылымдарын өндіру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6М073100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өмір тіршілігінің қауіпсіздігі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6М073200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сертификаттау (сала бойынша)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6М073300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материалдарының технологиясы және жобалануы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6М073400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заттар мен пиротехникалық құралдардың химиялық технологиясы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6М073500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 қауіпсіздігі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6М073600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емес заттар мен бұйымдар қауіпсіздігі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6М073700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байыту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6М073800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қысыммен өңдеу технологиясы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6М073900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Мұнайхимия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6М074000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Наноматериалдар және нанотехнологиялар (сала бойынша)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6М074100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Картография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6М074400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 және ғимарат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6М074500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құрылысы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6М074600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техника және технологиялар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0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6М074700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іздеу әдістері және пайдалы қазбалар кен орындарын барлау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6M074800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12121"/>
                <w:sz w:val="20"/>
              </w:rPr>
              <w:t>Фармацевтикалық өндіру технологиясы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6M074900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12121"/>
                <w:sz w:val="20"/>
              </w:rPr>
              <w:t>Маркшейдерлік іс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6M075300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12121"/>
                <w:sz w:val="20"/>
              </w:rPr>
              <w:t>Отқа төзімді металл емес және силикатты материалдардың технологиясы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6М075000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6М075500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және инженерлік геология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2515</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Ауылшаруашылық ғылымдары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6М080100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6М080200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өндіру технологиясы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6М080300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Аңшылықтану және аң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6М080400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өнеркәсіптік балық аулау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6М080500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6М080600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техника және технология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6М080700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 және орман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6М080800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және агрохимия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6М080900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көкөніс шаруашылығы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6М081000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баптау және қорғау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6М081100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карантин</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Қызмет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6М090100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пайдалану және жүк қозғалысы мен тасымалдауды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6М090200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6М090300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6М090400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Әлеуметтік-мәдени қызмет көрсету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6М090500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6М090700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6М090800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6М090900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 (сала бойынша)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6М091000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ісі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6М091100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Геоэкология және табиғатты пайдалануды баскару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6М091200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ісі және мейманхана бизнесі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Әскери іс және қауіпсіздік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6М100200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жүйесі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Ветеринария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6М120100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медицина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6М120200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bl>
    <w:bookmarkStart w:name="z21"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4 шілдедегі </w:t>
      </w:r>
      <w:r>
        <w:br/>
      </w:r>
      <w:r>
        <w:rPr>
          <w:rFonts w:ascii="Times New Roman"/>
          <w:b w:val="false"/>
          <w:i w:val="false"/>
          <w:color w:val="000000"/>
          <w:sz w:val="28"/>
        </w:rPr>
        <w:t>
№ 418 бұйрығына 4 қосымша</w:t>
      </w:r>
    </w:p>
    <w:bookmarkEnd w:id="7"/>
    <w:bookmarkStart w:name="z22" w:id="8"/>
    <w:p>
      <w:pPr>
        <w:spacing w:after="0"/>
        <w:ind w:left="0"/>
        <w:jc w:val="left"/>
      </w:pPr>
      <w:r>
        <w:rPr>
          <w:rFonts w:ascii="Times New Roman"/>
          <w:b/>
          <w:i w:val="false"/>
          <w:color w:val="000000"/>
        </w:rPr>
        <w:t xml:space="preserve"> 
2016-2017 оқу жылына PhD докторларын даярлауға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8308"/>
        <w:gridCol w:w="3672"/>
      </w:tblGrid>
      <w:tr>
        <w:trPr>
          <w:trHeight w:val="6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Мамандықтар атауы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орындар саны</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Білім</w:t>
            </w:r>
          </w:p>
        </w:tc>
      </w:tr>
      <w:tr>
        <w:trPr>
          <w:trHeight w:val="42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6D010100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оқыту және тәрбиелеу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6D010200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Бастауышта оқыту педагогикасы мен әдістемесі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6D010300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6D010500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6D010700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6D010800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6D010900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6D011000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6D011100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6D011200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6D011300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6D011400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6D011600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6D011700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6D011800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6D011900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тілі: екі шет ел тілі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6D012000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6D012300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Гуманитарлық ғылымдар</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6D020100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6D020200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6D020300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6D020400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6D020500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Филология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6D020600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6D020700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ісі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6D020800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 және этнология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6D020900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6D021000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филологиясы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6D021200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Түркітану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6D021300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Лингвистика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6D021400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6D021500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Исламтану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Құқық</w:t>
            </w:r>
          </w:p>
        </w:tc>
      </w:tr>
      <w:tr>
        <w:trPr>
          <w:trHeight w:val="34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6D030100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2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6D030200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Өнер</w:t>
            </w:r>
          </w:p>
        </w:tc>
      </w:tr>
      <w:tr>
        <w:trPr>
          <w:trHeight w:val="30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6D042000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Әлеуметтік ғылымдар, экономика және бизнес</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6D050100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6D050200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6D050300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6D050400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6D050500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6D050600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6D050700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6D050800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6D050900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6D051000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6D051100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6D051300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6D051700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менеджмент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6D051800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6D052000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әкімшілік ету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Жаратылыстану ғылымдары</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6D060100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6D060200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6D060300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6D060400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6D060500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6D060600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6D060700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6D060800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6D060900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6D061000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6D061100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және астрономия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6D061300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Техникалық ғылымдар және технологиялар</w:t>
            </w:r>
          </w:p>
        </w:tc>
      </w:tr>
      <w:tr>
        <w:trPr>
          <w:trHeight w:val="37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6D070100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 (сала бойынша)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6D070200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6D070300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6D070400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6D070500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және компьютерлік модельдеу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6D070600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пайдалы қазбалар кен орнын барлау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6D070700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ісі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6D070800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ісі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6D070900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7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6D071000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тану және жаңа материалдар технологиясы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6D071100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6D071200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6D071300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 техника және технологиялары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6D071600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жасау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6D071700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6D071800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6D071900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6D072000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Бейорганикалық заттардың химиялық технологиясы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6D072100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заттардың химиялық технологиясы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6D072300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физика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6D072400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машиналар және жабдықтар (сала бойынша)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6D072600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бұйымдарының технологиясы және құрастырылуы (сала бойынша)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6D072700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 түлік өнімдерінің технологиясы (сала бойынша)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6D072800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өндірістерінің технологиясы (сала бойынша)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6D072900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6D073000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бұйымдарын және құрастырылымдарын өндіру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6D073100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өмір тіршілігінің қауіпсіздігі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6D073200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сертификаттау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6D073300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материалдар технологиясы және жобалау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6D073400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заттар мен пиротехникалық құралдардың химиялық технологиясы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6D073500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қауіпсіздігі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6D073900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6D074000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Наноматериалдар және нанотехнологиялар (сала бойынша)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6D074400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 және ғимарат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6D074600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техника және технологиялар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6D074800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өндіріс технологиясы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6D075100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есептегіш техника және басқару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6D075500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Гидрология және инженерлік геология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Ауылшаруашылық ғылымдары</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6D080100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6D080200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өндіру технологиясы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6D080500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6D080600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техника және технология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6D080700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 және орман шаруашылығы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6D080800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және агрохимия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6D080900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көкөніс шаруашылығы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6D081000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баптау және қорғау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6D081100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карантин</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6D081200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энергиямен қамтамасыз ету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Қызмет көрсету</w:t>
            </w:r>
          </w:p>
        </w:tc>
      </w:tr>
      <w:tr>
        <w:trPr>
          <w:trHeight w:val="57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6D090100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пайдалану және жүк қозғалысы мен тасымалдауды ұйымдастыру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6D090200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6D090300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6D090500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6D090700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6D090900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 (сала бойынша)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Әскери іс және қауіпсіздік</w:t>
            </w:r>
          </w:p>
        </w:tc>
      </w:tr>
      <w:tr>
        <w:trPr>
          <w:trHeight w:val="37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6D100200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жүйесі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Ветеринария</w:t>
            </w:r>
          </w:p>
        </w:tc>
      </w:tr>
      <w:tr>
        <w:trPr>
          <w:trHeight w:val="3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6D120100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медицина</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6D120200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