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71c" w14:textId="a99a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Астық қолхаттарын ұстаушылардың мемлекеттік электрондық тізіліміне деректерді берудің нысандарын, көлемін және мерзімділігін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30 маусымдағы № 288 бұйрығы. Қазақстан Республикасының Әділет министрлігінде 2016 жылы 15 шілдеде № 13931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«Астық туралы» 2001 жылғы 19 қаңтардағы Қазақстан Республикасы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жер кадастрының автоматтандырылған ақпараттық жүйесінен астық қабылдау кәсіпорындарына тіркелген жер учаскелері бойынша деректерді астық қолхаттарын ұстаушылардың мемлекеттік электрондық тізіліміне беру нысаны мен көлемі;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жер кадастрының автоматтандырылған ақпараттық жүйесінен астық қабылдау кәсіпорындарына тіркелген жер учаскелері бойынша деректерді астық қолхаттарын ұстаушылардың мемлекеттік электрондық тізіліміне беру мерзімділігі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бес жұмыс күні ішінде Республикалық құқықтық ақпарат орталығына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енгізіледі, бірақ 2016 жылғы 23 шілдеден бұрын қолданысқа енгізілмейді.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Ақпарат және коммуникациялар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2016 жылғы 30 маусым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30 маусымдағы № 288 бұйрығына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жер кадастрының автоматтандырылған ақпараттық</w:t>
      </w:r>
      <w:r>
        <w:br/>
      </w:r>
      <w:r>
        <w:rPr>
          <w:rFonts w:ascii="Times New Roman"/>
          <w:b/>
          <w:i w:val="false"/>
          <w:color w:val="000000"/>
        </w:rPr>
        <w:t>
жүйесінен астық қабылдау кәсіпорындарына ресімделген жер</w:t>
      </w:r>
      <w:r>
        <w:br/>
      </w:r>
      <w:r>
        <w:rPr>
          <w:rFonts w:ascii="Times New Roman"/>
          <w:b/>
          <w:i w:val="false"/>
          <w:color w:val="000000"/>
        </w:rPr>
        <w:t>
учаскелері бойынша деректерді астық қолхаттарын ұстаушылардың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электрондық тізіліміне беру нысаны мен көлемі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4"/>
        <w:gridCol w:w="3389"/>
        <w:gridCol w:w="1326"/>
        <w:gridCol w:w="1326"/>
        <w:gridCol w:w="1474"/>
        <w:gridCol w:w="737"/>
        <w:gridCol w:w="1032"/>
        <w:gridCol w:w="1622"/>
      </w:tblGrid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жүйеде тіркелетін іс-қимыл (жер учаскесіне құқықтың туындауы/тоқтатылуы және басқалар), оны жүргізу күні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қолхаттарын ұстаушылардың мемлекеттік электрондық тізілімінде тіркелетін іс-қимыл (есепке алу объектісін енгізу, өзекті ету, алып тастау)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бойынша операция жүргізу күн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БСН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толық атауы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түрі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Жерлердің санаты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нысаналы мақсаты (орыс тілінде)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1750"/>
        <w:gridCol w:w="2770"/>
        <w:gridCol w:w="1604"/>
        <w:gridCol w:w="1458"/>
        <w:gridCol w:w="1896"/>
        <w:gridCol w:w="875"/>
        <w:gridCol w:w="1167"/>
        <w:gridCol w:w="1168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кадастрлық нөмірі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бұдан алдыңғы кадастрлық нөмірі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жері/мекен жайы (облыс, аудан, көше, үй нөмірі)/мекен жайдың тіркеулік коды (МТК)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алаңы (шаршы метр немесе гектар)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бағалық құны (мың теңге)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Шектеулердің (тыйым салу және басқалар) бар-жоғы туралы мәліметтер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Бонитирлеу күні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бөлінетіндігі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736"/>
        <w:gridCol w:w="1326"/>
        <w:gridCol w:w="1326"/>
        <w:gridCol w:w="1621"/>
        <w:gridCol w:w="1621"/>
        <w:gridCol w:w="1768"/>
        <w:gridCol w:w="1474"/>
        <w:gridCol w:w="1474"/>
        <w:gridCol w:w="1770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қою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нысаналы мақсаты (мемлекеттік тілде)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қатынастар мерзімі (мемлекеттік тілде)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қатынастар мерзімі (орыс тілде)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(компанияның) мекенжайы (мемлекеттік тілде)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иесінің (компанияның) мекенжайы (орыс тілде)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сипаттамасы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 шекарасының координат жүйесіндегі бұрылыс нүктелерінің координаттары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БСН – Бизнес-сәйкестендіру нөмірі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орынбасары –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«30» маусымдағы № 288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жер кадастрының автоматтандырылған ақпараттық</w:t>
      </w:r>
      <w:r>
        <w:br/>
      </w:r>
      <w:r>
        <w:rPr>
          <w:rFonts w:ascii="Times New Roman"/>
          <w:b/>
          <w:i w:val="false"/>
          <w:color w:val="000000"/>
        </w:rPr>
        <w:t>
жүйесінен астық қабылдау кәсіпорындарына ресімделген жер</w:t>
      </w:r>
      <w:r>
        <w:br/>
      </w:r>
      <w:r>
        <w:rPr>
          <w:rFonts w:ascii="Times New Roman"/>
          <w:b/>
          <w:i w:val="false"/>
          <w:color w:val="000000"/>
        </w:rPr>
        <w:t>
учаскелері бойынша деректерді астық қолхаттарын ұстаушылардың</w:t>
      </w:r>
      <w:r>
        <w:br/>
      </w:r>
      <w:r>
        <w:rPr>
          <w:rFonts w:ascii="Times New Roman"/>
          <w:b/>
          <w:i w:val="false"/>
          <w:color w:val="000000"/>
        </w:rPr>
        <w:t>
мемлекеттік электрондық тізіліміне беру мерзімділігі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608"/>
        <w:gridCol w:w="4330"/>
        <w:gridCol w:w="1732"/>
        <w:gridCol w:w="3898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қолхаттарын ұстаушылардың мемлекеттік электрондық тізіліміне берілетін деректердің атауы 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беруді және/немесе оларға қолжетімділікті қамтамасыз ететін орган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нысаны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мерзімі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бойынша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«Азаматтарға арналған үкімет» мемлекеттік корпорациясы» коммерциялық емес акционерлік қоғамы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нысанда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Сұраным бойынша ведомстволық ақпараттық жүйеде есепке алу объектісімен іс-қимыл жүргізілген күннен бастап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