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6490" w14:textId="5c86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Ластауыштардың шығарындылары мен тасымалдарының мемлекеттік тіркелімін жүргізу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2016 жылғы 10 маусымдағы № 241 бұйрығы. Қазақстан Республикасының Әділет министрлігінде 2016 жылы 22 шілдеде № 13968 болып тіркелді. Күші жойылды - Қазақстан Республикасы Экология, геология және табиғи ресурстар министрінің 2021 жылғы 31 тамыздағы № 346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Экология, геология және табиғи ресурстар министрінің 31.08.2021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Ластауыштардың шығарындылары мен тасымалдарының мемлекеттік тіркелімін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Экологиялық мониторинг және ақпарат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министрінің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Мырзағалиев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16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23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Ластауыштардың шығарындылары мен тасымалдарының мемлекеттік</w:t>
      </w:r>
      <w:r>
        <w:br/>
      </w:r>
      <w:r>
        <w:rPr>
          <w:rFonts w:ascii="Times New Roman"/>
          <w:b/>
          <w:i w:val="false"/>
          <w:color w:val="000000"/>
        </w:rPr>
        <w:t>тіркелімін жүргізу қағидалары</w:t>
      </w:r>
      <w:r>
        <w:br/>
      </w:r>
      <w:r>
        <w:rPr>
          <w:rFonts w:ascii="Times New Roman"/>
          <w:b/>
          <w:i w:val="false"/>
          <w:color w:val="000000"/>
        </w:rPr>
        <w:t>1-тарау.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Ластауыштардың шығарындылары мен тасымалдарының мемлекеттік тіркелімін жүргізу қағидалары (бұдан әрі -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29) тармақшасына (бұдан әрі - Кодекс) сәйкес әзірленді және Ластауыштардың шығарындылары мен тасымалдарының мемлекеттік тіркелімін жүргізу тәртібін анықтайды.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Кодекстің </w:t>
      </w:r>
      <w:r>
        <w:rPr>
          <w:rFonts w:ascii="Times New Roman"/>
          <w:b w:val="false"/>
          <w:i w:val="false"/>
          <w:color w:val="000000"/>
          <w:sz w:val="28"/>
        </w:rPr>
        <w:t>160-бабының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Ластауыштардың шығарындылары мен тасымалдарының мемлекеттік тіркелімі (бұдан әрі - ЛШТМТ) - ашықтықты қамтамасыз ету мақсатында қоршаған ортаны қорғау саласындағы уәкілетті орган (бұдан әрі - уәкілетті орган) жүргізетін, ашық қолжетімді түрде орналастырылған эмиссияның жай-күйі және қоршаған ортаның ластануы туралы құрылымдалған дерекқор.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ЛШТМТ ластаушы заттардың шекті жол берілетін шоғырлануы, олардың денсаулыққа және қоршаған ортаға әсері туралы ақпаратты, сондай-ақ ластауыштардың шығарындылары мен тасымалдары бойынша басқа да ғылыми негізделген ақпаратты және табиғат пайдаланушылар туралы ақпаратты қамтиды.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Кодекстің 160-бабының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табиғат пайдаланушылар туралы ақпарат: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табиғат пайдаланушының атауын, заңды мекенжайын және қызмет түрін;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берілген </w:t>
      </w:r>
      <w:r>
        <w:rPr>
          <w:rFonts w:ascii="Times New Roman"/>
          <w:b w:val="false"/>
          <w:i w:val="false"/>
          <w:color w:val="000000"/>
          <w:sz w:val="28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рұқсаттың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электрондық нұсқасын;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қоршаған ортаға эмиссиялардың нақты көлемі бойынша ақпаратты;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өндiрiстiк экологиялық бақылау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экологиялық мониторинг есептерінің, қоршаған ортаны қорғау жөніндегі іс-шаралар жоспарының электрондық нұсқасын;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экологиялық </w:t>
      </w:r>
      <w:r>
        <w:rPr>
          <w:rFonts w:ascii="Times New Roman"/>
          <w:b w:val="false"/>
          <w:i w:val="false"/>
          <w:color w:val="000000"/>
          <w:sz w:val="28"/>
        </w:rPr>
        <w:t>бақылау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нәтижелерін;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бюджетке қоршаған ортаға эмиссиялар үшін, оның ішінде белгіленген нормативтерден тыс міндетті төлемдер туралы мәліметтерді қамтиды.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Өндірістік алаң деп өндірістік, әкімшілік, санитариялық-тұрмыстық және қосалқы ғимараттар мен құрылыстар орналастырылған қорғалатын және қоршалған аумақ түсініледі, онда табиғат пайдаланушы қоршаған ортаға эмиссиялармен байланысты қызметін жүзеге асырады.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Қағидаларда пайдаланылатын терминдер мен анықтамалар Қазақстан Республикасының қоршаған ортаны қорғау саласындағы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қолданылады.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Ластауыштардың шығарындылары мен тасымалдарының</w:t>
      </w:r>
      <w:r>
        <w:br/>
      </w:r>
      <w:r>
        <w:rPr>
          <w:rFonts w:ascii="Times New Roman"/>
          <w:b/>
          <w:i w:val="false"/>
          <w:color w:val="000000"/>
        </w:rPr>
        <w:t>мемлекеттік тіркелімін жүргізу тәртібі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І санаттағы объектілері бар табиғат пайдаланушылар (бұдан әрі - Табиғат пайдаланушылар) қоршаған ортаны қорғау жөніндегі уәкілетті органның аумақтық органына (бұдан әрі - аумақтық орган) әр өндірістік алаңның орналасқан жері бойынша жыл сайын 1 сәуірге дейін өткен жылға арналған мынадай ақпаратты: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Табиғат пайдаланушы туралы жалпы мәліметтерді;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берілген </w:t>
      </w:r>
      <w:r>
        <w:rPr>
          <w:rFonts w:ascii="Times New Roman"/>
          <w:b w:val="false"/>
          <w:i w:val="false"/>
          <w:color w:val="000000"/>
          <w:sz w:val="28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рұқсаттың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электрондық нұсқасын;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мынадай: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атмосфералық ауаға ластаушы заттардың нақты эмиссиялар көлемі бойынша;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 объектілеріне ластаушы заттардың нақты эмиссиялар көлемі бойынша;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өндірістік алаңда пайда болған өндіріс және тұтыну қалдықтары туралы;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өндірістік алаңда пайда болған күкіртті орналастыру туралы ақпаратты;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өндірістік экологиялық бақылау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экологиялық мониторинг есептерінің электрондық нұсқасын;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Кодекстің </w:t>
      </w:r>
      <w:r>
        <w:rPr>
          <w:rFonts w:ascii="Times New Roman"/>
          <w:b w:val="false"/>
          <w:i w:val="false"/>
          <w:color w:val="000000"/>
          <w:sz w:val="28"/>
        </w:rPr>
        <w:t>99-бабының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уәкілетті органмен бекітілетін нысан бойынша қоршаған ортаны қорғау жөніндегі іс-шаралар жоспарын және аталған жоспардың орындалуы туралы есебін;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мемлекеттік экологиялық </w:t>
      </w:r>
      <w:r>
        <w:rPr>
          <w:rFonts w:ascii="Times New Roman"/>
          <w:b w:val="false"/>
          <w:i w:val="false"/>
          <w:color w:val="000000"/>
          <w:sz w:val="28"/>
        </w:rPr>
        <w:t>бақылау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нәтижелерін;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бюджетке қоршаған ортаға эмиссиялар үшін, оның ішінде белгіленген нормативтерден тыс міндетті төлемдер туралы мәліметтерді ұсынады.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Өз меншігінде бір облыс (республикалық маңызы бар қаланың, астананың) аумағында орналасқан бірнеше өндірістік алаңы бар табиғат пайдаланушылар қоршаған ортаға эмиссиялар туралы ақпаратты әр өндірістік алаң бойынша бөлек ұсынады.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Аумақтық орган есепті жылдан кейінгі жылдың екінші тоқсаны ішінде осы Қағидалардың 6-тармағында көрсетілген тізімдемеге сәйкес ақпаратты электрондық нысанда уәкілетті органға ұсынады.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Уәкілетті орган кодекстің </w:t>
      </w:r>
      <w:r>
        <w:rPr>
          <w:rFonts w:ascii="Times New Roman"/>
          <w:b w:val="false"/>
          <w:i w:val="false"/>
          <w:color w:val="000000"/>
          <w:sz w:val="28"/>
        </w:rPr>
        <w:t>163-бабының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ЛШТМТ-ны ашық қолжетімді түрде орналастырады.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шығарындылары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тіркелімін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 санаттағы объектілері бар табиғатты пайдаланушы туралы жалпы</w:t>
      </w:r>
      <w:r>
        <w:br/>
      </w:r>
      <w:r>
        <w:rPr>
          <w:rFonts w:ascii="Times New Roman"/>
          <w:b/>
          <w:i w:val="false"/>
          <w:color w:val="000000"/>
        </w:rPr>
        <w:t>мәліметтер (бұдан әрі – Табиғат пайдаланушы)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9076"/>
        <w:gridCol w:w="1613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пайдаланушының деректері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кезең*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пайдаланушының атауы және оның заңды мекенжайы, байланыс телефоны, электрондық поштасының мекенжайы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пайдаланушының бизнес сәйкестендіру нөмірі (БСН)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пайдаланушының экономикалық қызметінің негізгі түрі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алаңның атауы және оның географиялық координаттары (градустар, минуттар, секундтар) және өндірістік процестің қысқаша сипаттамасы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*Табиғат пайдаланушы есепті кезеңге ақпаратты әр жылдың 1 қаңтары мен 31 желтоқсан аралығына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пайдаланушының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              _______________________ 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Т.А.Ә.(болған жағдайда)    қолы    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шығарындылары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тіркелімін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Атмосфералық ауаға ластаушы заттардың нақты эмиссиялар көлемі</w:t>
      </w:r>
      <w:r>
        <w:br/>
      </w:r>
      <w:r>
        <w:rPr>
          <w:rFonts w:ascii="Times New Roman"/>
          <w:b/>
          <w:i w:val="false"/>
          <w:color w:val="000000"/>
        </w:rPr>
        <w:t>бойынша ақпарат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пайдаланушының атауы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Өндірістік алаңның атауы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кезең*__________________________*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3265"/>
        <w:gridCol w:w="4019"/>
        <w:gridCol w:w="1173"/>
        <w:gridCol w:w="958"/>
        <w:gridCol w:w="1983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КАС** нөмірі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заттың атауы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норматив (тонна жылына)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шығарындылар (тонна жылына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эмиссияларды анықтау әдістемелері (есептеу әдісі, аспаптық өлшеу)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74-82-8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 (СН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630080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тотығы (СО)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124-38-9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диоксидi (CO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Гидрофторкөміртектері (ГФУ)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10024-97-2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Азоттың шала тотығы (N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7664-41-7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(NH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Метанды емес ұшпалы органикалық қосылыстар (МЕҰОҚ)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оксидтерi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Перфторкөміртектер (ПФК)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2551-62-4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Алтыфторлыкүкірт (SF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оксидтерi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Гидрохлорфторкөміртектері (ГХФК)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Хлорфтор көміртектері (ХФк)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Галондар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7440-38-2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 және оның қосылыстары (As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7440-43-9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және оның қосылыстары (Cd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7440-47-3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және оның қосылыстары (Cr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7440-50-8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және оның қосылыстары (Cu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және оның қосылыстары (Hg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7440-02-0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және оның қосылыстары (Ni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7439-92-1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 (Pb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7440-66-6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және оның қосылыстары (Zn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Альдрин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143-50-0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Хлордекон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107-06-2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1,2-дихлорэтан (ДХЭ)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 (ДХМ)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Дильдрин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72-20-8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Эндрин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 (ГХБ)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1,2,3,4,5,6-гексахлорцик-логексан (ГХГ)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58-89-9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2385-85-5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Мирекс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ПХДД+ПХДФ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(диоксиндер+фурандар) (э.т.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608-93-5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Пентахлорбензол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 (ПХФ)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1336-36-3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Полихлорланған дифенилдер (ПХД)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127-18-4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 (ТХЭ)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56-23-5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 (ТХМ)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12002-48-1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Трихлорбензолдар (ТХБ)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71-55-6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1,1,1-трихлорэтан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79-34-5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1,1,2,2-тетрахлорэтан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79-01-6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67-66-3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Таксофен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120-12-7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 оксиді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117-81-7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Ди-(2-этилгексилфталат (ДЭГФ)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Полициклді хош иісі бар көмірсутектер (ПХК)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b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және органикалық емес қосылыстар (HCl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1332-21-4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және органикалық емес қосылыстар (HF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74-60-8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Цианит сутегі (HCN)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ТЧ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қатты бөлшектері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***Атаулары бойынша өзге де ластаушы заттар: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*Табиғат пайдаланушы ақпаратты әр жылдың 1 қаңтары мен 31 желтоқсан аралығына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**КАС нөмірі - химиялық қосылыстардың бірегей сандық идентификаторын уәкілетті орган толтырады;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***ластаушы заттың атауын көрсету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пайдаланушының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              _______________________ 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Т.А.Ә.(болған жағдайда)    қолы    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шығарындылары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тіркелімін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объектілеріне ластаушы заттардың нақты эмиссиялар көлемі</w:t>
      </w:r>
      <w:r>
        <w:br/>
      </w:r>
      <w:r>
        <w:rPr>
          <w:rFonts w:ascii="Times New Roman"/>
          <w:b/>
          <w:i w:val="false"/>
          <w:color w:val="000000"/>
        </w:rPr>
        <w:t>бойынша ақпарат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пайдаланушының атауы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Өндірістік алаңның атауы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кезең*__________________________*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3265"/>
        <w:gridCol w:w="4019"/>
        <w:gridCol w:w="1173"/>
        <w:gridCol w:w="958"/>
        <w:gridCol w:w="1983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КАС** нөмірі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заттың атауы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норматив (тонна жылына)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төгінділер (тонна жылына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эмиссияларды анықтау әдістемелері (есептеу әдісі, аспаптық өлшеу)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Азоттың жалпы саны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Фосфордың жалпы саны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7440-38-2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 және оның қосылыстары (As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7440-43-9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және оның қосылыстары (Cd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7440-47-3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және оның қосылыстары (Cr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7440-50-8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және оның қосылыстары (Cu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және оның қосылыстары (Hg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7440-02-0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және оның қосылыстары (Ni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7439-92-1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 (Pb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7440-66-6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және оның қосылыстары (Zn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15972-60-8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Алахлор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1912-24-9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143-50-0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Хлордекон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470-90-6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Хлорвенфинфос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85535-84-8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Хлоралкандар,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2921-88-2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107-06-2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1,2-дихлорэтан (ДХЭ)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 (ДХМ)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Дильдрин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330-54-1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115-29-7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Эндосульфан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72-20-8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Эндрин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Галогенделген органикалық қосылыстар (АОГ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 (ГХБ)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87-68-3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Гексахлорбутадиен (ГХБД)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1,2,3,4,5,6-гексахлорцик-логексан (ГХЛ)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58-89-9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2385-85-5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Мирекс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ПХДД+ПХДФ (диоксиндер+фурандар) (э.т.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608-93-5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Пентахлорбензол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 (ПХФ)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1336-36-3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Полихлорланған дифенилдер (ПХД)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122-34-9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Симазин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Таксофен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120-12-7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Бромирленген дифенилді эфирлер (БДЭ)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Нонилфенол этоксилаттары (НФ/НФЭ) және олармен байланысты заттар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100-41-4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Этиленоксиді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34123-59-6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Изопротурон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Органотинделген қосылыстар (Sn жалпы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117-81-7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Ди-(2-этилгексилфталат (ДЭГФ)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108-95-2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 (C жалпы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Полициклді хош иісі бар көмірсутектер (ПХК)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b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108-88-3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Трибутилин және қосылыстар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Трифенилтин және қосылыстар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көміртек (ЖОК) (жалпы С немесе ОХТ /3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1582-09-8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1330-20-7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Ксилолдар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(жалпы Cl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және органикалық емес қосылыстар (HCl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1332-21-4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Цианидтер (жалпы CN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Фторидтер (жалпы в F түрінде)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***Атаулары бойынша өзге де ластаушы заттар: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*Табиғат пайдаланушы ақпаратты әр жылдың 1 қаңтары мен 31 желтоқсан аралығына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**КАС нөмірі - химиялық қосылыстардың бірегей сандық идентификаторын уәкілетті орган толтырады;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***ластаушы заттың атауын көрсету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пайдаланушының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              _______________________ 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Т.А.Ә.(болған жағдайда)    қолы    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шығарындылары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тіркелімін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Өндірістік алаңда пайда болған өндіріс және тұтыну қалдықтары</w:t>
      </w:r>
      <w:r>
        <w:br/>
      </w:r>
      <w:r>
        <w:rPr>
          <w:rFonts w:ascii="Times New Roman"/>
          <w:b/>
          <w:i w:val="false"/>
          <w:color w:val="000000"/>
        </w:rPr>
        <w:t>туралы ақпарат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пайдаланушының атауы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Өндірістік алаңның атауы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кезең*__________________________*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72"/>
        <w:gridCol w:w="472"/>
        <w:gridCol w:w="472"/>
        <w:gridCol w:w="1874"/>
        <w:gridCol w:w="1216"/>
        <w:gridCol w:w="3189"/>
        <w:gridCol w:w="2268"/>
        <w:gridCol w:w="1130"/>
        <w:gridCol w:w="735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атауы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қауіптілік деңгейі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агрегаттық жағдайы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өндірістік алаңда орналасқан қалдықтардың жалпы саны (жылына тонна)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болған қалдықтар саны (жылына тонна)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кезеңіндегі жинау, тасымалдау, кәдеге жарату, қайта өңдеу және көму операцияларын орындаушы субъектілерімен берілген қалдықтар саны (жылына тонна)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алаңдағы меншік иелерінің өздерімен қайта өңделген, кәдеге жаратылған қалдықтар саны (жылына тонна)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өндірістік алаңдағы орналасқан нақты қалдықтар саны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Қалдықтармен жұмыс істеу тәсілдері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*Табиғат пайдаланушы есепті кезеңге ақпаратты әр жылдың 1 қаңтары мен 31 желтоқсан аралығына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пайдаланушының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              _______________________ 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Т.А.Ә.(болған жағдайда)    қолы    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шығарындылары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тіркелімін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Өндірістік алаңда пайда болған күкіртті орналастыру туралы</w:t>
      </w:r>
      <w:r>
        <w:br/>
      </w:r>
      <w:r>
        <w:rPr>
          <w:rFonts w:ascii="Times New Roman"/>
          <w:b/>
          <w:i w:val="false"/>
          <w:color w:val="000000"/>
        </w:rPr>
        <w:t>ақпарат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пайдаланушының атауы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Өндірістік алаңның атауы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кезең*__________________________*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2"/>
        <w:gridCol w:w="2219"/>
        <w:gridCol w:w="1549"/>
        <w:gridCol w:w="3056"/>
        <w:gridCol w:w="1717"/>
        <w:gridCol w:w="2555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Агрегаттық жағдайы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өндірістік алаңдағы күкірттің мөлшері, (жылына тонна)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Түзілген күкірттің мөлшері, (жылына тонна)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жаратуға, залалсыздан дыруға және т.б. берілген күкірттің мөлшері, (жылына тонна)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пайдаланған күкірттің мөлшері, (жылына тонна)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жағдай бойынша өнеркәсіптік алаңда жинақталған күкірттің мөлшері, (жылына тонна)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*Табиғат пайдаланушы есепті кезеңге ақпаратты әр жылдың 1 қаңтары мен 31 желтоқсан аралығына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пайдаланушының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              _______________________ 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Т.А.Ә.(болған жағдайда)    қолы    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шығарындылары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тіркелімін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Бюджетке қоршаған ортаға эмиссиялар үшін, оның ішінде</w:t>
      </w:r>
      <w:r>
        <w:br/>
      </w:r>
      <w:r>
        <w:rPr>
          <w:rFonts w:ascii="Times New Roman"/>
          <w:b/>
          <w:i w:val="false"/>
          <w:color w:val="000000"/>
        </w:rPr>
        <w:t>белгіленген нормативтерден тыс міндетті төлемдер туралы</w:t>
      </w:r>
      <w:r>
        <w:br/>
      </w:r>
      <w:r>
        <w:rPr>
          <w:rFonts w:ascii="Times New Roman"/>
          <w:b/>
          <w:i w:val="false"/>
          <w:color w:val="000000"/>
        </w:rPr>
        <w:t>мәліметтер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87"/>
        <w:gridCol w:w="2002"/>
        <w:gridCol w:w="1287"/>
        <w:gridCol w:w="1287"/>
        <w:gridCol w:w="1287"/>
        <w:gridCol w:w="1287"/>
        <w:gridCol w:w="1288"/>
        <w:gridCol w:w="1288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пайдаланушының атауы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Рұқсаттың жарамдылық мерзімі және нөмірі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эмиссиялар үшін төленді мың тг.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Нормативтен тыс эмиссиялар үшін төленді мың тг.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пайдаланушының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              _______________________ 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Т.А.Ә.(болған жағдайда)    қолы    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