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b1d98" w14:textId="83b1d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"Фильм индексін анықтаудың критерийлерін бекіту туралы" Қазақстан Республикасы Мәдениет және ақпарат министрінің 2012 жылғы 12 наурыздағы № 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27 маусымдағы № 179 бұйрығы. Қазақстан Республикасының Әділет министрлігінде 2016 жылы 27 шілдеде № 14006 болып тіркелді. Күші жойылды - Қазақстан Республикасы Мәдениет және спорт министрінің 2018 жылғы 24 желтоқсандағы № 369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24.12.2018 </w:t>
      </w:r>
      <w:r>
        <w:rPr>
          <w:rFonts w:ascii="Times New Roman"/>
          <w:b w:val="false"/>
          <w:i w:val="false"/>
          <w:color w:val="ff0000"/>
          <w:sz w:val="28"/>
        </w:rPr>
        <w:t>№ 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"Мәдениет туралы" 2006 жылғы 15 желтоқсандағы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35)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"Фильм индексін анықтаудың критерийлерін бекіту туралы" Қазақстан Республикасы Мәдениет және ақпарат министрінің 2012 жылғы 12 наурыздағы № 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7537 болып тіркелген, "Егемен Қазақстан" газетінде 2012 жылғы 18 сәуірде № 162-163 (27237) болып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 </w:t>
      </w:r>
    </w:p>
    <w:p>
      <w:pPr>
        <w:spacing w:after="0"/>
        <w:ind w:left="0"/>
        <w:jc w:val="both"/>
      </w:pPr>
      <w:r>
        <w:rPr>
          <w:rFonts w:ascii="Times New Roman"/>
          <w:b w:val="false"/>
          <w:i w:val="false"/>
          <w:color w:val="000000"/>
          <w:sz w:val="28"/>
        </w:rPr>
        <w:t>
      "Фильмнің индексін айқындау критерийлерін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"1. Қоса беріліп отырған Фильмнің индексін айқындау критерийлері бекітілсін.";</w:t>
      </w:r>
    </w:p>
    <w:bookmarkStart w:name="z5" w:id="2"/>
    <w:p>
      <w:pPr>
        <w:spacing w:after="0"/>
        <w:ind w:left="0"/>
        <w:jc w:val="both"/>
      </w:pPr>
      <w:r>
        <w:rPr>
          <w:rFonts w:ascii="Times New Roman"/>
          <w:b w:val="false"/>
          <w:i w:val="false"/>
          <w:color w:val="000000"/>
          <w:sz w:val="28"/>
        </w:rPr>
        <w:t xml:space="preserve">
      көрсетілген бұйрықпен бекітілген фильм индексін белгілеу </w:t>
      </w:r>
      <w:r>
        <w:rPr>
          <w:rFonts w:ascii="Times New Roman"/>
          <w:b w:val="false"/>
          <w:i w:val="false"/>
          <w:color w:val="000000"/>
          <w:sz w:val="28"/>
        </w:rPr>
        <w:t>критерийлерінде</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3"/>
    <w:p>
      <w:pPr>
        <w:spacing w:after="0"/>
        <w:ind w:left="0"/>
        <w:jc w:val="both"/>
      </w:pPr>
      <w:r>
        <w:rPr>
          <w:rFonts w:ascii="Times New Roman"/>
          <w:b w:val="false"/>
          <w:i w:val="false"/>
          <w:color w:val="000000"/>
          <w:sz w:val="28"/>
        </w:rPr>
        <w:t>
      "Фильмнің индексін айқындау критерийлері";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xml:space="preserve">
      "1. Осы Фильмнің индексін айқындау критерийлері (бұдан әрі - Критерии) "Мәдениет туралы" Қазақстан Республикасының 2006 жылғы 15 желтоқсандағы Заңының (бұдан әрі - Заң) </w:t>
      </w:r>
      <w:r>
        <w:rPr>
          <w:rFonts w:ascii="Times New Roman"/>
          <w:b w:val="false"/>
          <w:i w:val="false"/>
          <w:color w:val="000000"/>
          <w:sz w:val="28"/>
        </w:rPr>
        <w:t>7-бабы</w:t>
      </w:r>
      <w:r>
        <w:rPr>
          <w:rFonts w:ascii="Times New Roman"/>
          <w:b w:val="false"/>
          <w:i w:val="false"/>
          <w:color w:val="000000"/>
          <w:sz w:val="28"/>
        </w:rPr>
        <w:t xml:space="preserve"> 35) тармақшасына сәйкес әзірленді және Қазақстан Республикасының аумағында шығарылған, сондай-ақ Қазақстан Республикасының аумағына прокаттау және көпшілікке көрсету (демонстрациялау) үшін әкелінген (жеткізілген) фильмдерді көрермендердің жас шегіне қарай топтастыру мақсатында фильмдердің мазмұнына талаптар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Осы Критерийлердің 3-тармағына сәйкес Қазақстан Республикасы Мәдениет және спорт министрлігімен әр фильмге көрермендердің жас шегіне қарай индекс беріледі.".</w:t>
      </w:r>
    </w:p>
    <w:bookmarkStart w:name="z9" w:id="4"/>
    <w:p>
      <w:pPr>
        <w:spacing w:after="0"/>
        <w:ind w:left="0"/>
        <w:jc w:val="both"/>
      </w:pPr>
      <w:r>
        <w:rPr>
          <w:rFonts w:ascii="Times New Roman"/>
          <w:b w:val="false"/>
          <w:i w:val="false"/>
          <w:color w:val="000000"/>
          <w:sz w:val="28"/>
        </w:rPr>
        <w:t xml:space="preserve">
      2. Қазақстан Республикасы Мәдениет және спорт министрлiгiнiң Мәдениет және өнер істері департаменті заңнамада белгiленген тәртiпте: </w:t>
      </w:r>
    </w:p>
    <w:bookmarkEnd w:id="4"/>
    <w:bookmarkStart w:name="z10" w:id="5"/>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5"/>
    <w:bookmarkStart w:name="z11" w:id="6"/>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төлнұсқасына толық сәйкес келетін оның графикалық форматтағы көшірмелерін "Әділет" ақпараттық-құқықтық жүйесінде ресми жариялау үшін жолдауды;</w:t>
      </w:r>
    </w:p>
    <w:bookmarkEnd w:id="6"/>
    <w:bookmarkStart w:name="z12"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осы бұйрыққа қол қоюға уәкілетті тұлғаның электрондық цифрлық қолтаңбасымен куәландырылған электронды және қағаз түріндегі көшірмелерін ресми жариялау үшін, Қазақстан Республикасы нормативтік құқықтық актілерінің эталондық бақылау банкіне, Қазақстан Республикасының Нормативтік құқықтық актілерінің мемлекеттік тізіліміне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7"/>
    <w:bookmarkStart w:name="z13" w:id="8"/>
    <w:p>
      <w:pPr>
        <w:spacing w:after="0"/>
        <w:ind w:left="0"/>
        <w:jc w:val="both"/>
      </w:pPr>
      <w:r>
        <w:rPr>
          <w:rFonts w:ascii="Times New Roman"/>
          <w:b w:val="false"/>
          <w:i w:val="false"/>
          <w:color w:val="000000"/>
          <w:sz w:val="28"/>
        </w:rPr>
        <w:t>
      4) ресми жарияланганнан кейін күнтізбелік он күн ішінде осы бұйрықты Қазақстан Республикасы Мәдениет және спорт министрлігінің интернет-ресурсына орналастыруды;</w:t>
      </w:r>
    </w:p>
    <w:bookmarkEnd w:id="8"/>
    <w:bookmarkStart w:name="z14" w:id="9"/>
    <w:p>
      <w:pPr>
        <w:spacing w:after="0"/>
        <w:ind w:left="0"/>
        <w:jc w:val="both"/>
      </w:pPr>
      <w:r>
        <w:rPr>
          <w:rFonts w:ascii="Times New Roman"/>
          <w:b w:val="false"/>
          <w:i w:val="false"/>
          <w:color w:val="000000"/>
          <w:sz w:val="28"/>
        </w:rPr>
        <w:t>
      5) осы тармақпен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9"/>
    <w:bookmarkStart w:name="z15"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0"/>
    <w:bookmarkStart w:name="z16" w:id="11"/>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