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9160" w14:textId="6f09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23 маусымдағы № 519 және Қазақстан Республикасы Ұлттық экономика министрінің 2016 жылғы 4 шілдедегі № 312 бірлескен бұйрығы. Қазақстан Республикасының Әділет министрлігінде 2016 жылы 4 тамызда № 14068 болып тіркелді</w:t>
      </w:r>
    </w:p>
    <w:p>
      <w:pPr>
        <w:spacing w:after="0"/>
        <w:ind w:left="0"/>
        <w:jc w:val="both"/>
      </w:pPr>
      <w:bookmarkStart w:name="z3" w:id="0"/>
      <w:r>
        <w:rPr>
          <w:rFonts w:ascii="Times New Roman"/>
          <w:b w:val="false"/>
          <w:i w:val="false"/>
          <w:color w:val="000000"/>
          <w:sz w:val="28"/>
        </w:rPr>
        <w:t>
      "Құқықтық актілер туралы" 2016 жылғы 6 сәуірдегі Қазақстан Республикасының Заңы 50-бабының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"Автомобиль, теміржол, ішкі су көлігі және сауда мақсатында теңізде жүзу саласындағы тәуекел дәрежесін бағалау критерийлері мен тексеру парақтарының нысандарын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тізімінде № 12769 болып тіркелген, 2016 жылғы 10 ақпанда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теміржол көлігі саласындағы тәуекел дәрежесін бағалау өлшемшарттары,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бақылау саласындағы теміржол көлігі саласында тексеру парағы,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Республикасының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жариялауға, сондай-ақ тіркелген бірлескен бұйрықты алған күннен бастап күнтізбелік бес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Инвестициялар және даму</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министрі</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_______________Ж. Қасымбек</w:t>
                  </w:r>
                </w:p>
              </w:tc>
            </w:tr>
          </w:tbl>
          <w:p>
            <w:pPr>
              <w:spacing w:after="0"/>
              <w:ind w:left="0"/>
              <w:jc w:val="both"/>
            </w:pP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министрі</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 Қ. Бишімбаев</w:t>
                  </w:r>
                </w:p>
              </w:tc>
            </w:tr>
            <w:tr>
              <w:trPr>
                <w:trHeight w:val="30" w:hRule="atLeast"/>
              </w:trPr>
              <w:tc>
                <w:tcPr>
                  <w:tcW w:w="12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"КЕЛІСІЛГЕН"</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Бас прокуратурасының</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Құқықтық статистика және </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арнайы есепке алу жөніндегі </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комитетінің төрағасы</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_________________ С. Айтпаева</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2016 жылғы 4 шілде</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 министрінің</w:t>
            </w:r>
            <w:r>
              <w:br/>
            </w:r>
            <w:r>
              <w:rPr>
                <w:rFonts w:ascii="Times New Roman"/>
                <w:b w:val="false"/>
                <w:i w:val="false"/>
                <w:color w:val="000000"/>
                <w:sz w:val="20"/>
              </w:rPr>
              <w:t>
2016 жылғы 23 маусымдағы</w:t>
            </w:r>
            <w:r>
              <w:br/>
            </w:r>
            <w:r>
              <w:rPr>
                <w:rFonts w:ascii="Times New Roman"/>
                <w:b w:val="false"/>
                <w:i w:val="false"/>
                <w:color w:val="000000"/>
                <w:sz w:val="20"/>
              </w:rPr>
              <w:t>
№ 519</w:t>
            </w:r>
            <w:r>
              <w:br/>
            </w:r>
            <w:r>
              <w:rPr>
                <w:rFonts w:ascii="Times New Roman"/>
                <w:b w:val="false"/>
                <w:i w:val="false"/>
                <w:color w:val="000000"/>
                <w:sz w:val="20"/>
              </w:rPr>
              <w:t>
және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2016 жылғы 4 шілдедегі</w:t>
            </w:r>
            <w:r>
              <w:br/>
            </w:r>
            <w:r>
              <w:rPr>
                <w:rFonts w:ascii="Times New Roman"/>
                <w:b w:val="false"/>
                <w:i w:val="false"/>
                <w:color w:val="000000"/>
                <w:sz w:val="20"/>
              </w:rPr>
              <w:t>
№ 312</w:t>
            </w:r>
            <w:r>
              <w:br/>
            </w:r>
            <w:r>
              <w:rPr>
                <w:rFonts w:ascii="Times New Roman"/>
                <w:b w:val="false"/>
                <w:i w:val="false"/>
                <w:color w:val="000000"/>
                <w:sz w:val="20"/>
              </w:rPr>
              <w:t>
бірлескен бұйрығына</w:t>
            </w:r>
            <w:r>
              <w:br/>
            </w:r>
            <w:r>
              <w:rPr>
                <w:rFonts w:ascii="Times New Roman"/>
                <w:b w:val="false"/>
                <w:i w:val="false"/>
                <w:color w:val="000000"/>
                <w:sz w:val="20"/>
              </w:rPr>
              <w:t>
1-қосымша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 министрінің</w:t>
            </w:r>
            <w:r>
              <w:br/>
            </w:r>
            <w:r>
              <w:rPr>
                <w:rFonts w:ascii="Times New Roman"/>
                <w:b w:val="false"/>
                <w:i w:val="false"/>
                <w:color w:val="000000"/>
                <w:sz w:val="20"/>
              </w:rPr>
              <w:t>
міндетін атқарушының</w:t>
            </w:r>
            <w:r>
              <w:br/>
            </w:r>
            <w:r>
              <w:rPr>
                <w:rFonts w:ascii="Times New Roman"/>
                <w:b w:val="false"/>
                <w:i w:val="false"/>
                <w:color w:val="000000"/>
                <w:sz w:val="20"/>
              </w:rPr>
              <w:t>
2015 жылғы 14 желтоқсандағы</w:t>
            </w:r>
            <w:r>
              <w:br/>
            </w:r>
            <w:r>
              <w:rPr>
                <w:rFonts w:ascii="Times New Roman"/>
                <w:b w:val="false"/>
                <w:i w:val="false"/>
                <w:color w:val="000000"/>
                <w:sz w:val="20"/>
              </w:rPr>
              <w:t>
№ 1205</w:t>
            </w:r>
            <w:r>
              <w:br/>
            </w:r>
            <w:r>
              <w:rPr>
                <w:rFonts w:ascii="Times New Roman"/>
                <w:b w:val="false"/>
                <w:i w:val="false"/>
                <w:color w:val="000000"/>
                <w:sz w:val="20"/>
              </w:rPr>
              <w:t>
және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29 желтоқсандағы</w:t>
            </w:r>
            <w:r>
              <w:br/>
            </w:r>
            <w:r>
              <w:rPr>
                <w:rFonts w:ascii="Times New Roman"/>
                <w:b w:val="false"/>
                <w:i w:val="false"/>
                <w:color w:val="000000"/>
                <w:sz w:val="20"/>
              </w:rPr>
              <w:t>
№ 1205</w:t>
            </w:r>
            <w:r>
              <w:br/>
            </w:r>
            <w:r>
              <w:rPr>
                <w:rFonts w:ascii="Times New Roman"/>
                <w:b w:val="false"/>
                <w:i w:val="false"/>
                <w:color w:val="000000"/>
                <w:sz w:val="20"/>
              </w:rPr>
              <w:t>
бірлескен бұйрығына</w:t>
            </w:r>
            <w:r>
              <w:br/>
            </w:r>
            <w:r>
              <w:rPr>
                <w:rFonts w:ascii="Times New Roman"/>
                <w:b w:val="false"/>
                <w:i w:val="false"/>
                <w:color w:val="000000"/>
                <w:sz w:val="20"/>
              </w:rPr>
              <w:t>
2-қосымша</w:t>
            </w:r>
          </w:p>
          <w:bookmarkEnd w:id="2"/>
        </w:tc>
      </w:tr>
    </w:tbl>
    <w:bookmarkStart w:name="z32" w:id="3"/>
    <w:p>
      <w:pPr>
        <w:spacing w:after="0"/>
        <w:ind w:left="0"/>
        <w:jc w:val="left"/>
      </w:pPr>
      <w:r>
        <w:rPr>
          <w:rFonts w:ascii="Times New Roman"/>
          <w:b/>
          <w:i w:val="false"/>
          <w:color w:val="000000"/>
        </w:rPr>
        <w:t xml:space="preserve"> 
Теміржол көлігі саласындағы тәуекел дәрежесін бағалау өлшемшарттары</w:t>
      </w:r>
    </w:p>
    <w:bookmarkEnd w:id="3"/>
    <w:bookmarkStart w:name="z34" w:id="4"/>
    <w:p>
      <w:pPr>
        <w:spacing w:after="0"/>
        <w:ind w:left="0"/>
        <w:jc w:val="left"/>
      </w:pPr>
      <w:r>
        <w:rPr>
          <w:rFonts w:ascii="Times New Roman"/>
          <w:b/>
          <w:i w:val="false"/>
          <w:color w:val="000000"/>
        </w:rPr>
        <w:t xml:space="preserve"> 
1. Жалпы ережелер</w:t>
      </w:r>
    </w:p>
    <w:bookmarkEnd w:id="4"/>
    <w:bookmarkStart w:name="z35" w:id="5"/>
    <w:p>
      <w:pPr>
        <w:spacing w:after="0"/>
        <w:ind w:left="0"/>
        <w:jc w:val="both"/>
      </w:pPr>
      <w:r>
        <w:rPr>
          <w:rFonts w:ascii="Times New Roman"/>
          <w:b w:val="false"/>
          <w:i w:val="false"/>
          <w:color w:val="000000"/>
          <w:sz w:val="28"/>
        </w:rPr>
        <w:t>
      1. Осы теміржол көлігі саласындағы тәуекел дәрежесін бағалау өлшемшарттары (бұдан әрі - өлшемшарттар) 2015 жылғы 29 қазандағы Қазақстан Республикасының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143-бабының </w:t>
      </w:r>
      <w:r>
        <w:rPr>
          <w:rFonts w:ascii="Times New Roman"/>
          <w:b w:val="false"/>
          <w:i w:val="false"/>
          <w:color w:val="000000"/>
          <w:sz w:val="28"/>
        </w:rPr>
        <w:t>3-тармағы</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Өлшемшаттарда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елеулі бұзушылық – рұқсат беру құжаттары және лицензияға қатысты, сондай-ақ жолаушылар поездары және теміржол вокзалдарында халыққа көрсетілетін қызметтер бойынша нормативтік құқықтық актілер талаптарын бұзушылық;</w:t>
      </w:r>
      <w:r>
        <w:br/>
      </w:r>
      <w:r>
        <w:rPr>
          <w:rFonts w:ascii="Times New Roman"/>
          <w:b w:val="false"/>
          <w:i w:val="false"/>
          <w:color w:val="000000"/>
          <w:sz w:val="28"/>
        </w:rPr>
        <w:t>
</w:t>
      </w:r>
      <w:r>
        <w:rPr>
          <w:rFonts w:ascii="Times New Roman"/>
          <w:b w:val="false"/>
          <w:i w:val="false"/>
          <w:color w:val="000000"/>
          <w:sz w:val="28"/>
        </w:rPr>
        <w:t>
      2) елеусіз бұзушылық – теміржол көлігіндегі қозғалыс қауіпсіздігі, адам өмірі мен денсаулығына қауіп төндірмейтін, қоршаған ортаға әсер етпейтін, бірақ міндетті сипаттағы нормативтік құқықтық актілер талаптарын бұзушылық;</w:t>
      </w:r>
      <w:r>
        <w:br/>
      </w:r>
      <w:r>
        <w:rPr>
          <w:rFonts w:ascii="Times New Roman"/>
          <w:b w:val="false"/>
          <w:i w:val="false"/>
          <w:color w:val="000000"/>
          <w:sz w:val="28"/>
        </w:rPr>
        <w:t>
</w:t>
      </w:r>
      <w:r>
        <w:rPr>
          <w:rFonts w:ascii="Times New Roman"/>
          <w:b w:val="false"/>
          <w:i w:val="false"/>
          <w:color w:val="000000"/>
          <w:sz w:val="28"/>
        </w:rPr>
        <w:t>
      3) өрескел бұзушылық – теміржол көлігімен жолаушылар, багаж, жүк тасымалын, жүк багажын және пошталық жөнелтілімдерін, теміржол жылжымалы құрамын күтіп ұстау, пайдалану, магистральдық теміржол желісін және көлік инфрақұрылымы объектілерін жүзеге асыру кезінде адам өмірі мен денсаулығына, қоршаған ортаға және теміржол көлігіндегі қозғалыс қауіпсіздігіне қауіп төндіретін нормативтік құқықтық актілер талаптарын бұзушылық. Магистральдық, станциялық және кірме жолдардағы (қирау, авариялар, соқтығысулар, жылжымалы құрамның рельстен шығуы) және магистральдық теміржол желісіне қосылмаған теміржол жолдарындағы оқиғалар.</w:t>
      </w:r>
      <w:r>
        <w:br/>
      </w:r>
      <w:r>
        <w:rPr>
          <w:rFonts w:ascii="Times New Roman"/>
          <w:b w:val="false"/>
          <w:i w:val="false"/>
          <w:color w:val="000000"/>
          <w:sz w:val="28"/>
        </w:rPr>
        <w:t>
</w:t>
      </w:r>
      <w:r>
        <w:rPr>
          <w:rFonts w:ascii="Times New Roman"/>
          <w:b w:val="false"/>
          <w:i w:val="false"/>
          <w:color w:val="000000"/>
          <w:sz w:val="28"/>
        </w:rPr>
        <w:t>
      4) тәуекел – темір жол көлігі саласында тексерілетін субъектінің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оның салдарларының ауырлық дәрежесін ескере отырып зиян келтіру ықтималдылығы;</w:t>
      </w:r>
      <w:r>
        <w:br/>
      </w:r>
      <w:r>
        <w:rPr>
          <w:rFonts w:ascii="Times New Roman"/>
          <w:b w:val="false"/>
          <w:i w:val="false"/>
          <w:color w:val="000000"/>
          <w:sz w:val="28"/>
        </w:rPr>
        <w:t>
</w:t>
      </w:r>
      <w:r>
        <w:rPr>
          <w:rFonts w:ascii="Times New Roman"/>
          <w:b w:val="false"/>
          <w:i w:val="false"/>
          <w:color w:val="000000"/>
          <w:sz w:val="28"/>
        </w:rPr>
        <w:t>
      5) тәуекел дәрежесін бағалау өлшемшарттары – тексеру субъектілерін түрлі тәуекел дәрежесіне жатқызуға мүмкіндік беретін тексеретін субъект қызметіне тікелей байланысты, осы дамуына әсер ететін салалық даму және факторлық ерекшеліктермен, сапалық және сандық көрсеткіштердің жиынтығы;</w:t>
      </w:r>
      <w:r>
        <w:br/>
      </w:r>
      <w:r>
        <w:rPr>
          <w:rFonts w:ascii="Times New Roman"/>
          <w:b w:val="false"/>
          <w:i w:val="false"/>
          <w:color w:val="000000"/>
          <w:sz w:val="28"/>
        </w:rPr>
        <w:t>
</w:t>
      </w:r>
      <w:r>
        <w:rPr>
          <w:rFonts w:ascii="Times New Roman"/>
          <w:b w:val="false"/>
          <w:i w:val="false"/>
          <w:color w:val="000000"/>
          <w:sz w:val="28"/>
        </w:rPr>
        <w:t>
      6) тәуекел дәрежесін бағалаудың объективті өлшемшарттары (бұдан әрі – объективті өлшемшарттары)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өлшемшарттары;</w:t>
      </w:r>
      <w:r>
        <w:br/>
      </w:r>
      <w:r>
        <w:rPr>
          <w:rFonts w:ascii="Times New Roman"/>
          <w:b w:val="false"/>
          <w:i w:val="false"/>
          <w:color w:val="000000"/>
          <w:sz w:val="28"/>
        </w:rPr>
        <w:t>
</w:t>
      </w:r>
      <w:r>
        <w:rPr>
          <w:rFonts w:ascii="Times New Roman"/>
          <w:b w:val="false"/>
          <w:i w:val="false"/>
          <w:color w:val="000000"/>
          <w:sz w:val="28"/>
        </w:rPr>
        <w:t xml:space="preserve">
      7) тәуекел дәрежесін бағалаудың субъективті өлшемшарттары (бұдан әрі – субъективті өлшемшарттар)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өлшемшарттары; </w:t>
      </w:r>
      <w:r>
        <w:br/>
      </w:r>
      <w:r>
        <w:rPr>
          <w:rFonts w:ascii="Times New Roman"/>
          <w:b w:val="false"/>
          <w:i w:val="false"/>
          <w:color w:val="000000"/>
          <w:sz w:val="28"/>
        </w:rPr>
        <w:t>
</w:t>
      </w:r>
      <w:r>
        <w:rPr>
          <w:rFonts w:ascii="Times New Roman"/>
          <w:b w:val="false"/>
          <w:i w:val="false"/>
          <w:color w:val="000000"/>
          <w:sz w:val="28"/>
        </w:rPr>
        <w:t>
      8) теміржол көлігі саласындағы тексерілетін субъектілер – Ұлттық инфрақұрылым операторы, локомотивтiк тартқыш операторы, вагондар (контейнерлер) операторы, тасымалдаушы, тармақ иеленушi, теміржол көлігінің көмекші қызметі, меншік құқығымен немесе өзге де заңды негіздерде теміржол вокзалдарын иеленуші тұлғалар.</w:t>
      </w:r>
      <w:r>
        <w:br/>
      </w:r>
      <w:r>
        <w:rPr>
          <w:rFonts w:ascii="Times New Roman"/>
          <w:b w:val="false"/>
          <w:i w:val="false"/>
          <w:color w:val="000000"/>
          <w:sz w:val="28"/>
        </w:rPr>
        <w:t>
</w:t>
      </w:r>
      <w:r>
        <w:rPr>
          <w:rFonts w:ascii="Times New Roman"/>
          <w:b w:val="false"/>
          <w:i w:val="false"/>
          <w:color w:val="000000"/>
          <w:sz w:val="28"/>
        </w:rPr>
        <w:t xml:space="preserve">
      3. Осы өлшемшарттар объективті және субъективті өлшемшарттары арқылы қалыптастырылады. </w:t>
      </w:r>
      <w:r>
        <w:br/>
      </w:r>
      <w:r>
        <w:rPr>
          <w:rFonts w:ascii="Times New Roman"/>
          <w:b w:val="false"/>
          <w:i w:val="false"/>
          <w:color w:val="000000"/>
          <w:sz w:val="28"/>
        </w:rPr>
        <w:t>
 </w:t>
      </w:r>
    </w:p>
    <w:bookmarkEnd w:id="5"/>
    <w:bookmarkStart w:name="z46" w:id="6"/>
    <w:p>
      <w:pPr>
        <w:spacing w:after="0"/>
        <w:ind w:left="0"/>
        <w:jc w:val="left"/>
      </w:pPr>
      <w:r>
        <w:rPr>
          <w:rFonts w:ascii="Times New Roman"/>
          <w:b/>
          <w:i w:val="false"/>
          <w:color w:val="000000"/>
        </w:rPr>
        <w:t xml:space="preserve"> 
2. Объективті өлшемшарттар</w:t>
      </w:r>
    </w:p>
    <w:bookmarkEnd w:id="6"/>
    <w:bookmarkStart w:name="z47" w:id="7"/>
    <w:p>
      <w:pPr>
        <w:spacing w:after="0"/>
        <w:ind w:left="0"/>
        <w:jc w:val="both"/>
      </w:pPr>
      <w:r>
        <w:rPr>
          <w:rFonts w:ascii="Times New Roman"/>
          <w:b w:val="false"/>
          <w:i w:val="false"/>
          <w:color w:val="000000"/>
          <w:sz w:val="28"/>
        </w:rPr>
        <w:t>
      4. Тексерілетін субъектілерді (объектілерді) тәуекел дәрежесі бойынша алғашқы жатқызу объективті өлшемшарттар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5. Теміржол көлігі саласында тәуекелді айқындау адам өмірі және денсаулығына, жеке және заңды тұлғалардың заңды мүдделеріне, қоршаған ортаға, сондай-ақ тексерілетін субъектілердің (объектілердің) авариясыз жұмыс iстеуі, магистральдық темiржол желiсiн, темiржол жылжымалы құрамын, теміржолдарды, құрылыстарды, жабдықтарды, механизмдер мен тетiктердi ақаусыз ұстау шарттарын сақтамаудан зиян келтіру ықтималдылығы, авария салдарын жоюға байланысты жүзеге асырылады.</w:t>
      </w:r>
      <w:r>
        <w:br/>
      </w:r>
      <w:r>
        <w:rPr>
          <w:rFonts w:ascii="Times New Roman"/>
          <w:b w:val="false"/>
          <w:i w:val="false"/>
          <w:color w:val="000000"/>
          <w:sz w:val="28"/>
        </w:rPr>
        <w:t>
</w:t>
      </w:r>
      <w:r>
        <w:rPr>
          <w:rFonts w:ascii="Times New Roman"/>
          <w:b w:val="false"/>
          <w:i w:val="false"/>
          <w:color w:val="000000"/>
          <w:sz w:val="28"/>
        </w:rPr>
        <w:t>
      6. Объективті өлшемшарттар бойынша жоғарғы тәуекел дәрежесіне теміржол көлігі саласындағы барлық бақылаудағы субъектілер (объектілер) жатады.</w:t>
      </w:r>
      <w:r>
        <w:br/>
      </w:r>
      <w:r>
        <w:rPr>
          <w:rFonts w:ascii="Times New Roman"/>
          <w:b w:val="false"/>
          <w:i w:val="false"/>
          <w:color w:val="000000"/>
          <w:sz w:val="28"/>
        </w:rPr>
        <w:t>
</w:t>
      </w:r>
      <w:r>
        <w:rPr>
          <w:rFonts w:ascii="Times New Roman"/>
          <w:b w:val="false"/>
          <w:i w:val="false"/>
          <w:color w:val="000000"/>
          <w:sz w:val="28"/>
        </w:rPr>
        <w:t xml:space="preserve">
      7. Жоғарғы тәуекел дәрежесіне жатқызылған тексерілетін субъектілерге (объектілерге) қатысты ішінара, жоспардан тыс тексерулер және өзге де нысандағы бақылау жүргізіледі. </w:t>
      </w:r>
      <w:r>
        <w:br/>
      </w:r>
      <w:r>
        <w:rPr>
          <w:rFonts w:ascii="Times New Roman"/>
          <w:b w:val="false"/>
          <w:i w:val="false"/>
          <w:color w:val="000000"/>
          <w:sz w:val="28"/>
        </w:rPr>
        <w:t>
 </w:t>
      </w:r>
    </w:p>
    <w:bookmarkEnd w:id="7"/>
    <w:bookmarkStart w:name="z51" w:id="8"/>
    <w:p>
      <w:pPr>
        <w:spacing w:after="0"/>
        <w:ind w:left="0"/>
        <w:jc w:val="left"/>
      </w:pPr>
      <w:r>
        <w:rPr>
          <w:rFonts w:ascii="Times New Roman"/>
          <w:b/>
          <w:i w:val="false"/>
          <w:color w:val="000000"/>
        </w:rPr>
        <w:t xml:space="preserve"> 
3. Субъективті өлшемшарттар</w:t>
      </w:r>
    </w:p>
    <w:bookmarkEnd w:id="8"/>
    <w:bookmarkStart w:name="z52" w:id="9"/>
    <w:p>
      <w:pPr>
        <w:spacing w:after="0"/>
        <w:ind w:left="0"/>
        <w:jc w:val="both"/>
      </w:pPr>
      <w:r>
        <w:rPr>
          <w:rFonts w:ascii="Times New Roman"/>
          <w:b w:val="false"/>
          <w:i w:val="false"/>
          <w:color w:val="000000"/>
          <w:sz w:val="28"/>
        </w:rPr>
        <w:t>
      8. Субъективті өлшемшарттарды айқындау тексерулер нәтижесінің, мемлекеттік органдар, заңды және жеке тұлғалардан келіп түскен ақпарат, мәлімет, шағым және жүгінулердің және көлік оқиғалары бойынша ақпарат талдауының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9. Тәуекел дәрежесін бағалау үшін келесі ақпарат көздері қолданылады:</w:t>
      </w:r>
      <w:r>
        <w:br/>
      </w:r>
      <w:r>
        <w:rPr>
          <w:rFonts w:ascii="Times New Roman"/>
          <w:b w:val="false"/>
          <w:i w:val="false"/>
          <w:color w:val="000000"/>
          <w:sz w:val="28"/>
        </w:rPr>
        <w:t>
</w:t>
      </w:r>
      <w:r>
        <w:rPr>
          <w:rFonts w:ascii="Times New Roman"/>
          <w:b w:val="false"/>
          <w:i w:val="false"/>
          <w:color w:val="000000"/>
          <w:sz w:val="28"/>
        </w:rPr>
        <w:t>
      1) тексерілетін субъекті (объекті) кінәсінен көлік оқиғаларының орын алуы;</w:t>
      </w:r>
      <w:r>
        <w:br/>
      </w:r>
      <w:r>
        <w:rPr>
          <w:rFonts w:ascii="Times New Roman"/>
          <w:b w:val="false"/>
          <w:i w:val="false"/>
          <w:color w:val="000000"/>
          <w:sz w:val="28"/>
        </w:rPr>
        <w:t>
</w:t>
      </w:r>
      <w:r>
        <w:rPr>
          <w:rFonts w:ascii="Times New Roman"/>
          <w:b w:val="false"/>
          <w:i w:val="false"/>
          <w:color w:val="000000"/>
          <w:sz w:val="28"/>
        </w:rPr>
        <w:t>
      2) мемлекеттік органдар, заңды және жеке тұлғалардан адам өмірі мен денсаулығына, қоршаған ортаға және теміржол көлігіндегі қозғалыс қауіпсіздігіне зиян келтіру, немесе қауіп төндіру туралы келіп түскен ақпараттар, мәліметтер, шағым және жүгінулердің болуы;</w:t>
      </w:r>
      <w:r>
        <w:br/>
      </w:r>
      <w:r>
        <w:rPr>
          <w:rFonts w:ascii="Times New Roman"/>
          <w:b w:val="false"/>
          <w:i w:val="false"/>
          <w:color w:val="000000"/>
          <w:sz w:val="28"/>
        </w:rPr>
        <w:t>
</w:t>
      </w:r>
      <w:r>
        <w:rPr>
          <w:rFonts w:ascii="Times New Roman"/>
          <w:b w:val="false"/>
          <w:i w:val="false"/>
          <w:color w:val="000000"/>
          <w:sz w:val="28"/>
        </w:rPr>
        <w:t>
      3) алдыңғы тексерулердің нәтижелері. Бұл ретте бұзушылық дәрежесінің ауыртпалығы (өрескел, елеулі, елеусіз) тексеру парақтарында көрсетілген Қазақстан Республикасының заңдары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4) мемлекеттік органдардың ресми интернет-ресурстарының, бұқаралық ақпарат құралдарының талдауы; </w:t>
      </w:r>
      <w:r>
        <w:br/>
      </w:r>
      <w:r>
        <w:rPr>
          <w:rFonts w:ascii="Times New Roman"/>
          <w:b w:val="false"/>
          <w:i w:val="false"/>
          <w:color w:val="000000"/>
          <w:sz w:val="28"/>
        </w:rPr>
        <w:t>
</w:t>
      </w:r>
      <w:r>
        <w:rPr>
          <w:rFonts w:ascii="Times New Roman"/>
          <w:b w:val="false"/>
          <w:i w:val="false"/>
          <w:color w:val="000000"/>
          <w:sz w:val="28"/>
        </w:rPr>
        <w:t>
      5) мемлекеттік органдарымен және ұйымдармен ұсынылған мәліметтер талдауының нәтижесі.</w:t>
      </w:r>
      <w:r>
        <w:br/>
      </w:r>
      <w:r>
        <w:rPr>
          <w:rFonts w:ascii="Times New Roman"/>
          <w:b w:val="false"/>
          <w:i w:val="false"/>
          <w:color w:val="000000"/>
          <w:sz w:val="28"/>
        </w:rPr>
        <w:t>
</w:t>
      </w:r>
      <w:r>
        <w:rPr>
          <w:rFonts w:ascii="Times New Roman"/>
          <w:b w:val="false"/>
          <w:i w:val="false"/>
          <w:color w:val="000000"/>
          <w:sz w:val="28"/>
        </w:rPr>
        <w:t>
      10. Осы өлшемшарттардың 9-тармағында көрсетілген ақпарат көздері негізінде осы өлшемшартқа қосымшаға сәйкес субъективті өлшемшарттар айқындалады, солар арқылы тәуекел дәрежесінің көрсеткіштері беріледі.</w:t>
      </w:r>
      <w:r>
        <w:br/>
      </w:r>
      <w:r>
        <w:rPr>
          <w:rFonts w:ascii="Times New Roman"/>
          <w:b w:val="false"/>
          <w:i w:val="false"/>
          <w:color w:val="000000"/>
          <w:sz w:val="28"/>
        </w:rPr>
        <w:t>
</w:t>
      </w:r>
      <w:r>
        <w:rPr>
          <w:rFonts w:ascii="Times New Roman"/>
          <w:b w:val="false"/>
          <w:i w:val="false"/>
          <w:color w:val="000000"/>
          <w:sz w:val="28"/>
        </w:rPr>
        <w:t>
      11. Субъективті өлшемшарттардың тәуекел дәрежесінің көрсеткіші 0-ден 100-ге дейінгі шәкіл бойынша бағаланады.</w:t>
      </w:r>
      <w:r>
        <w:br/>
      </w:r>
      <w:r>
        <w:rPr>
          <w:rFonts w:ascii="Times New Roman"/>
          <w:b w:val="false"/>
          <w:i w:val="false"/>
          <w:color w:val="000000"/>
          <w:sz w:val="28"/>
        </w:rPr>
        <w:t>
</w:t>
      </w:r>
      <w:r>
        <w:rPr>
          <w:rFonts w:ascii="Times New Roman"/>
          <w:b w:val="false"/>
          <w:i w:val="false"/>
          <w:color w:val="000000"/>
          <w:sz w:val="28"/>
        </w:rPr>
        <w:t>
      12. Алдыңғы тексерулер нәтижелері бойынша тәуекелдер дәрежесін бағалау үшін тексерілетін субъектілерге (объектілерге) ұсынылатын талаптар өрескел, елеулі және елеусізге бөлінген.</w:t>
      </w:r>
      <w:r>
        <w:br/>
      </w:r>
      <w:r>
        <w:rPr>
          <w:rFonts w:ascii="Times New Roman"/>
          <w:b w:val="false"/>
          <w:i w:val="false"/>
          <w:color w:val="000000"/>
          <w:sz w:val="28"/>
        </w:rPr>
        <w:t>
</w:t>
      </w:r>
      <w:r>
        <w:rPr>
          <w:rFonts w:ascii="Times New Roman"/>
          <w:b w:val="false"/>
          <w:i w:val="false"/>
          <w:color w:val="000000"/>
          <w:sz w:val="28"/>
        </w:rPr>
        <w:t xml:space="preserve">
      Тәуекел дәрежесін есептеу кезінде орындалмаған өлшемшарттардың үлес салмағы анықталады. </w:t>
      </w:r>
      <w:r>
        <w:br/>
      </w:r>
      <w:r>
        <w:rPr>
          <w:rFonts w:ascii="Times New Roman"/>
          <w:b w:val="false"/>
          <w:i w:val="false"/>
          <w:color w:val="000000"/>
          <w:sz w:val="28"/>
        </w:rPr>
        <w:t>
</w:t>
      </w:r>
      <w:r>
        <w:rPr>
          <w:rFonts w:ascii="Times New Roman"/>
          <w:b w:val="false"/>
          <w:i w:val="false"/>
          <w:color w:val="000000"/>
          <w:sz w:val="28"/>
        </w:rPr>
        <w:t>
      Бір өрескел бұзушылық болған жағдайда тексерілетін субъектіге 100 тәуекел дәрежесінің көрсеткіші теңестіріледі және оған қатысты ішінара тексеру жүргізіледі.</w:t>
      </w:r>
      <w:r>
        <w:br/>
      </w:r>
      <w:r>
        <w:rPr>
          <w:rFonts w:ascii="Times New Roman"/>
          <w:b w:val="false"/>
          <w:i w:val="false"/>
          <w:color w:val="000000"/>
          <w:sz w:val="28"/>
        </w:rPr>
        <w:t>
</w:t>
      </w: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болмашы бұзушылықтар бойынша қосынды көрсеткіш есептеледі.</w:t>
      </w:r>
      <w:r>
        <w:br/>
      </w:r>
      <w:r>
        <w:rPr>
          <w:rFonts w:ascii="Times New Roman"/>
          <w:b w:val="false"/>
          <w:i w:val="false"/>
          <w:color w:val="000000"/>
          <w:sz w:val="28"/>
        </w:rPr>
        <w:t>
</w:t>
      </w: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жалпы саны;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жалпы 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 </w:t>
      </w:r>
      <w:r>
        <w:br/>
      </w:r>
      <w:r>
        <w:rPr>
          <w:rFonts w:ascii="Times New Roman"/>
          <w:b w:val="false"/>
          <w:i w:val="false"/>
          <w:color w:val="000000"/>
          <w:sz w:val="28"/>
        </w:rPr>
        <w:t>
</w:t>
      </w:r>
      <w:r>
        <w:rPr>
          <w:rFonts w:ascii="Times New Roman"/>
          <w:b w:val="false"/>
          <w:i w:val="false"/>
          <w:color w:val="000000"/>
          <w:sz w:val="28"/>
        </w:rPr>
        <w:t>
      13.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r>
        <w:rPr>
          <w:rFonts w:ascii="Times New Roman"/>
          <w:b w:val="false"/>
          <w:i w:val="false"/>
          <w:color w:val="000000"/>
          <w:sz w:val="28"/>
        </w:rPr>
        <w:t>
      14. Тәуекел дәрежесінің көрсеткіші бойынша тексерілетін субъекті (объекті) мыналарға жатады:</w:t>
      </w:r>
      <w:r>
        <w:br/>
      </w:r>
      <w:r>
        <w:rPr>
          <w:rFonts w:ascii="Times New Roman"/>
          <w:b w:val="false"/>
          <w:i w:val="false"/>
          <w:color w:val="000000"/>
          <w:sz w:val="28"/>
        </w:rPr>
        <w:t>
</w:t>
      </w:r>
      <w:r>
        <w:rPr>
          <w:rFonts w:ascii="Times New Roman"/>
          <w:b w:val="false"/>
          <w:i w:val="false"/>
          <w:color w:val="000000"/>
          <w:sz w:val="28"/>
        </w:rPr>
        <w:t>
      1) жоғарғы тәуекел дәрежесіне – 60-тан 100-ге дейінгі көрсеткіш кезінде және оған қатысты ішінара тексерулер жүргізіледі;</w:t>
      </w:r>
      <w:r>
        <w:br/>
      </w:r>
      <w:r>
        <w:rPr>
          <w:rFonts w:ascii="Times New Roman"/>
          <w:b w:val="false"/>
          <w:i w:val="false"/>
          <w:color w:val="000000"/>
          <w:sz w:val="28"/>
        </w:rPr>
        <w:t>
</w:t>
      </w:r>
      <w:r>
        <w:rPr>
          <w:rFonts w:ascii="Times New Roman"/>
          <w:b w:val="false"/>
          <w:i w:val="false"/>
          <w:color w:val="000000"/>
          <w:sz w:val="28"/>
        </w:rPr>
        <w:t>
      2) жоғарғы тәуекел дәрежесіне жатқызылмағандар - 0-ден 60-қа дейінгі көрсеткіш кезінде және оған қатысты ішінара тексерулер жүргізілмейді.</w:t>
      </w:r>
      <w:r>
        <w:br/>
      </w:r>
      <w:r>
        <w:rPr>
          <w:rFonts w:ascii="Times New Roman"/>
          <w:b w:val="false"/>
          <w:i w:val="false"/>
          <w:color w:val="000000"/>
          <w:sz w:val="28"/>
        </w:rPr>
        <w:t>
</w:t>
      </w:r>
      <w:r>
        <w:rPr>
          <w:rFonts w:ascii="Times New Roman"/>
          <w:b w:val="false"/>
          <w:i w:val="false"/>
          <w:color w:val="000000"/>
          <w:sz w:val="28"/>
        </w:rPr>
        <w:t>
      15. Талдау және тәуекел дәрежесін бағалау кезінде нақты тексерілетін субъектіге (объектіге) қатысты бұрын ескерілген және пайдаланылған субъективті өлшемшарттардың деректері қолданылмайды.</w:t>
      </w:r>
      <w:r>
        <w:br/>
      </w:r>
      <w:r>
        <w:rPr>
          <w:rFonts w:ascii="Times New Roman"/>
          <w:b w:val="false"/>
          <w:i w:val="false"/>
          <w:color w:val="000000"/>
          <w:sz w:val="28"/>
        </w:rPr>
        <w:t>
</w:t>
      </w:r>
      <w:r>
        <w:rPr>
          <w:rFonts w:ascii="Times New Roman"/>
          <w:b w:val="false"/>
          <w:i w:val="false"/>
          <w:color w:val="000000"/>
          <w:sz w:val="28"/>
        </w:rPr>
        <w:t>
      16. Ішінара тексерулер жүргізу мерзімділігі жылына бір рет.</w:t>
      </w:r>
      <w:r>
        <w:br/>
      </w:r>
      <w:r>
        <w:rPr>
          <w:rFonts w:ascii="Times New Roman"/>
          <w:b w:val="false"/>
          <w:i w:val="false"/>
          <w:color w:val="000000"/>
          <w:sz w:val="28"/>
        </w:rPr>
        <w:t>
</w:t>
      </w:r>
      <w:r>
        <w:rPr>
          <w:rFonts w:ascii="Times New Roman"/>
          <w:b w:val="false"/>
          <w:i w:val="false"/>
          <w:color w:val="000000"/>
          <w:sz w:val="28"/>
        </w:rPr>
        <w:t>
      17. Ішінара тексерулер тиісті есептік кезең басталғанға дейін күнтізбелік он бес күннен кешіктірмей құқықтық статистика және арнайы есептер жөніндегі уәкілетті органға жіберілетін реттеуші органның бірінші басшысымен бекітілген жүргізілген талдау және бағалау нәтижелері бойынша тоқсанға қалыптастыратын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18. Ішінара тексерулер тізімдері мыналарды есепке ала отырып жасалады: </w:t>
      </w:r>
      <w:r>
        <w:br/>
      </w:r>
      <w:r>
        <w:rPr>
          <w:rFonts w:ascii="Times New Roman"/>
          <w:b w:val="false"/>
          <w:i w:val="false"/>
          <w:color w:val="000000"/>
          <w:sz w:val="28"/>
        </w:rPr>
        <w:t>
</w:t>
      </w:r>
      <w:r>
        <w:rPr>
          <w:rFonts w:ascii="Times New Roman"/>
          <w:b w:val="false"/>
          <w:i w:val="false"/>
          <w:color w:val="000000"/>
          <w:sz w:val="28"/>
        </w:rPr>
        <w:t>
      1) субъективті өлшемшарттар бойынша ең жоғары тәуекел дәрежесі көрсеткіші бар тексерілетін субъектілердің (объектілердің) басымдығы;</w:t>
      </w:r>
      <w:r>
        <w:br/>
      </w:r>
      <w:r>
        <w:rPr>
          <w:rFonts w:ascii="Times New Roman"/>
          <w:b w:val="false"/>
          <w:i w:val="false"/>
          <w:color w:val="000000"/>
          <w:sz w:val="28"/>
        </w:rPr>
        <w:t>
</w:t>
      </w:r>
      <w:r>
        <w:rPr>
          <w:rFonts w:ascii="Times New Roman"/>
          <w:b w:val="false"/>
          <w:i w:val="false"/>
          <w:color w:val="000000"/>
          <w:sz w:val="28"/>
        </w:rPr>
        <w:t xml:space="preserve">
      2) мемлекеттік органның тексерулерді жүргізетін лауазымдық тұлғаларына түсетін жүктемелері. </w:t>
      </w:r>
      <w:r>
        <w:br/>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2" w:id="10"/>
          <w:p>
            <w:pPr>
              <w:spacing w:after="20"/>
              <w:ind w:left="20"/>
              <w:jc w:val="both"/>
            </w:pPr>
            <w:r>
              <w:rPr>
                <w:rFonts w:ascii="Times New Roman"/>
                <w:b w:val="false"/>
                <w:i w:val="false"/>
                <w:color w:val="000000"/>
                <w:sz w:val="20"/>
              </w:rPr>
              <w:t>
Теміржол көлігі саласындағы</w:t>
            </w:r>
          </w:p>
          <w:bookmarkEnd w:id="1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өлшемшарттарына қосымша</w:t>
            </w:r>
          </w:p>
        </w:tc>
      </w:tr>
    </w:tbl>
    <w:bookmarkStart w:name="z95" w:id="11"/>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1601"/>
        <w:gridCol w:w="1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дәрежесі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2"/>
          <w:p>
            <w:pPr>
              <w:spacing w:after="20"/>
              <w:ind w:left="20"/>
              <w:jc w:val="both"/>
            </w:pPr>
            <w:r>
              <w:rPr>
                <w:rFonts w:ascii="Times New Roman"/>
                <w:b w:val="false"/>
                <w:i w:val="false"/>
                <w:color w:val="000000"/>
                <w:sz w:val="20"/>
              </w:rPr>
              <w:t>
Тексеру субъектісі (объектісі) кінәсінен көлік оқиғаларының орын алуы</w:t>
            </w:r>
            <w:r>
              <w:br/>
            </w:r>
            <w:r>
              <w:rPr>
                <w:rFonts w:ascii="Times New Roman"/>
                <w:b w:val="false"/>
                <w:i w:val="false"/>
                <w:color w:val="000000"/>
                <w:sz w:val="20"/>
              </w:rPr>
              <w:t>
 </w:t>
            </w:r>
          </w:p>
          <w:bookmarkEnd w:id="12"/>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Нәтижесінде соқтығысуға алып келген оқиғалар немесе теміржол жолдарындағы теміржол жылжымалы құрамның жолдан шығуы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теміржол желісіне қосылмаған теміржол, магистральдық, станциялық немесе кірме жолдарда, оның ішінде темір жолдарда жүк немесе жолаушылар поездарында жылжымалы құрамның рельстен шығу, сондай-ақ нәтижесінде соқтығысуға, адамдар қаза болған немесе ауыр дене жарақаттарына алып келген оқиғалар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күрделі жөндеу көлемінде бүлінген немесе теміржол құрамның мүкәмалдан шығарылу дәрежесіне дейін зақымдалуына алып келген оқиғалар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жылжымалы құрамды ағыту және жөндеуге беру талап етілетін көлемде зақымдауға жол берілген оқиғалар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7"/>
          <w:p>
            <w:pPr>
              <w:spacing w:after="20"/>
              <w:ind w:left="20"/>
              <w:jc w:val="both"/>
            </w:pPr>
            <w:r>
              <w:rPr>
                <w:rFonts w:ascii="Times New Roman"/>
                <w:b w:val="false"/>
                <w:i w:val="false"/>
                <w:color w:val="000000"/>
                <w:sz w:val="20"/>
              </w:rPr>
              <w:t>
Мемлекеттік органдар, заңды және жеке тұлғалардан келіп түскен</w:t>
            </w:r>
            <w:r>
              <w:br/>
            </w:r>
            <w:r>
              <w:rPr>
                <w:rFonts w:ascii="Times New Roman"/>
                <w:b w:val="false"/>
                <w:i w:val="false"/>
                <w:color w:val="000000"/>
                <w:sz w:val="20"/>
              </w:rPr>
              <w:t>
ақпараттар, мәліметтер, шағымдар мен жүгінулердің бар болуы</w:t>
            </w:r>
            <w:r>
              <w:br/>
            </w:r>
            <w:r>
              <w:rPr>
                <w:rFonts w:ascii="Times New Roman"/>
                <w:b w:val="false"/>
                <w:i w:val="false"/>
                <w:color w:val="000000"/>
                <w:sz w:val="20"/>
              </w:rPr>
              <w:t>
 </w:t>
            </w:r>
          </w:p>
          <w:bookmarkEnd w:id="17"/>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өмірі мен денсаулығына, қоршаған ортаға және теміржол көлігіндегі қозғалыс қауіпсіздігіне зиян келтіру, немесе қауіп төндіру туралы келіп түскен ақпараттар, мәліметтер, шағымдар және жүгінулер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9"/>
          <w:p>
            <w:pPr>
              <w:spacing w:after="20"/>
              <w:ind w:left="20"/>
              <w:jc w:val="both"/>
            </w:pPr>
            <w:r>
              <w:rPr>
                <w:rFonts w:ascii="Times New Roman"/>
                <w:b w:val="false"/>
                <w:i w:val="false"/>
                <w:color w:val="000000"/>
                <w:sz w:val="20"/>
              </w:rPr>
              <w:t>
Уәкілетті органдармен және ұйымдармен ұсынылған мәліметтердің талдауы, мемлекеттік органдардың ресми интернет-ресурстарының, бұқаралық ақпарат құралдары талдауы</w:t>
            </w:r>
            <w:r>
              <w:br/>
            </w:r>
            <w:r>
              <w:rPr>
                <w:rFonts w:ascii="Times New Roman"/>
                <w:b w:val="false"/>
                <w:i w:val="false"/>
                <w:color w:val="000000"/>
                <w:sz w:val="20"/>
              </w:rPr>
              <w:t>
 </w:t>
            </w:r>
          </w:p>
          <w:bookmarkEnd w:id="19"/>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оқиғалар немесе адам өмірі мен денсаулығына, қоршаған ортаға қауіп төндіру туралы расталған ақпараттардың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1"/>
          <w:p>
            <w:pPr>
              <w:spacing w:after="20"/>
              <w:ind w:left="20"/>
              <w:jc w:val="both"/>
            </w:pPr>
            <w:r>
              <w:rPr>
                <w:rFonts w:ascii="Times New Roman"/>
                <w:b w:val="false"/>
                <w:i w:val="false"/>
                <w:color w:val="000000"/>
                <w:sz w:val="20"/>
              </w:rPr>
              <w:t>
Алдыңғы тексерулердің нәтижелері (бұзушылықтың ауыртпалық дәрежесі (өрескел, елеулі, елеусіз) Қазақстан Республикасының заң талаптарын сақтамаған жағдайда белгіленеді)</w:t>
            </w:r>
            <w:r>
              <w:br/>
            </w:r>
            <w:r>
              <w:rPr>
                <w:rFonts w:ascii="Times New Roman"/>
                <w:b w:val="false"/>
                <w:i w:val="false"/>
                <w:color w:val="000000"/>
                <w:sz w:val="20"/>
              </w:rPr>
              <w:t>
 </w:t>
            </w:r>
          </w:p>
          <w:bookmarkEnd w:id="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2"/>
          <w:p>
            <w:pPr>
              <w:spacing w:after="20"/>
              <w:ind w:left="20"/>
              <w:jc w:val="both"/>
            </w:pPr>
            <w:r>
              <w:rPr>
                <w:rFonts w:ascii="Times New Roman"/>
                <w:b w:val="false"/>
                <w:i w:val="false"/>
                <w:color w:val="000000"/>
                <w:sz w:val="20"/>
              </w:rPr>
              <w:t>
Тармақ иеленуші</w:t>
            </w:r>
            <w:r>
              <w:br/>
            </w:r>
            <w:r>
              <w:rPr>
                <w:rFonts w:ascii="Times New Roman"/>
                <w:b w:val="false"/>
                <w:i w:val="false"/>
                <w:color w:val="000000"/>
                <w:sz w:val="20"/>
              </w:rPr>
              <w:t>
 </w:t>
            </w:r>
          </w:p>
          <w:bookmarkEnd w:id="22"/>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уәкілетті орган белгілеген тәртiппен мемлекеттік тiркеуінің бар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 негізінде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rPr>
              <w:t>155-бабына</w:t>
            </w:r>
            <w:r>
              <w:rPr>
                <w:rFonts w:ascii="Times New Roman"/>
                <w:b w:val="false"/>
                <w:i w:val="false"/>
                <w:color w:val="000000"/>
                <w:sz w:val="20"/>
              </w:rPr>
              <w:t xml:space="preserve">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жұмыс ерекшелігіне сәйкес техникалық түзу құрал-саймандармен және техникалық құралдармен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қызметін теміржол көлігі саласында жүзеге асыратын тасымалдау процесіне қатысушылар мен теміржол көлігінің көмекші қызметтері Қазақстан Республикасының теміржол көлігінде жол берілген қозғалыс қауіпсіздігі бұзушылықтарына әкелген қауіпсіздік бұзушылықтары туралы ақпаратты уәкілетті органына және оның аумақтық бөлімшелеріне жедел тәртіппен бір тәуліктен кешіктірмей, ал поездар мен жылжымалы құрамның соқтығысуы, жолдан шығып кетуі жағдайларында оқиға болған сәттен бастап бір сағаттан кешіктірмей ұсыну.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жазбаларының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xml:space="preserve">
2) нөмiрi, жасалған күнi мен орны көрсетiлген жасаушы зауыттың тақтайшасы; </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Мынадай жазбалардың жазылуы:</w:t>
            </w:r>
            <w:r>
              <w:br/>
            </w:r>
            <w:r>
              <w:rPr>
                <w:rFonts w:ascii="Times New Roman"/>
                <w:b w:val="false"/>
                <w:i w:val="false"/>
                <w:color w:val="000000"/>
                <w:sz w:val="20"/>
              </w:rPr>
              <w:t>
6) локомотивтерде, моторвагонды темiржол жылжымалы құрамда және арнайы жылжымалы құрамда (бұдан әрі – АЖҚ)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w:t>
            </w:r>
            <w:r>
              <w:br/>
            </w:r>
            <w:r>
              <w:rPr>
                <w:rFonts w:ascii="Times New Roman"/>
                <w:b w:val="false"/>
                <w:i w:val="false"/>
                <w:color w:val="000000"/>
                <w:sz w:val="20"/>
              </w:rPr>
              <w:t>
8) жүк, почта, багаж вагондарында-жүк көтергiштiгi.</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мерзімде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тексеруді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iстеп тұрған локомотивтер, моторвагонды және АЖҚ, оларды пайдалану ережесін білетін қызметкердiң, ал станциялық жолдарда - машинистің, АЖҚ жүргізушісінің немесе депо жолдарында және кәсiпорындардың жолдарындағы олардың көмекшілерінің қадағалауында тұруын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моторвагонды жылжымалы құрамды (өздiгiнен жүретiн арнайы жылжымалы құрамды) поездардың айналым бағыттары бойынша инфрақұрылымның поездық радиобайланыспен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машинист қызмет көрсететiн маневрлiк локомотивтердің жабдықталуы:</w:t>
            </w:r>
            <w:r>
              <w:br/>
            </w:r>
            <w:r>
              <w:rPr>
                <w:rFonts w:ascii="Times New Roman"/>
                <w:b w:val="false"/>
                <w:i w:val="false"/>
                <w:color w:val="000000"/>
                <w:sz w:val="20"/>
              </w:rPr>
              <w:t>
1) оларды вагондардан дистанциялық ағыту құрылғыларымен;</w:t>
            </w:r>
            <w:r>
              <w:br/>
            </w:r>
            <w:r>
              <w:rPr>
                <w:rFonts w:ascii="Times New Roman"/>
                <w:b w:val="false"/>
                <w:i w:val="false"/>
                <w:color w:val="000000"/>
                <w:sz w:val="20"/>
              </w:rPr>
              <w:t>
2) екiншi басқару пультiмен;</w:t>
            </w:r>
            <w:r>
              <w:br/>
            </w:r>
            <w:r>
              <w:rPr>
                <w:rFonts w:ascii="Times New Roman"/>
                <w:b w:val="false"/>
                <w:i w:val="false"/>
                <w:color w:val="000000"/>
                <w:sz w:val="20"/>
              </w:rPr>
              <w:t>
3) артқы көрiнiс айналарымен;</w:t>
            </w:r>
            <w:r>
              <w:br/>
            </w:r>
            <w:r>
              <w:rPr>
                <w:rFonts w:ascii="Times New Roman"/>
                <w:b w:val="false"/>
                <w:i w:val="false"/>
                <w:color w:val="000000"/>
                <w:sz w:val="20"/>
              </w:rPr>
              <w:t>
4) машинист кенеттен локомотив жүргiзу қабiлетiнен айырылған кезде автоматты тоқтату құрылғыларымен.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ақаулылықтардың ең болмаса біреуі болған жағдайда локомотивтерді, моторвагонды және жылжымалы құрамды пайдалануға шығаруға жол бермеу:</w:t>
            </w:r>
            <w:r>
              <w:br/>
            </w:r>
            <w:r>
              <w:rPr>
                <w:rFonts w:ascii="Times New Roman"/>
                <w:b w:val="false"/>
                <w:i w:val="false"/>
                <w:color w:val="000000"/>
                <w:sz w:val="20"/>
              </w:rPr>
              <w:t>
1) дыбыс сигналын беруге арналған аспаптың ақаулығы;</w:t>
            </w:r>
            <w:r>
              <w:br/>
            </w:r>
            <w:r>
              <w:rPr>
                <w:rFonts w:ascii="Times New Roman"/>
                <w:b w:val="false"/>
                <w:i w:val="false"/>
                <w:color w:val="000000"/>
                <w:sz w:val="20"/>
              </w:rPr>
              <w:t>
2) пневматикалық, электрпневматикалық, қол тежегiштердiң немесе сығымдағыштың ақаулығы;</w:t>
            </w:r>
            <w:r>
              <w:br/>
            </w:r>
            <w:r>
              <w:rPr>
                <w:rFonts w:ascii="Times New Roman"/>
                <w:b w:val="false"/>
                <w:i w:val="false"/>
                <w:color w:val="000000"/>
                <w:sz w:val="20"/>
              </w:rPr>
              <w:t>
3) ең болмаса бiр тартымдық электр қозғалтқышының ақаулығы немесе өшiп қалуы;</w:t>
            </w:r>
            <w:r>
              <w:br/>
            </w:r>
            <w:r>
              <w:rPr>
                <w:rFonts w:ascii="Times New Roman"/>
                <w:b w:val="false"/>
                <w:i w:val="false"/>
                <w:color w:val="000000"/>
                <w:sz w:val="20"/>
              </w:rPr>
              <w:t>
4) автоматты локомотивтiк сигнализациясының немесе қауiпсiздiк құрылғыларының ақаулығы;</w:t>
            </w:r>
            <w:r>
              <w:br/>
            </w:r>
            <w:r>
              <w:rPr>
                <w:rFonts w:ascii="Times New Roman"/>
                <w:b w:val="false"/>
                <w:i w:val="false"/>
                <w:color w:val="000000"/>
                <w:sz w:val="20"/>
              </w:rPr>
              <w:t>
5) автотоқтатудың немесе машинистiң сергектiгiн тексеру құрылғыларының ақаулығы;</w:t>
            </w:r>
            <w:r>
              <w:br/>
            </w:r>
            <w:r>
              <w:rPr>
                <w:rFonts w:ascii="Times New Roman"/>
                <w:b w:val="false"/>
                <w:i w:val="false"/>
                <w:color w:val="000000"/>
                <w:sz w:val="20"/>
              </w:rPr>
              <w:t>
6) жылдамдық өлшегiштiң және оның құрылғыларының реттеушi жетегiнiң ақаулығы;</w:t>
            </w:r>
            <w:r>
              <w:br/>
            </w:r>
            <w:r>
              <w:rPr>
                <w:rFonts w:ascii="Times New Roman"/>
                <w:b w:val="false"/>
                <w:i w:val="false"/>
                <w:color w:val="000000"/>
                <w:sz w:val="20"/>
              </w:rPr>
              <w:t>
7) поездық және маневрлiк радиобайланыс құрылғыларының ақаулылығы, ал моторвагонды жылжымалы құрамда - "жолаушы-машинист" байланысының ақаулылығы;</w:t>
            </w:r>
            <w:r>
              <w:br/>
            </w:r>
            <w:r>
              <w:rPr>
                <w:rFonts w:ascii="Times New Roman"/>
                <w:b w:val="false"/>
                <w:i w:val="false"/>
                <w:color w:val="000000"/>
                <w:sz w:val="20"/>
              </w:rPr>
              <w:t>
8) гидродемпферлердiң, аккумуляторлық батареяның ақаулығы;</w:t>
            </w:r>
            <w:r>
              <w:br/>
            </w:r>
            <w:r>
              <w:rPr>
                <w:rFonts w:ascii="Times New Roman"/>
                <w:b w:val="false"/>
                <w:i w:val="false"/>
                <w:color w:val="000000"/>
                <w:sz w:val="20"/>
              </w:rPr>
              <w:t>
9) автотiркегiш құрылғылардың ақаулығы, оның iшiнде ағыту тұтқышы шынжырының үзiлуi немесе оның деформациясы;</w:t>
            </w:r>
            <w:r>
              <w:br/>
            </w:r>
            <w:r>
              <w:rPr>
                <w:rFonts w:ascii="Times New Roman"/>
                <w:b w:val="false"/>
                <w:i w:val="false"/>
                <w:color w:val="000000"/>
                <w:sz w:val="20"/>
              </w:rPr>
              <w:t>
10) құм беру жүйесiнiң ақаулығы;</w:t>
            </w:r>
            <w:r>
              <w:br/>
            </w:r>
            <w:r>
              <w:rPr>
                <w:rFonts w:ascii="Times New Roman"/>
                <w:b w:val="false"/>
                <w:i w:val="false"/>
                <w:color w:val="000000"/>
                <w:sz w:val="20"/>
              </w:rPr>
              <w:t>
11) прожектордың, буферлiк шамның, жарықтандырудың, бақылау немесе өлшеу аспабының ақаулығы;</w:t>
            </w:r>
            <w:r>
              <w:br/>
            </w:r>
            <w:r>
              <w:rPr>
                <w:rFonts w:ascii="Times New Roman"/>
                <w:b w:val="false"/>
                <w:i w:val="false"/>
                <w:color w:val="000000"/>
                <w:sz w:val="20"/>
              </w:rPr>
              <w:t>
12) қамыттағы, серiппелi iлiнiстегi немесе серiппенiң түпкi табағындағы жарық, серiппе табағының сынуы; </w:t>
            </w:r>
            <w:r>
              <w:br/>
            </w:r>
            <w:r>
              <w:rPr>
                <w:rFonts w:ascii="Times New Roman"/>
                <w:b w:val="false"/>
                <w:i w:val="false"/>
                <w:color w:val="000000"/>
                <w:sz w:val="20"/>
              </w:rPr>
              <w:t>
13) букс корпусындағы жарық;</w:t>
            </w:r>
            <w:r>
              <w:br/>
            </w:r>
            <w:r>
              <w:rPr>
                <w:rFonts w:ascii="Times New Roman"/>
                <w:b w:val="false"/>
                <w:i w:val="false"/>
                <w:color w:val="000000"/>
                <w:sz w:val="20"/>
              </w:rPr>
              <w:t>
14) букстық немесе моторлы-осьтiк мойынтiректiң ақаулығы;</w:t>
            </w:r>
            <w:r>
              <w:br/>
            </w:r>
            <w:r>
              <w:rPr>
                <w:rFonts w:ascii="Times New Roman"/>
                <w:b w:val="false"/>
                <w:i w:val="false"/>
                <w:color w:val="000000"/>
                <w:sz w:val="20"/>
              </w:rPr>
              <w:t>
15) бөлшектердiң жолға түсiп қалуынан сақтандыратын конструкцияда көзделген құрылғының болмауы немесе оның ақаулығы;</w:t>
            </w:r>
            <w:r>
              <w:br/>
            </w:r>
            <w:r>
              <w:rPr>
                <w:rFonts w:ascii="Times New Roman"/>
                <w:b w:val="false"/>
                <w:i w:val="false"/>
                <w:color w:val="000000"/>
                <w:sz w:val="20"/>
              </w:rPr>
              <w:t>
16) тартқыш тiстi берiлiстiң ең болмағанда бiр ғана тiсiнiң жарығы немесе сызаты;</w:t>
            </w:r>
            <w:r>
              <w:br/>
            </w:r>
            <w:r>
              <w:rPr>
                <w:rFonts w:ascii="Times New Roman"/>
                <w:b w:val="false"/>
                <w:i w:val="false"/>
                <w:color w:val="000000"/>
                <w:sz w:val="20"/>
              </w:rPr>
              <w:t>
17) жаққыш майдың ағып кетуiне әкелетiн тiстi берiлiс қаптамасының жоғары вольтты камераның қорғағыш бұғаттауының ақаулығы; ток қабылдағыштың ақаулығы;</w:t>
            </w:r>
            <w:r>
              <w:br/>
            </w:r>
            <w:r>
              <w:rPr>
                <w:rFonts w:ascii="Times New Roman"/>
                <w:b w:val="false"/>
                <w:i w:val="false"/>
                <w:color w:val="000000"/>
                <w:sz w:val="20"/>
              </w:rPr>
              <w:t>
18) өрт сөндiру құралдарының, автоматты өрт сөндiру сигнализациясының ақаулығы (локомотив конструкциясында көзделген);</w:t>
            </w:r>
            <w:r>
              <w:br/>
            </w:r>
            <w:r>
              <w:rPr>
                <w:rFonts w:ascii="Times New Roman"/>
                <w:b w:val="false"/>
                <w:i w:val="false"/>
                <w:color w:val="000000"/>
                <w:sz w:val="20"/>
              </w:rPr>
              <w:t>
19) қысқа тұйықталу токтарынан, асқын жүктемеден және асқын кернеуден қорғау, дизельдiң авариялық тоқтауынан сақтандыру құрылғыларының ақаулығы;</w:t>
            </w:r>
            <w:r>
              <w:br/>
            </w:r>
            <w:r>
              <w:rPr>
                <w:rFonts w:ascii="Times New Roman"/>
                <w:b w:val="false"/>
                <w:i w:val="false"/>
                <w:color w:val="000000"/>
                <w:sz w:val="20"/>
              </w:rPr>
              <w:t>
20) дизельден тарсылдау, бөтен шуыл дыбыстарының пайда болуы;</w:t>
            </w:r>
            <w:r>
              <w:br/>
            </w:r>
            <w:r>
              <w:rPr>
                <w:rFonts w:ascii="Times New Roman"/>
                <w:b w:val="false"/>
                <w:i w:val="false"/>
                <w:color w:val="000000"/>
                <w:sz w:val="20"/>
              </w:rPr>
              <w:t>
21) электр жабдығының қорғаныш қаптамаларының болмауы;</w:t>
            </w:r>
            <w:r>
              <w:br/>
            </w:r>
            <w:r>
              <w:rPr>
                <w:rFonts w:ascii="Times New Roman"/>
                <w:b w:val="false"/>
                <w:i w:val="false"/>
                <w:color w:val="000000"/>
                <w:sz w:val="20"/>
              </w:rPr>
              <w:t>
22) локомотивтi басқарудың микропроцессорлық жүйесiнiң ақаулығы.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сақтандырғыш құрылғылары, өрт сөндiру құралдары, өрт сигнализациясы және локомотивтердегi және моторвагонды жылжымалы құрамдағы автоматика, манометрлер, сақтандырғыш клапандар, ауа резервуарлары сынақтан және куәландырудан шалдығу.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оның iшiнде өздiгiнен жүретiн арнайы жылжымалы құрам автоматты тежегiштермен жабдықталу, бұдан басқа, жолаушылар вагондары, моторвагонды жылжымалы құрам және жолаушылар поездарын жүргiзуге арналған локомотивтер электрпневматикалық тежегiштермен жабдықталу. </w:t>
            </w:r>
            <w:r>
              <w:br/>
            </w:r>
            <w:r>
              <w:rPr>
                <w:rFonts w:ascii="Times New Roman"/>
                <w:b w:val="false"/>
                <w:i w:val="false"/>
                <w:color w:val="000000"/>
                <w:sz w:val="20"/>
              </w:rPr>
              <w:t xml:space="preserve">
Вагондардың тиелуiне, құрамның ұзындығына және жол профилiне байланысты тежеудiң түрлi режимдерiн қолдану мүмкiндiгiн беретін автоматты тежегiштермен жабдықталу.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9"/>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3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жолаушылар, жүк вагондары, моторвагонды және АЖҚ қол тежегіштерімен жабдықталу. Жүк вагондарының құрылымына сәйкес өту алаңының тоқтату краны және қол тежегіші бар болу. Теміржол жылжымалы құрамындағы қолмен тежегіштер жарамды жай-күйде ұсталуы және олардың есептік тежегіш қысымын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0"/>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4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1"/>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4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 осiнiң рельс бастиектерiнiң үстi деңгейiнiң үстiндегi биiктiгi:</w:t>
            </w:r>
            <w:r>
              <w:br/>
            </w:r>
            <w:r>
              <w:rPr>
                <w:rFonts w:ascii="Times New Roman"/>
                <w:b w:val="false"/>
                <w:i w:val="false"/>
                <w:color w:val="000000"/>
                <w:sz w:val="20"/>
              </w:rPr>
              <w:t>
1) локомотивтерде, жолаушылар және бос жүк вагондарында - 1080 миллиметрден артық болмайтын;</w:t>
            </w:r>
            <w:r>
              <w:br/>
            </w:r>
            <w:r>
              <w:rPr>
                <w:rFonts w:ascii="Times New Roman"/>
                <w:b w:val="false"/>
                <w:i w:val="false"/>
                <w:color w:val="000000"/>
                <w:sz w:val="20"/>
              </w:rPr>
              <w:t>
2) локомотивтерде және адамдары бар жолаушылар вагондарында – кем дегенде 980 миллиметр;</w:t>
            </w:r>
            <w:r>
              <w:br/>
            </w:r>
            <w:r>
              <w:rPr>
                <w:rFonts w:ascii="Times New Roman"/>
                <w:b w:val="false"/>
                <w:i w:val="false"/>
                <w:color w:val="000000"/>
                <w:sz w:val="20"/>
              </w:rPr>
              <w:t>
3) жүк вагондарында (жүк тиелген) - кем дегенде 950 миллиметр;</w:t>
            </w:r>
            <w:r>
              <w:br/>
            </w:r>
            <w:r>
              <w:rPr>
                <w:rFonts w:ascii="Times New Roman"/>
                <w:b w:val="false"/>
                <w:i w:val="false"/>
                <w:color w:val="000000"/>
                <w:sz w:val="20"/>
              </w:rPr>
              <w:t>
4) АЖҚ-та бос күйiнде - 1080 миллиметрден артық болмайтын, тиелген күйiнде – кем дегенде 980 миллиметр.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2"/>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4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жақындату габариттерi (бұдан әрi – С және Сп) магистральдық темiр жол желiсiн, темiржолдық кiрме жолдарды, олардағы құрылыстар мен құрылғыларды жобалаған, салған, қайта жаңғыртқан кезде, екiншi жолдарды электрлендiрген және салған кезде, сондай-ақ пайдаланымдағы барлық құрылыстар мен құрылғылардың сақталуы.</w:t>
            </w:r>
            <w:r>
              <w:br/>
            </w:r>
            <w:r>
              <w:rPr>
                <w:rFonts w:ascii="Times New Roman"/>
                <w:b w:val="false"/>
                <w:i w:val="false"/>
                <w:color w:val="000000"/>
                <w:sz w:val="20"/>
              </w:rPr>
              <w:t>
С мен Сп габариттерiнiң талаптарына жауап бермейтiн қолда бар құрылыстар мен құрылғыларды қайта орналастыруды жоспарлаған кезде, бiрiншi кезекте, жылжымалы құрам габариттерiнiң перспективалық жылжымалы құрамын (бұдан әрi – Тпр және Тц), сондай-ақ аймақтық габарит бойынша тиелген жүктердi өткiзудi қамтамасыз етпейтiн объектiлердің ескерiлуі.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3"/>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4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жөндеу, құрылыс және басқа жұмыстарды жүргізген кезде құрылыстар мен құрылғылардың габариттерін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4"/>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4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жолды желiлердiң аралықтарындағы түзу учаскелердiң жолдар осьтерiнiң арасындағы қашықтық 4100 миллиметрден кем болмауын қамтамасыз ету.</w:t>
            </w:r>
            <w:r>
              <w:br/>
            </w:r>
            <w:r>
              <w:rPr>
                <w:rFonts w:ascii="Times New Roman"/>
                <w:b w:val="false"/>
                <w:i w:val="false"/>
                <w:color w:val="000000"/>
                <w:sz w:val="20"/>
              </w:rPr>
              <w:t xml:space="preserve">
Үш және төрт жолды желiлерде екiншi және үшiншi жолдар осьтерiнiң арасындағы қашықтық 5000 миллиметрден кем болмау.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5"/>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4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габарит шектерiнде жүктiң дұрыс орналастырылуын тексеру үшiн жаппай тиеу орындарында (темiр жол кiрме жолдарында, теңiз және өзен порттарында, қайта тиеу станцияларында) габарит қақпаларын орнату. Жолдың жанына түсiрiлген немесе тиеуге дайындалған жүк құрылыстардың жақындау габаритi бұзылмайтындай етiп қойылуы және бекiтiлуi.</w:t>
            </w:r>
            <w:r>
              <w:br/>
            </w:r>
            <w:r>
              <w:rPr>
                <w:rFonts w:ascii="Times New Roman"/>
                <w:b w:val="false"/>
                <w:i w:val="false"/>
                <w:color w:val="000000"/>
                <w:sz w:val="20"/>
              </w:rPr>
              <w:t>
Жүктердің (жол жұмыстарына арналып түсiрiлген балластан басқа) биiктiгi 1200 миллиметрге дейiн болғанда ол шеткi рельс бастиегiнiң сыртқы қырынан 2.0 метрден жақын, ал биiктiгi жоғары болғанда 2.5 метрден жақын тұрмауды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6"/>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4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жолдың барлық элементтерiмен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7"/>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4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жолдардың қисықтар радиустары, түзулер мен қисықтардың жанасуы, еңiстердiң қия беткейлiгiне қатысты желiнiң жоспарына және профилiне сәйкес болу.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8"/>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4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өздiгiнен басқа жолдарға, поездарды қабылдау және жөнелту маршруттарына шығып кетуiнiң алдын алу үшiн сақтандыру тұйықтарын, қорғағыш бағыттамаларын, лақтырғыш табаншалардың, лақтырғыш үшкiрлердi, лақтырғыш бағыттамаларды орналастырылуы, сондай-ақ вагондарды бекiтуге арналған стационарлық құрылғылардың қолдануын көздеу.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9"/>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4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түзу учаскелерiнде және радиусы 350 метрге және одан үлкен, қисықтардағы рельстердiң бастиектерiнiң iшкi шеттерi арасындағы жолтабан енiнiң номиналдық көлемi - 1520 миллиметрге сәйкес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0"/>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5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Едәуiр тiк келетiн учаскелердегi жолтабанның енi:</w:t>
            </w:r>
            <w:r>
              <w:br/>
            </w:r>
            <w:r>
              <w:rPr>
                <w:rFonts w:ascii="Times New Roman"/>
                <w:b w:val="false"/>
                <w:i w:val="false"/>
                <w:color w:val="000000"/>
                <w:sz w:val="20"/>
              </w:rPr>
              <w:t xml:space="preserve">
1) радиусы 349-дан 300 метрге дейiн ағаш шпалдарда - 1530 миллиметр; </w:t>
            </w:r>
            <w:r>
              <w:br/>
            </w:r>
            <w:r>
              <w:rPr>
                <w:rFonts w:ascii="Times New Roman"/>
                <w:b w:val="false"/>
                <w:i w:val="false"/>
                <w:color w:val="000000"/>
                <w:sz w:val="20"/>
              </w:rPr>
              <w:t xml:space="preserve">
2) радиусы 349-дан 300 метрге дейiн темiрбетон шпалдарда - 1520 миллиметр; </w:t>
            </w:r>
            <w:r>
              <w:br/>
            </w:r>
            <w:r>
              <w:rPr>
                <w:rFonts w:ascii="Times New Roman"/>
                <w:b w:val="false"/>
                <w:i w:val="false"/>
                <w:color w:val="000000"/>
                <w:sz w:val="20"/>
              </w:rPr>
              <w:t>
3) радиусы 299 метр және одан кем барлық шпалдар түрiнде - 1535 миллиметр.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1"/>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5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желілерінің учаскелері мен жолдарында радиусы 650 метрден артық учаскелерде жолтабан енінің номиналдық көлемі 1524 миллиметрге пайдалануға рұқсат етілуі.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2"/>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5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түзу және қисық учаскелерiнде жолтабан енiнiң номиналдық өлшемдерден ауытқуының шамасы тарылымы бойынша - 4 миллиметрден, кеңеюi бойынша +8 миллиметрден, ал қозғалыс жылдамдықтары сағатына 50 километр және одан төмен учаскелерде таралымы бойынша - 4 миллиметрден, ал кеңеюi бойынша - +10 миллиметрден орнату.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3"/>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5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мөлшерiнен ауытқу шамасы жолтабан енiнiң номиналдық өлшемдердің кемінде 1512 миллиметрден және 1548 миллиметрден артық болуына жол бермеу.</w:t>
            </w:r>
            <w:r>
              <w:br/>
            </w:r>
            <w:r>
              <w:rPr>
                <w:rFonts w:ascii="Times New Roman"/>
                <w:b w:val="false"/>
                <w:i w:val="false"/>
                <w:color w:val="000000"/>
                <w:sz w:val="20"/>
              </w:rPr>
              <w:t xml:space="preserve">
Жолдардың түзу учаскелерiнде ауытқу шамасы бойынша жолды пайдалану бiр рельстiк жіктің екiншiсiнен 6 миллиметрге биiк қатынаста деңгейде жүзеге асыру. </w:t>
            </w:r>
            <w:r>
              <w:br/>
            </w:r>
            <w:r>
              <w:rPr>
                <w:rFonts w:ascii="Times New Roman"/>
                <w:b w:val="false"/>
                <w:i w:val="false"/>
                <w:color w:val="000000"/>
                <w:sz w:val="20"/>
              </w:rPr>
              <w:t>
Қисық учаскелерде сыртқы рельс жігінің жоғары тұруы 150 миллиметрден арттыру.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4"/>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5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жолдардағы барлық қарсы бағыттамалық бұрмалардың үшкiрлерi алдынан бастап тепкiш бiлеулерді орнату.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5"/>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5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ақаулықтардың ең болмағанда біреуі орын алғанда, бағыттамалық бұрмаларды және тұйық қиылысуларды пайдалануға жол бермеу: </w:t>
            </w:r>
            <w:r>
              <w:br/>
            </w:r>
            <w:r>
              <w:rPr>
                <w:rFonts w:ascii="Times New Roman"/>
                <w:b w:val="false"/>
                <w:i w:val="false"/>
                <w:color w:val="000000"/>
                <w:sz w:val="20"/>
              </w:rPr>
              <w:t>
1) бағыттамалық үшкiрлердiң және тартқыштары бар айқастырмалардың жылжымалы өзекшелерiнiң ажырауы;</w:t>
            </w:r>
            <w:r>
              <w:br/>
            </w:r>
            <w:r>
              <w:rPr>
                <w:rFonts w:ascii="Times New Roman"/>
                <w:b w:val="false"/>
                <w:i w:val="false"/>
                <w:color w:val="000000"/>
                <w:sz w:val="20"/>
              </w:rPr>
              <w:t xml:space="preserve">
2)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миллиметр және одан да артық кейiн қалуы; </w:t>
            </w:r>
            <w:r>
              <w:br/>
            </w:r>
            <w:r>
              <w:rPr>
                <w:rFonts w:ascii="Times New Roman"/>
                <w:b w:val="false"/>
                <w:i w:val="false"/>
                <w:color w:val="000000"/>
                <w:sz w:val="20"/>
              </w:rPr>
              <w:t xml:space="preserve">
3) үшкiрдiң немесе жылжымалы өзекшенi үгiтiлуi, бұл кезде жотаның төну қаупi туындайды, және барлық жағдайда ұзындығы: </w:t>
            </w:r>
            <w:r>
              <w:br/>
            </w:r>
            <w:r>
              <w:rPr>
                <w:rFonts w:ascii="Times New Roman"/>
                <w:b w:val="false"/>
                <w:i w:val="false"/>
                <w:color w:val="000000"/>
                <w:sz w:val="20"/>
              </w:rPr>
              <w:t xml:space="preserve">
басты жолда 200 миллиметр және одан көп; </w:t>
            </w:r>
            <w:r>
              <w:br/>
            </w:r>
            <w:r>
              <w:rPr>
                <w:rFonts w:ascii="Times New Roman"/>
                <w:b w:val="false"/>
                <w:i w:val="false"/>
                <w:color w:val="000000"/>
                <w:sz w:val="20"/>
              </w:rPr>
              <w:t>
қабылдау-жөнелту жолдарында 300 миллиметр;</w:t>
            </w:r>
            <w:r>
              <w:br/>
            </w:r>
            <w:r>
              <w:rPr>
                <w:rFonts w:ascii="Times New Roman"/>
                <w:b w:val="false"/>
                <w:i w:val="false"/>
                <w:color w:val="000000"/>
                <w:sz w:val="20"/>
              </w:rPr>
              <w:t xml:space="preserve">
өзге станциялық жолдарда 400 миллиметр. </w:t>
            </w:r>
            <w:r>
              <w:br/>
            </w:r>
            <w:r>
              <w:rPr>
                <w:rFonts w:ascii="Times New Roman"/>
                <w:b w:val="false"/>
                <w:i w:val="false"/>
                <w:color w:val="000000"/>
                <w:sz w:val="20"/>
              </w:rPr>
              <w:t>
4) үшкiр басының немесе жылжымалы өзекшенiң енi үстiңгi бетiнде 50 миллиметр және одан астам болып келетiн қимасында өлшенетiн үшкiрдiң рамалық рельсiнiң қарсысында және жылжымалы өзекшенiң жақтаудың қарсысында 2 миллиметрге және одан астамға төмендеуi;</w:t>
            </w:r>
            <w:r>
              <w:br/>
            </w:r>
            <w:r>
              <w:rPr>
                <w:rFonts w:ascii="Times New Roman"/>
                <w:b w:val="false"/>
                <w:i w:val="false"/>
                <w:color w:val="000000"/>
                <w:sz w:val="20"/>
              </w:rPr>
              <w:t>
5) айқастырма өзекшесiнiң жұмыстың қыры мен жанама рельс тiк қалпақшасының жұмыстық қырының арасындағы қашықтық 1472 миллиметрден кем;</w:t>
            </w:r>
            <w:r>
              <w:br/>
            </w:r>
            <w:r>
              <w:rPr>
                <w:rFonts w:ascii="Times New Roman"/>
                <w:b w:val="false"/>
                <w:i w:val="false"/>
                <w:color w:val="000000"/>
                <w:sz w:val="20"/>
              </w:rPr>
              <w:t xml:space="preserve">
6) жанама рельс пен жақтаудың жұмыс қырлары арасындағы қашықтық 1435 миллиметрден артық; </w:t>
            </w:r>
            <w:r>
              <w:br/>
            </w:r>
            <w:r>
              <w:rPr>
                <w:rFonts w:ascii="Times New Roman"/>
                <w:b w:val="false"/>
                <w:i w:val="false"/>
                <w:color w:val="000000"/>
                <w:sz w:val="20"/>
              </w:rPr>
              <w:t xml:space="preserve">
7) үшкiрдiң немесе рамалық рельстiң омырылуы, айқастырманың (өзекшенiң, жақтаудың немесе жанама рельстiң) омырылуы; </w:t>
            </w:r>
            <w:r>
              <w:br/>
            </w:r>
            <w:r>
              <w:rPr>
                <w:rFonts w:ascii="Times New Roman"/>
                <w:b w:val="false"/>
                <w:i w:val="false"/>
                <w:color w:val="000000"/>
                <w:sz w:val="20"/>
              </w:rPr>
              <w:t>
8) бiр бұрандамалы iшпекте контррельстiк бұрандаманың немесе қос болтты iшпекте екеуiнiң де ажырауы.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6"/>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5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болуы. </w:t>
            </w:r>
            <w:r>
              <w:br/>
            </w:r>
            <w:r>
              <w:rPr>
                <w:rFonts w:ascii="Times New Roman"/>
                <w:b w:val="false"/>
                <w:i w:val="false"/>
                <w:color w:val="000000"/>
                <w:sz w:val="20"/>
              </w:rPr>
              <w:t>
Сақтандырғыш тұйықтардың пайдалы ұзындығы кем дегенде 50 метрдің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7"/>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5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еңiстерi бар аралықтарда, сондай-ақ осындай аралықтарды шектейтiн станцияларда сақтандырғыш тұйықтардың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8"/>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5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Шектiк бағаншалар жолтабандар аралығының ортасында қосылатын жолдардың осьтерiнiң арасындағы қашықтық 4100 миллиметрге тең тұсында орнатылуы. Т габаритi бойынша салынған жылжымалы құрам айналмайтын пайдаланудағы станциялық жолдарда 3810 миллиметр қашықтықты қалдыруға рұқсат етiлуi. Жолтабан аралығының енi азайтылған жүктi аударып тиеу жолдарында шектiк бағаншалар жолтабан аралығының енi 3600 миллиметрге дейiн жететiн жерiнде орнатылуы.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9"/>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5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Капот типтес шанақты локомотивтерде қаптал және бүйір алаңшалардың болуы. Қаптал және бүйір алаңшаларының сыртқы жағында аралық қоршауы бар тосқауыл тұтқаларының орнатылуы.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0"/>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6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арқылы жүріп өту және өту аймақтарында жол бермеу: теміржол көлігі қозғалысының бұзылуын тудыратын заттарды теміржолдарға қоюға, тастауға, қалдыруға.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1"/>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6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саласындағы жүктерді тасымалдауға лицензияның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2"/>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6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жүктерді тасымалдау қызметіне қойылатын бiлiктiлiк талаптары мен оларға сәйкестікті растайтын құжаттар тізбесін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3"/>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6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иеленуші кірме жолдарды техникалық күтіп ұстауды қамтамасыз етеді және жөндеу жұмыстарын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4"/>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6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Тармақ иеленуші әрбір кірме жолға мыналардан тұратын құжаттамалар пакетінің екі данасын ресімдеуді қамтамасыз ету: </w:t>
            </w:r>
            <w:r>
              <w:br/>
            </w:r>
            <w:r>
              <w:rPr>
                <w:rFonts w:ascii="Times New Roman"/>
                <w:b w:val="false"/>
                <w:i w:val="false"/>
                <w:color w:val="000000"/>
                <w:sz w:val="20"/>
              </w:rPr>
              <w:t xml:space="preserve">
жолдың бойлық пішіні бар техникалық паспортын; </w:t>
            </w:r>
            <w:r>
              <w:br/>
            </w:r>
            <w:r>
              <w:rPr>
                <w:rFonts w:ascii="Times New Roman"/>
                <w:b w:val="false"/>
                <w:i w:val="false"/>
                <w:color w:val="000000"/>
                <w:sz w:val="20"/>
              </w:rPr>
              <w:t>
жасанды құрылыстар сызбасын;</w:t>
            </w:r>
            <w:r>
              <w:br/>
            </w:r>
            <w:r>
              <w:rPr>
                <w:rFonts w:ascii="Times New Roman"/>
                <w:b w:val="false"/>
                <w:i w:val="false"/>
                <w:color w:val="000000"/>
                <w:sz w:val="20"/>
              </w:rPr>
              <w:t>
мамандандырылған жолдар мен қойма алаңдарын көрсете отырып, тиеу-түсіру (босату) орындары көрсетілген масштабты схема-жоспарын.</w:t>
            </w:r>
            <w:r>
              <w:br/>
            </w:r>
            <w:r>
              <w:rPr>
                <w:rFonts w:ascii="Times New Roman"/>
                <w:b w:val="false"/>
                <w:i w:val="false"/>
                <w:color w:val="000000"/>
                <w:sz w:val="20"/>
              </w:rPr>
              <w:t xml:space="preserve">
Жаңа объектілерді пайдалануға енгізгеннен немесе олардың жабылуынан кейін тармақ иеленушімен техникалық паспортқа тиісті өзгерістердің енгізілуі мен паспортқа енгізілген барлық өзгерістердің хабарлануымен техникалық паспорттың бір данасын магистральдық темір жол желісі операторына беруі.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5"/>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6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иеленушілермен өздерінің орналасқан аумағы шегінде кірме жолдарды жарықпен, сондай-ақ кірме жолдарында қоқыстар мен қардан тазарту жұмыстарын жүргізуді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6"/>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6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ұйымдарының бірінші басшыларымен алғашқы есептің толық енгізілуін және қауіпсіздікті бұзу жағдайларының дұрыс жіктелуін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7"/>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6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Нұсқаулықтан өтпеген тұлғаларды жұмысқа жіберу бөлігінде, өртке қарсы қауіпсіздікті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8"/>
          <w:p>
            <w:pPr>
              <w:spacing w:after="20"/>
              <w:ind w:left="20"/>
              <w:jc w:val="both"/>
            </w:pPr>
            <w:r>
              <w:rPr>
                <w:rFonts w:ascii="Times New Roman"/>
                <w:b w:val="false"/>
                <w:i w:val="false"/>
                <w:color w:val="000000"/>
                <w:sz w:val="20"/>
              </w:rPr>
              <w:t>
Теміржол көлігінің көмекші қызметі</w:t>
            </w:r>
            <w:r>
              <w:br/>
            </w:r>
            <w:r>
              <w:rPr>
                <w:rFonts w:ascii="Times New Roman"/>
                <w:b w:val="false"/>
                <w:i w:val="false"/>
                <w:color w:val="000000"/>
                <w:sz w:val="20"/>
              </w:rPr>
              <w:t>
 </w:t>
            </w:r>
          </w:p>
          <w:bookmarkEnd w:id="68"/>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9"/>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6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белгіленген тәртiппен жылжымалы құрамның мемлекеттік тiркелуінің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0"/>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7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1"/>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7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2"/>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7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3"/>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7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Дефектоскопия құралдары мен диагностика жүйелерін жарамды жағдайда ұстау және тиімді пайдалану.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4"/>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7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жұмыстарын жүргізу қауіпсіздігін қамтамасыз ету:</w:t>
            </w:r>
            <w:r>
              <w:br/>
            </w:r>
            <w:r>
              <w:rPr>
                <w:rFonts w:ascii="Times New Roman"/>
                <w:b w:val="false"/>
                <w:i w:val="false"/>
                <w:color w:val="000000"/>
                <w:sz w:val="20"/>
              </w:rPr>
              <w:t>
жұмыстарды жүргізу тәсілдерін, көтергіш-көлік жабдығын және технологиялық жабдықтауды таңдаумен;</w:t>
            </w:r>
            <w:r>
              <w:br/>
            </w:r>
            <w:r>
              <w:rPr>
                <w:rFonts w:ascii="Times New Roman"/>
                <w:b w:val="false"/>
                <w:i w:val="false"/>
                <w:color w:val="000000"/>
                <w:sz w:val="20"/>
              </w:rPr>
              <w:t xml:space="preserve">
жұмыстарды жүргізу орнын дайындаумен және ұйымдастырумен; </w:t>
            </w:r>
            <w:r>
              <w:br/>
            </w:r>
            <w:r>
              <w:rPr>
                <w:rFonts w:ascii="Times New Roman"/>
                <w:b w:val="false"/>
                <w:i w:val="false"/>
                <w:color w:val="000000"/>
                <w:sz w:val="20"/>
              </w:rPr>
              <w:t>
жұмыс істейтіндерді қорғау құралдарын қолданумен;</w:t>
            </w:r>
            <w:r>
              <w:br/>
            </w:r>
            <w:r>
              <w:rPr>
                <w:rFonts w:ascii="Times New Roman"/>
                <w:b w:val="false"/>
                <w:i w:val="false"/>
                <w:color w:val="000000"/>
                <w:sz w:val="20"/>
              </w:rPr>
              <w:t xml:space="preserve">
жұмысқа жіберілген адамдарды медициналық қараудан өткізумен және оларды оқытумен.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5"/>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7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жолдарға кіретін жылжымалы құрам, АЖҚ, тиесiлiгiне және меншiк нысанына қарамастан, темір жол көлігін техникалық Қағида талаптарына сәйкес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6"/>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7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жасаушы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Мынадай жазбалардың жазылуы:</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7"/>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7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8"/>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7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мерзімде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9"/>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7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0"/>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8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заводтарда және жөндеу базаларында, жол машина станцияларында және АЖҚ арналған деполарда кешенді және мамандандырылған бригадалары жүйелі түрде тексеріп отыруды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1"/>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8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мен жөндеудi тiкелей жүзеге асыратын қызметкерлер, тиiстi зауыттардың, деполардың, жөндеу кәсiпорындарының, оның iшiнде АЖҚ деполарының, жол машина станцияларының, дистанциялардың, шеберханалардың және техникалық қызмет көрсету пункттерiнiң шеберлерi мен басшылары техникалық қызмет көрсету мен жөндеудiң сапасын және жылжымалы құрам мен АЖҚ қозғалыс қауiпсiздiгiн қадағалауды қамтамасыз ету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2"/>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8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теміржол жылжымалы құрамының құрылғысына пайдалану сипаттамаларына әсерін тигізетін өзгерістер енгізуге, пайдалану құжаттамасының талаптарын сақтай отырып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3"/>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8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барлық элементтері беріктігі, орнықтылығы және техникалық жай-күйі бойынша поездардың қауіпсіз және жатық қозғалуын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4"/>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8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кезiнде тексерудi қамтамасыз ету:</w:t>
            </w:r>
            <w:r>
              <w:br/>
            </w:r>
            <w:r>
              <w:rPr>
                <w:rFonts w:ascii="Times New Roman"/>
                <w:b w:val="false"/>
                <w:i w:val="false"/>
                <w:color w:val="000000"/>
                <w:sz w:val="20"/>
              </w:rPr>
              <w:t>
1) жабдықтардың, тораптардың және бөлшектердiң жай-күйi және тозуы және олардың белгiленген мөлшерлерге сәйкестiгiн;</w:t>
            </w:r>
            <w:r>
              <w:br/>
            </w:r>
            <w:r>
              <w:rPr>
                <w:rFonts w:ascii="Times New Roman"/>
                <w:b w:val="false"/>
                <w:i w:val="false"/>
                <w:color w:val="000000"/>
                <w:sz w:val="20"/>
              </w:rPr>
              <w:t>
2) қауiпсiздiк және радиобайланыс құрылғыларының, тежегiш жабдықтарының және автотiркегiш құрылғыларының бақылау, өлшеу, және сигнал беру құрылғыларының, электр тiзбектерi жұмысының дұрыстығын;</w:t>
            </w:r>
            <w:r>
              <w:br/>
            </w:r>
            <w:r>
              <w:rPr>
                <w:rFonts w:ascii="Times New Roman"/>
                <w:b w:val="false"/>
                <w:i w:val="false"/>
                <w:color w:val="000000"/>
                <w:sz w:val="20"/>
              </w:rPr>
              <w:t>
3) қозғалғыш бөлiгiнiң жай-күйi және жарамдылығы.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миллиметрден артық болмайтын және кем дегенде 4 миллиметр, саңылауы 12 миллиметрден артық болмайтын және кем дегенде 6 миллиметр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миллиметрден артық болмайтын және кем дегенде 12 миллиметр болуын;</w:t>
            </w:r>
            <w:r>
              <w:br/>
            </w:r>
            <w:r>
              <w:rPr>
                <w:rFonts w:ascii="Times New Roman"/>
                <w:b w:val="false"/>
                <w:i w:val="false"/>
                <w:color w:val="000000"/>
                <w:sz w:val="20"/>
              </w:rPr>
              <w:t>
4) сегiз осьтi цистернаның бiр шетiнiң екi жағында жалғағыш және шүберiн арқалықтарының сырғақтары арасындағы саңылаулар қосындысында 4-тен 15 миллиметрге дейiн;</w:t>
            </w:r>
            <w:r>
              <w:br/>
            </w:r>
            <w:r>
              <w:rPr>
                <w:rFonts w:ascii="Times New Roman"/>
                <w:b w:val="false"/>
                <w:i w:val="false"/>
                <w:color w:val="000000"/>
                <w:sz w:val="20"/>
              </w:rPr>
              <w:t>
5) тасымалданатын жүктiң сақталуына кепiлдiк беретiн шанақтың және цистерналар қазандығының жарамдылығын;</w:t>
            </w:r>
            <w:r>
              <w:br/>
            </w:r>
            <w:r>
              <w:rPr>
                <w:rFonts w:ascii="Times New Roman"/>
                <w:b w:val="false"/>
                <w:i w:val="false"/>
                <w:color w:val="000000"/>
                <w:sz w:val="20"/>
              </w:rPr>
              <w:t>
6) өту алаңдарының, арнайы баспалдақтардың және тұтқалардың жарамдылығын;</w:t>
            </w:r>
            <w:r>
              <w:br/>
            </w:r>
            <w:r>
              <w:rPr>
                <w:rFonts w:ascii="Times New Roman"/>
                <w:b w:val="false"/>
                <w:i w:val="false"/>
                <w:color w:val="000000"/>
                <w:sz w:val="20"/>
              </w:rPr>
              <w:t>
7) жылжымалы құрам бөлшектерi мен жабдықтарының жолға түсiп қалуынан сақтандыратын құрылғылардың болуы және олардың жарамдылығын.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5"/>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8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6"/>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8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 осiнiң рельс бастиектерiнiң үстi деңгейiнiң үстiндегi биiктiгi:</w:t>
            </w:r>
            <w:r>
              <w:br/>
            </w:r>
            <w:r>
              <w:rPr>
                <w:rFonts w:ascii="Times New Roman"/>
                <w:b w:val="false"/>
                <w:i w:val="false"/>
                <w:color w:val="000000"/>
                <w:sz w:val="20"/>
              </w:rPr>
              <w:t>
локомотивтерде, жолаушылар және бос жүк вагондарында - 1080 миллиметрден артық болмайтын;</w:t>
            </w:r>
            <w:r>
              <w:br/>
            </w:r>
            <w:r>
              <w:rPr>
                <w:rFonts w:ascii="Times New Roman"/>
                <w:b w:val="false"/>
                <w:i w:val="false"/>
                <w:color w:val="000000"/>
                <w:sz w:val="20"/>
              </w:rPr>
              <w:t>
локомотивтерде және адамдары бар жолаушылар вагондарында – кемінде 980 миллиметр;</w:t>
            </w:r>
            <w:r>
              <w:br/>
            </w:r>
            <w:r>
              <w:rPr>
                <w:rFonts w:ascii="Times New Roman"/>
                <w:b w:val="false"/>
                <w:i w:val="false"/>
                <w:color w:val="000000"/>
                <w:sz w:val="20"/>
              </w:rPr>
              <w:t>
жүк вагондарында (жүк тиелген) - кем дегенде 950 миллиметр;</w:t>
            </w:r>
            <w:r>
              <w:br/>
            </w:r>
            <w:r>
              <w:rPr>
                <w:rFonts w:ascii="Times New Roman"/>
                <w:b w:val="false"/>
                <w:i w:val="false"/>
                <w:color w:val="000000"/>
                <w:sz w:val="20"/>
              </w:rPr>
              <w:t>
АЖҚ-та бос күйiнде - 1080 миллиметрден артық болмайтын, тиелген күйiнде - кемінде 980 миллиметр.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7"/>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8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вагондарының автотiркегiшiнде тiгiнен ауыстырулардың шектегiштерiнің, сондай-ақ технология бойынша жолаушылар поезымен тiркелiп жұмыс iстейтiн АЖҚ-тың, локомотивтiң автотiркегiшiнде тiгiнен ауыстырулардың шектегiшiнің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8"/>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8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доңғалақ жұбының осiнде доңғалақ жұбының қалыптастырылу және толық куәландырылу уақыты мен жерi туралы белгiлер, сондай-ақ қалыптастыру кезiнде оны қабылдау туралы таңбалардың болуы.</w:t>
            </w:r>
            <w:r>
              <w:br/>
            </w:r>
            <w:r>
              <w:rPr>
                <w:rFonts w:ascii="Times New Roman"/>
                <w:b w:val="false"/>
                <w:i w:val="false"/>
                <w:color w:val="000000"/>
                <w:sz w:val="20"/>
              </w:rPr>
              <w:t>
Доңғалақ жұптары жылжымалы құрам астында қарап тексерiлу мен толық куәландырудан шалдығу, сондай-ақ әрбiр домалатып қою кезiнде тиiстi журналдарда немесе паспорттарда тiркелуi.</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9"/>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8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Жүктелмеген доңғалақ жұбы доңғалақтарының ішкі қырлары арасындағы қашықтық 1440 миллиметрдің болуы. Жылдамдығы сағатына 120 километрден жоғары және сағатына 140 километрге дейінгі поездарда айналатын локомотивтерде және вагондарда, сондай-ақ өздігінен жүретін арнайы жылжымалы құрамда ауытқулары ұлғаю жағына қарай 3 миллиметрден артық болмайтын және кему жағына қарай 1 миллиметрден артық болмайтын ауытқуларға рұқсат етіледі, жылдамдығы сағатына 120 километрге дейін болғанда 3 миллиметрден артық болмайтын ауытқуларға рұқсат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0"/>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9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жол бермеу:</w:t>
            </w:r>
            <w:r>
              <w:br/>
            </w:r>
            <w:r>
              <w:rPr>
                <w:rFonts w:ascii="Times New Roman"/>
                <w:b w:val="false"/>
                <w:i w:val="false"/>
                <w:color w:val="000000"/>
                <w:sz w:val="20"/>
              </w:rPr>
              <w:t>
1) қозғалыс жылдамдықтары сағатына 120 километрден жоғары және сағатына 140 километрге дейін:</w:t>
            </w:r>
            <w:r>
              <w:br/>
            </w:r>
            <w:r>
              <w:rPr>
                <w:rFonts w:ascii="Times New Roman"/>
                <w:b w:val="false"/>
                <w:i w:val="false"/>
                <w:color w:val="000000"/>
                <w:sz w:val="20"/>
              </w:rPr>
              <w:t>
локомотивтердiң, моторвагонды жылжымалы құрамның, жолаушы вагондарының домалау шеңберi бойынша 5 миллиметрден артық сырғанау;</w:t>
            </w:r>
            <w:r>
              <w:br/>
            </w:r>
            <w:r>
              <w:rPr>
                <w:rFonts w:ascii="Times New Roman"/>
                <w:b w:val="false"/>
                <w:i w:val="false"/>
                <w:color w:val="000000"/>
                <w:sz w:val="20"/>
              </w:rPr>
              <w:t>
жолдың биiктiгi 30 миллиметр болғанда жотаның шыңынан 20 миллиметр қашықтықта өлшегенде локомотивтерде жотаның қалыңдығы 33 миллиметрден артық немесе 28 миллиметрден кем, ал моторвогонды жылжымалы құрамда, жолаушылар вагондарында жалдың биiктiгi 28 миллиметр - жотаның шыңынан 18 миллиметр қашықтықта өлшегенде;</w:t>
            </w:r>
            <w:r>
              <w:br/>
            </w:r>
            <w:r>
              <w:rPr>
                <w:rFonts w:ascii="Times New Roman"/>
                <w:b w:val="false"/>
                <w:i w:val="false"/>
                <w:color w:val="000000"/>
                <w:sz w:val="20"/>
              </w:rPr>
              <w:t>
2) қозғалыс жылдамдықтары сағатына 120 километр дейiн:</w:t>
            </w:r>
            <w:r>
              <w:br/>
            </w:r>
            <w:r>
              <w:rPr>
                <w:rFonts w:ascii="Times New Roman"/>
                <w:b w:val="false"/>
                <w:i w:val="false"/>
                <w:color w:val="000000"/>
                <w:sz w:val="20"/>
              </w:rPr>
              <w:t>
Жүрiп өту шеңберi бойынша локомотивтерде, сондай-ақ моторвагонды жылжымалы құрамда және алыс сапардағы қатынастағы поездардың жолаушы вагондарында - 7 миллиметрден астам, моторвагондық және арнайы өздiгiнен жүретiн жылжымалы құрамда, жергiлiктi және қала маңы қатынасы поездарының жолаушы вагондарында - 8 миллиметрден астам, рефрижераторлық парк вагондарында және жүк вагондарында - 9 миллиметрден астам болғанда; жотаның биiктiгi 30 миллиметр кезiнде жотаның басынан 20 миллиметр қашықтықта өлшеген кезде локомотивтерде, ал жотаның биiктiгi 28 мм жылжымалы құрамда - жотаның басынан 18 миллиметр қашықтықта өлшегенде жалдың қалыңдығы 33 миллиметрден астам немесе 25 миллиметрден кем болса;</w:t>
            </w:r>
            <w:r>
              <w:br/>
            </w:r>
            <w:r>
              <w:rPr>
                <w:rFonts w:ascii="Times New Roman"/>
                <w:b w:val="false"/>
                <w:i w:val="false"/>
                <w:color w:val="000000"/>
                <w:sz w:val="20"/>
              </w:rPr>
              <w:t>
3) арнайы шаблонмен өлшенетiн жотаның тiгiнен қиылысуының биiктiгi 18 миллиметрден астам болғанда;</w:t>
            </w:r>
            <w:r>
              <w:br/>
            </w:r>
            <w:r>
              <w:rPr>
                <w:rFonts w:ascii="Times New Roman"/>
                <w:b w:val="false"/>
                <w:i w:val="false"/>
                <w:color w:val="000000"/>
                <w:sz w:val="20"/>
              </w:rPr>
              <w:t>
4) локомотивтерде, моторвагонды және АЖҚ, сондай-ақ роликтiк букс мойынтiректерi және кассеталық үлгiдегi мойынтiректерi бар вагондарда тереңдiгi 1 миллиметрден астам, ал тендерлерде 2 миллиметрден астам сырғанау сырғақ (ойық) бетiнде болғанда.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1"/>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9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"Patentes Talgo S.L." компаниясы шығарған жолаушы вагондарының доңғалақтары жасаушы зауыттың технологиялық нұсқаулығының талаптарын және төмендегi қосымша талаптарды қанағаттандыруы:</w:t>
            </w:r>
            <w:r>
              <w:br/>
            </w:r>
            <w:r>
              <w:rPr>
                <w:rFonts w:ascii="Times New Roman"/>
                <w:b w:val="false"/>
                <w:i w:val="false"/>
                <w:color w:val="000000"/>
                <w:sz w:val="20"/>
              </w:rPr>
              <w:t>
1) доңғалақтардың iшкi қырларының арасындағы қашықтық 1440 миллиметр болуы тиiс, "Patentes Talgo S.L." компаниясы шығарған, жылдамдығы сағатына 160 километрге дейiнгi поездарда айналадағы ауытқулары ұлғаюы жағына 3-миллиметрден және азаю жағына да 1 миллиметрден аспауын;</w:t>
            </w:r>
            <w:r>
              <w:br/>
            </w:r>
            <w:r>
              <w:rPr>
                <w:rFonts w:ascii="Times New Roman"/>
                <w:b w:val="false"/>
                <w:i w:val="false"/>
                <w:color w:val="000000"/>
                <w:sz w:val="20"/>
              </w:rPr>
              <w:t>
2) жотаның қалыңдығы 28 миллиметрден кем болмауы, доңғалақ құрсамасының қалыңдығы – кем дегенде 40 миллиметр, домалау шеңберi бойынша сырғанауы 3 миллиметрден артық болмауы тиiс;</w:t>
            </w:r>
            <w:r>
              <w:br/>
            </w:r>
            <w:r>
              <w:rPr>
                <w:rFonts w:ascii="Times New Roman"/>
                <w:b w:val="false"/>
                <w:i w:val="false"/>
                <w:color w:val="000000"/>
                <w:sz w:val="20"/>
              </w:rPr>
              <w:t>
3) сырғанау шеңберi бойынша доңғалақтар диаметрлерiнiң айырмашылығы доңғалақ жұбын шығарып қайрау кезiнде – 0,5 миллиметрден артық болмайды, шығарусыз – 1 миллиметрден артық болмауын;</w:t>
            </w:r>
            <w:r>
              <w:br/>
            </w:r>
            <w:r>
              <w:rPr>
                <w:rFonts w:ascii="Times New Roman"/>
                <w:b w:val="false"/>
                <w:i w:val="false"/>
                <w:color w:val="000000"/>
                <w:sz w:val="20"/>
              </w:rPr>
              <w:t>
4) шектес вагондар арбашаларының арасындағы доңғалақ диаметрлерiнiң айырмашылығы – 5 миллиметрден артық болмауын;</w:t>
            </w:r>
            <w:r>
              <w:br/>
            </w:r>
            <w:r>
              <w:rPr>
                <w:rFonts w:ascii="Times New Roman"/>
                <w:b w:val="false"/>
                <w:i w:val="false"/>
                <w:color w:val="000000"/>
                <w:sz w:val="20"/>
              </w:rPr>
              <w:t>
5) сырғанау бетiнде тереңдiгi 0,5 миллиметрге дейiнгi сырғақ (ойық) бар болған жағдайда, қозғалыс жылдамдығы сағатына 140 километрден артық болмауын;</w:t>
            </w:r>
            <w:r>
              <w:br/>
            </w:r>
            <w:r>
              <w:rPr>
                <w:rFonts w:ascii="Times New Roman"/>
                <w:b w:val="false"/>
                <w:i w:val="false"/>
                <w:color w:val="000000"/>
                <w:sz w:val="20"/>
              </w:rPr>
              <w:t>
6) сырғанау бетiнде тереңдiгi 0,5 миллиметрден 1 миллиметрге дейiнгi сырғақ (ойық) бар болған жағдайда, қозғалыс жылдамдығы сағатына 120 километрден артық болмауын;</w:t>
            </w:r>
            <w:r>
              <w:br/>
            </w:r>
            <w:r>
              <w:rPr>
                <w:rFonts w:ascii="Times New Roman"/>
                <w:b w:val="false"/>
                <w:i w:val="false"/>
                <w:color w:val="000000"/>
                <w:sz w:val="20"/>
              </w:rPr>
              <w:t>
7) тереңдiгi 1 миллиметрден артық сырғақты байқаған жағдайда Теміржол көлігіндегі техникалық пайдану қағидасы талаптарын басшылыққа алуын.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2"/>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9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құрылғылар, механизмдер мен жабдықтар осы Темiржол көлiгiн техникалық пайдалану қағидалардың талаптарына сәйкестігі. Құрылыстардың, құрылғылардың, негiзгi механизмдер мен жабдықтардың техникалық және пайдалану сипаттамалары техникалық паспорттарының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3"/>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9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жөндеу, құрылыс және басқа жұмыстарды жүргізген кезде құрылыстар мен құрылғылардың габариттерін қамтамасыз ету.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4"/>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9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мерзімі өткен вагондарға деполық және күрделі жөндеу жүргізу олардың техникалық жағдайын Техникалық шешім бойынша диагностикадан өткізген соң орындалуын, бұл ретте ұзартылған қызмет ету мерзімі 5 жылдан аспауын, вагондардың жалпы белгіленген қызмет ету мерзімі, ұзартуды ескергенде, шығарушы зауыттың базалық вагонға арналған техникалық шарттарында (бұдан әрі - ТШ) көрсетілген қызмет ету мерзімінің біржарымдық мөлшерінен аспау.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5"/>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9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түрде қарап тексерiлуін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6"/>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9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Локомотивтiк, сондай-ақ жолаушылар, моторвагонды және АЖҚ орнатылған қауiпсiздiк және поездық радиобайланыс құрылғылары осы құрылғылардың жұмысын реттеу арқылы бақылау пунктiнде кезең-кезеңмен қарап тексерiлуін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7"/>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9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iстеп тұрған локомотивтер, моторвагонды және АЖҚ, оларды пайдалану ережесін білетін қызметкердiң, ал станциялық жолдарда - машинистің, АЖҚ жүргізушісінің немесе депо жолдарында және кәсiпорындардың жолдарындағы олардың көмекшілерінің қадағалауында тұруын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8"/>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9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моторвагонды темiржол жылжымалы құрамды (өздiгiнен жүретiн арнайы жылжымалы құрамды) поездардың айналым бағыттары бойынша инфрақұрылымның поездық радиобайланыс жүйесiмен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9"/>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9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ақаулылықтардың ең болмаса біреуі болған жағдайда локомотивтерді, моторвагонды және жылжымалы құрамды пайдалануға шығаруға жол бермеу:</w:t>
            </w:r>
            <w:r>
              <w:br/>
            </w:r>
            <w:r>
              <w:rPr>
                <w:rFonts w:ascii="Times New Roman"/>
                <w:b w:val="false"/>
                <w:i w:val="false"/>
                <w:color w:val="000000"/>
                <w:sz w:val="20"/>
              </w:rPr>
              <w:t>
1) дыбыс сигналын беруге арналған аспаптың ақаулығы;</w:t>
            </w:r>
            <w:r>
              <w:br/>
            </w:r>
            <w:r>
              <w:rPr>
                <w:rFonts w:ascii="Times New Roman"/>
                <w:b w:val="false"/>
                <w:i w:val="false"/>
                <w:color w:val="000000"/>
                <w:sz w:val="20"/>
              </w:rPr>
              <w:t>
2) пневматикалық, электрпневматикалық, қол тежегiштердiң немесе сығымдағыштың ақаулығы;</w:t>
            </w:r>
            <w:r>
              <w:br/>
            </w:r>
            <w:r>
              <w:rPr>
                <w:rFonts w:ascii="Times New Roman"/>
                <w:b w:val="false"/>
                <w:i w:val="false"/>
                <w:color w:val="000000"/>
                <w:sz w:val="20"/>
              </w:rPr>
              <w:t>
3) ең болмаса бiр тартымдық электр қозғалтқышының ақаулығы немесе өшiп қалуы;</w:t>
            </w:r>
            <w:r>
              <w:br/>
            </w:r>
            <w:r>
              <w:rPr>
                <w:rFonts w:ascii="Times New Roman"/>
                <w:b w:val="false"/>
                <w:i w:val="false"/>
                <w:color w:val="000000"/>
                <w:sz w:val="20"/>
              </w:rPr>
              <w:t>
4) автоматты локомотивтiк сигнализациясының немесе қауiпсiздiк құрылғыларының ақаулығы;</w:t>
            </w:r>
            <w:r>
              <w:br/>
            </w:r>
            <w:r>
              <w:rPr>
                <w:rFonts w:ascii="Times New Roman"/>
                <w:b w:val="false"/>
                <w:i w:val="false"/>
                <w:color w:val="000000"/>
                <w:sz w:val="20"/>
              </w:rPr>
              <w:t>
5) автотоқтатудың немесе машинистiң сергектiгiн тексеру құрылғыларының ақаулығы;</w:t>
            </w:r>
            <w:r>
              <w:br/>
            </w:r>
            <w:r>
              <w:rPr>
                <w:rFonts w:ascii="Times New Roman"/>
                <w:b w:val="false"/>
                <w:i w:val="false"/>
                <w:color w:val="000000"/>
                <w:sz w:val="20"/>
              </w:rPr>
              <w:t>
6) жылдамдық өлшегiштiң және оның құрылғыларының реттеушi жетегiнiң ақаулығы;</w:t>
            </w:r>
            <w:r>
              <w:br/>
            </w:r>
            <w:r>
              <w:rPr>
                <w:rFonts w:ascii="Times New Roman"/>
                <w:b w:val="false"/>
                <w:i w:val="false"/>
                <w:color w:val="000000"/>
                <w:sz w:val="20"/>
              </w:rPr>
              <w:t>
7) поездық және маневрлiк радиобайланыс құрылғыларының ақаулылығы, ал моторвагонды жылжымалы құрамда - "жолаушы-машинист" байланысының ақаулылығы;</w:t>
            </w:r>
            <w:r>
              <w:br/>
            </w:r>
            <w:r>
              <w:rPr>
                <w:rFonts w:ascii="Times New Roman"/>
                <w:b w:val="false"/>
                <w:i w:val="false"/>
                <w:color w:val="000000"/>
                <w:sz w:val="20"/>
              </w:rPr>
              <w:t>
8) гидродемпферлердiң, аккумуляторлық батареяның ақаулығы;</w:t>
            </w:r>
            <w:r>
              <w:br/>
            </w:r>
            <w:r>
              <w:rPr>
                <w:rFonts w:ascii="Times New Roman"/>
                <w:b w:val="false"/>
                <w:i w:val="false"/>
                <w:color w:val="000000"/>
                <w:sz w:val="20"/>
              </w:rPr>
              <w:t>
9) автотiркегiш құрылғылардың ақаулығы, соның iшiнде ағыту тұтқышы шынжырының үзiлуi немесе оның деформациясы;</w:t>
            </w:r>
            <w:r>
              <w:br/>
            </w:r>
            <w:r>
              <w:rPr>
                <w:rFonts w:ascii="Times New Roman"/>
                <w:b w:val="false"/>
                <w:i w:val="false"/>
                <w:color w:val="000000"/>
                <w:sz w:val="20"/>
              </w:rPr>
              <w:t>
10) құм беру жүйесiнiң ақаулығы;</w:t>
            </w:r>
            <w:r>
              <w:br/>
            </w:r>
            <w:r>
              <w:rPr>
                <w:rFonts w:ascii="Times New Roman"/>
                <w:b w:val="false"/>
                <w:i w:val="false"/>
                <w:color w:val="000000"/>
                <w:sz w:val="20"/>
              </w:rPr>
              <w:t>
11) прожектордың, буферлiк шамның, жарықтандырудың, бақылау немесе өлшеу аспабының ақаулығы;</w:t>
            </w:r>
            <w:r>
              <w:br/>
            </w:r>
            <w:r>
              <w:rPr>
                <w:rFonts w:ascii="Times New Roman"/>
                <w:b w:val="false"/>
                <w:i w:val="false"/>
                <w:color w:val="000000"/>
                <w:sz w:val="20"/>
              </w:rPr>
              <w:t>
12) қамыттағы, серiппелi iлiнiстегi немесе серiппенiң түпкi табағындағы жарық, серiппе табағының сынуы;</w:t>
            </w:r>
            <w:r>
              <w:br/>
            </w:r>
            <w:r>
              <w:rPr>
                <w:rFonts w:ascii="Times New Roman"/>
                <w:b w:val="false"/>
                <w:i w:val="false"/>
                <w:color w:val="000000"/>
                <w:sz w:val="20"/>
              </w:rPr>
              <w:t>
13) букс корпусындағы жарық;</w:t>
            </w:r>
            <w:r>
              <w:br/>
            </w:r>
            <w:r>
              <w:rPr>
                <w:rFonts w:ascii="Times New Roman"/>
                <w:b w:val="false"/>
                <w:i w:val="false"/>
                <w:color w:val="000000"/>
                <w:sz w:val="20"/>
              </w:rPr>
              <w:t>
14) букстық немесе моторлы-осьтiк мойынтiректiң ақаулығы;</w:t>
            </w:r>
            <w:r>
              <w:br/>
            </w:r>
            <w:r>
              <w:rPr>
                <w:rFonts w:ascii="Times New Roman"/>
                <w:b w:val="false"/>
                <w:i w:val="false"/>
                <w:color w:val="000000"/>
                <w:sz w:val="20"/>
              </w:rPr>
              <w:t>
15) бөлшектердiң жолға түсiп қалуынан сақтандыратын конструкцияда көзделген құрылғының болмауы немесе оның ақаулығы;</w:t>
            </w:r>
            <w:r>
              <w:br/>
            </w:r>
            <w:r>
              <w:rPr>
                <w:rFonts w:ascii="Times New Roman"/>
                <w:b w:val="false"/>
                <w:i w:val="false"/>
                <w:color w:val="000000"/>
                <w:sz w:val="20"/>
              </w:rPr>
              <w:t>
16) тартқыш тiстi берiлiстiң ең болмағанда бiр ғана тiсiнiң жарығы немесе сызаты;</w:t>
            </w:r>
            <w:r>
              <w:br/>
            </w:r>
            <w:r>
              <w:rPr>
                <w:rFonts w:ascii="Times New Roman"/>
                <w:b w:val="false"/>
                <w:i w:val="false"/>
                <w:color w:val="000000"/>
                <w:sz w:val="20"/>
              </w:rPr>
              <w:t>
17) жаққыш майдың ағып кетуiне әкелетiн тiстi берiлiс қаптамасының жоғары вольтты камераның қорғағыш бұғаттауының ақаулығы; ток қабылдағыштың ақаулығы;</w:t>
            </w:r>
            <w:r>
              <w:br/>
            </w:r>
            <w:r>
              <w:rPr>
                <w:rFonts w:ascii="Times New Roman"/>
                <w:b w:val="false"/>
                <w:i w:val="false"/>
                <w:color w:val="000000"/>
                <w:sz w:val="20"/>
              </w:rPr>
              <w:t>
18) өрт сөндiру құралдарының, автоматты өрт сөндiру сигнализациясының ақаулығы (локомотив конструкциясында көзделген);</w:t>
            </w:r>
            <w:r>
              <w:br/>
            </w:r>
            <w:r>
              <w:rPr>
                <w:rFonts w:ascii="Times New Roman"/>
                <w:b w:val="false"/>
                <w:i w:val="false"/>
                <w:color w:val="000000"/>
                <w:sz w:val="20"/>
              </w:rPr>
              <w:t>
19) қысқа тұйықталу токтарынан, асқын жүктемеден және асқын кернеуден қорғау, дизельдiң авариялық тоқтауынан сақтандыру құрылғыларының ақаулығы;</w:t>
            </w:r>
            <w:r>
              <w:br/>
            </w:r>
            <w:r>
              <w:rPr>
                <w:rFonts w:ascii="Times New Roman"/>
                <w:b w:val="false"/>
                <w:i w:val="false"/>
                <w:color w:val="000000"/>
                <w:sz w:val="20"/>
              </w:rPr>
              <w:t>
20) дизельден тарсылдау, бөтен шуыл дыбыстарының пайда болуы;</w:t>
            </w:r>
            <w:r>
              <w:br/>
            </w:r>
            <w:r>
              <w:rPr>
                <w:rFonts w:ascii="Times New Roman"/>
                <w:b w:val="false"/>
                <w:i w:val="false"/>
                <w:color w:val="000000"/>
                <w:sz w:val="20"/>
              </w:rPr>
              <w:t>
21) электр жабдығының қорғаныш қаптамаларының болмауы;</w:t>
            </w:r>
            <w:r>
              <w:br/>
            </w:r>
            <w:r>
              <w:rPr>
                <w:rFonts w:ascii="Times New Roman"/>
                <w:b w:val="false"/>
                <w:i w:val="false"/>
                <w:color w:val="000000"/>
                <w:sz w:val="20"/>
              </w:rPr>
              <w:t>
22) локомотивтi басқарудың микропроцессорлық жүйесiнiң ақаулығы.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0"/>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10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сақтандырғыш құрылғылары, өрт сөндiру құралдары, өрт сигнализациясы және локомотивтердегi және моторвагонды жылжымалы құрамдағы автоматика, манометрлер, сақтандырғыш клапандар, ауа резервуарлары сынақтан және куәландырудан шалдығу.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1"/>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10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 дизелінің, электр машиналарының, желдеткіштерінің, сығымдағыштарының және басқа да жабдығының айналатын бөліктері сенімді түрде қоршалуын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2"/>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10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Капот типтес шанақты локомотивтерде қаптал және бүйір алаңшаларының болуы. Қаптал және бүйір алаңшаларының сыртқы жағында аралық қоршауы бар тосқауыл тұтқаларының болуы. Алаңшалар бойының сыртқы периметрі бойынша шектеу тақтайшаларының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3"/>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10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оның iшiнде өздiгiнен жүретiн арнайы жылжымалы құрам автоматты тежегiштермен жабдықталу, бұдан басқа, жолаушылар вагондары, моторвагонды жылжымалы құрам және жолаушылар поездарын жүргiзуге арналған локомотивтер электрпневматикалық тежегiштермен жабдықталу. </w:t>
            </w:r>
            <w:r>
              <w:br/>
            </w:r>
            <w:r>
              <w:rPr>
                <w:rFonts w:ascii="Times New Roman"/>
                <w:b w:val="false"/>
                <w:i w:val="false"/>
                <w:color w:val="000000"/>
                <w:sz w:val="20"/>
              </w:rPr>
              <w:t>
Вагондардың тиелуiне, құрамның ұзындығына және жол профилiне байланысты тежеудiң түрлi режимдерiн қолдану мүмкiндiгiн беретін автоматты тежегiштермен жабдықталу.</w:t>
            </w:r>
            <w:r>
              <w:br/>
            </w:r>
            <w:r>
              <w:rPr>
                <w:rFonts w:ascii="Times New Roman"/>
                <w:b w:val="false"/>
                <w:i w:val="false"/>
                <w:color w:val="000000"/>
                <w:sz w:val="20"/>
              </w:rPr>
              <w:t xml:space="preserve">
Шаруашылық, қала маңындағы поездардың құрамына адамдарды тасымалдау үшiн енгiзiлетiн жүк вагондарында тоқтату кранының болуы. </w:t>
            </w:r>
            <w:r>
              <w:br/>
            </w:r>
            <w:r>
              <w:rPr>
                <w:rFonts w:ascii="Times New Roman"/>
                <w:b w:val="false"/>
                <w:i w:val="false"/>
                <w:color w:val="000000"/>
                <w:sz w:val="20"/>
              </w:rPr>
              <w:t>
Жолаушылар вагондарында және моторвагонды жылжымалы құрамда тоқтату крандары тамбурларда, вагондардың iшiнде пломбылануының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4"/>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10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жолаушылар, жүк вагондары, моторвагонды және АЖҚ қол тежегіштерімен жабдықтау. Құрылымына сәйкес, жүк вагондарының өту алаңында тоқтату краны және қол тежегіші бар болуы. Теміржол жылжымалы құрамындағы қолмен тежегіштер жарамды жай-күйде ұсталуы және есептік тежегіш қысымын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5"/>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10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6"/>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bookmarkEnd w:id="10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Автотiркегiштердiң бойлық осьтерiнiң арасында биiктiгi бойынша:</w:t>
            </w:r>
            <w:r>
              <w:br/>
            </w:r>
            <w:r>
              <w:rPr>
                <w:rFonts w:ascii="Times New Roman"/>
                <w:b w:val="false"/>
                <w:i w:val="false"/>
                <w:color w:val="000000"/>
                <w:sz w:val="20"/>
              </w:rPr>
              <w:t>
1) жүк поезында - 100 миллиметр;</w:t>
            </w:r>
            <w:r>
              <w:br/>
            </w:r>
            <w:r>
              <w:rPr>
                <w:rFonts w:ascii="Times New Roman"/>
                <w:b w:val="false"/>
                <w:i w:val="false"/>
                <w:color w:val="000000"/>
                <w:sz w:val="20"/>
              </w:rPr>
              <w:t>
2) локомотив пен жүк поезының жүк тиелген бiрiншi вагоны арасында - 110 миллиметр;</w:t>
            </w:r>
            <w:r>
              <w:br/>
            </w:r>
            <w:r>
              <w:rPr>
                <w:rFonts w:ascii="Times New Roman"/>
                <w:b w:val="false"/>
                <w:i w:val="false"/>
                <w:color w:val="000000"/>
                <w:sz w:val="20"/>
              </w:rPr>
              <w:t>
3) локомотив пен жолаушылар поезының бiрiншi вагоны арасында - 110 миллиметр;</w:t>
            </w:r>
            <w:r>
              <w:br/>
            </w:r>
            <w:r>
              <w:rPr>
                <w:rFonts w:ascii="Times New Roman"/>
                <w:b w:val="false"/>
                <w:i w:val="false"/>
                <w:color w:val="000000"/>
                <w:sz w:val="20"/>
              </w:rPr>
              <w:t>
4) сағатына 120 километр жылдамдықпен келе жатқан жолаушылар поезында - 70 миллиметр;</w:t>
            </w:r>
            <w:r>
              <w:br/>
            </w:r>
            <w:r>
              <w:rPr>
                <w:rFonts w:ascii="Times New Roman"/>
                <w:b w:val="false"/>
                <w:i w:val="false"/>
                <w:color w:val="000000"/>
                <w:sz w:val="20"/>
              </w:rPr>
              <w:t>
5) сондай сағатына 121-140 километр жылдамдықпен - 50 миллиметр; </w:t>
            </w:r>
            <w:r>
              <w:br/>
            </w:r>
            <w:r>
              <w:rPr>
                <w:rFonts w:ascii="Times New Roman"/>
                <w:b w:val="false"/>
                <w:i w:val="false"/>
                <w:color w:val="000000"/>
                <w:sz w:val="20"/>
              </w:rPr>
              <w:t>
6) локомотив пен АЖҚ-тың жылжымалы бiрлiктерi арасында – 100 миллиметр орнату.</w:t>
            </w:r>
            <w:r>
              <w:br/>
            </w:r>
            <w:r>
              <w:rPr>
                <w:rFonts w:ascii="Times New Roman"/>
                <w:b w:val="false"/>
                <w:i w:val="false"/>
                <w:color w:val="000000"/>
                <w:sz w:val="20"/>
              </w:rPr>
              <w:t>
Сағатына 161 километр және одан артық жылдамдықпен келе жатқан жолаушылар поезы вагондар арасындағы саңылаусыз автотiркегiшпен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7"/>
          <w:p>
            <w:pPr>
              <w:spacing w:after="20"/>
              <w:ind w:left="20"/>
              <w:jc w:val="both"/>
            </w:pPr>
            <w:r>
              <w:rPr>
                <w:rFonts w:ascii="Times New Roman"/>
                <w:b w:val="false"/>
                <w:i w:val="false"/>
                <w:color w:val="000000"/>
                <w:sz w:val="20"/>
              </w:rPr>
              <w:t>
Инфрақұрылымның ұлттық операторы</w:t>
            </w:r>
            <w:r>
              <w:br/>
            </w:r>
            <w:r>
              <w:rPr>
                <w:rFonts w:ascii="Times New Roman"/>
                <w:b w:val="false"/>
                <w:i w:val="false"/>
                <w:color w:val="000000"/>
                <w:sz w:val="20"/>
              </w:rPr>
              <w:t>
 </w:t>
            </w:r>
          </w:p>
          <w:bookmarkEnd w:id="107"/>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8"/>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10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уәкілетті орган белгілеген тәртiппен мiндеттi мемлекеттік тiркеудің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9"/>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10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киiммен (погонсыз)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0"/>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11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1"/>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11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2"/>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bookmarkEnd w:id="11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rPr>
              <w:t>155-бабына</w:t>
            </w:r>
            <w:r>
              <w:rPr>
                <w:rFonts w:ascii="Times New Roman"/>
                <w:b w:val="false"/>
                <w:i w:val="false"/>
                <w:color w:val="000000"/>
                <w:sz w:val="20"/>
              </w:rPr>
              <w:t xml:space="preserve">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3"/>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11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даярлау,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4"/>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11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қызметкерлердің қозғалыс қауіпсіздігі мәселелерін регламенттейтін қолданыстағы нұсқаулықтармен қағидаларды білу білімін мерзімді тексерулер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5"/>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11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6"/>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11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жасанды құрылыстарды, жылжымалы құрамды, сигнал беру және байланыс, электрмен жабдықтау құрылғыларын, теміржол өткелдерін, жабдықтарды, тетіктерді және көліктің басқа да техникалық құралдарын жөндеу және күтіп ұстау сапасын арттыру жөніндегі ұдайы жұмысты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7"/>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11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ұйымдарының бірінші басшыларымен алғашқы есептің толық енгізілуін және қауіпсіздікті бұзу жағдайларының дұрыс жіктелуін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8"/>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11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жұмыс ерекшелігіне сәйкес техникалық түзу құрал-саймандармен және техникалық құралдармен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9"/>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bookmarkEnd w:id="11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жұмыстарын жүргізу қауіпсіздігін қамтамасыз ету:</w:t>
            </w:r>
            <w:r>
              <w:br/>
            </w:r>
            <w:r>
              <w:rPr>
                <w:rFonts w:ascii="Times New Roman"/>
                <w:b w:val="false"/>
                <w:i w:val="false"/>
                <w:color w:val="000000"/>
                <w:sz w:val="20"/>
              </w:rPr>
              <w:t>
жұмыстарды жүргізу тәсілдерін, көтергіш-көлік жабдығын және технологиялық жабдықтауды таңдаумен;</w:t>
            </w:r>
            <w:r>
              <w:br/>
            </w:r>
            <w:r>
              <w:rPr>
                <w:rFonts w:ascii="Times New Roman"/>
                <w:b w:val="false"/>
                <w:i w:val="false"/>
                <w:color w:val="000000"/>
                <w:sz w:val="20"/>
              </w:rPr>
              <w:t xml:space="preserve">
жұмыстарды жүргізу орнын дайындаумен және ұйымдастырумен; </w:t>
            </w:r>
            <w:r>
              <w:br/>
            </w:r>
            <w:r>
              <w:rPr>
                <w:rFonts w:ascii="Times New Roman"/>
                <w:b w:val="false"/>
                <w:i w:val="false"/>
                <w:color w:val="000000"/>
                <w:sz w:val="20"/>
              </w:rPr>
              <w:t>
жұмыс істейтіндерді қорғау құралдарын қолданумен;</w:t>
            </w:r>
            <w:r>
              <w:br/>
            </w:r>
            <w:r>
              <w:rPr>
                <w:rFonts w:ascii="Times New Roman"/>
                <w:b w:val="false"/>
                <w:i w:val="false"/>
                <w:color w:val="000000"/>
                <w:sz w:val="20"/>
              </w:rPr>
              <w:t>
жұмысқа жіберілген адамдарды медициналық қараудан өткізумен және оларды оқытумен.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0"/>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bookmarkEnd w:id="12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қызметін теміржол көлігі саласында жүзеге асыратын тасымалдау процесіне қатысушылар мен теміржол көлігінің көмекші қызметтері Қазақстан Республикасының теміржол көлігінде жол берілген қозғалыс қауіпсіздігі бұзушылықтарына әкелген қауіпсіздік бұзушылықтары туралы ақпаратты уәкілетті органына және оның аумақтық бөлімшелеріне жедел тәртіппен бір тәуліктен кешіктірмей, ал поездар мен жылжымалы құрамның соқтығысуы, жолдан шығып кетуі жағдайларында оқиға болған сәттен бастап бір сағаттан кешіктірмей ұсыну.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1"/>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12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жолдарға кіретін жылжымалы құрам, АЖҚ, тиесiлiгiне және меншiк нысанына қарамастан, Теміржол көлігін техникалық пайдалану қағида талаптарына сәйкестігі.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2"/>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12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жазбаларының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жасаушы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Мынадай жазбалардың жазылуы:</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 </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3"/>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12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4"/>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12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қауіпсіздігіне қауіп төндіретін ақаулары бар жылжымалы құрамды, оның ішінде АЖҚ пайдалануға және поездарда жүруге жіберілуіне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5"/>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bookmarkEnd w:id="12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белгіленген мерзімде жоспарлы-ескерту жөндеу түрлерінен және техникалық қызмет көрсетуден өтуін қамтамасыз ету.</w:t>
            </w:r>
            <w:r>
              <w:br/>
            </w: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АЖҚ-дар қолданысқа жіберуіне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6"/>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bookmarkEnd w:id="12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7"/>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bookmarkEnd w:id="12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мен жөндеудi тiкелей жүзеге асыратын қызметкерлер, тиiстi зауыттардың, деполардың, жөндеу кәсiпорындарының, соның iшiнде АЖҚ деполарының, жол машина станцияларының, дистанциялардың, шеберханалардың және техникалық қызмет көрсету пункттерiнiң шеберлерi мен басшылары техникалық қызмет көрсету мен жөндеудiң сапасын және жылжымалы құрам мен АЖҚ қозғалыс қауiпсiздiгiн қадағалауын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8"/>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bookmarkEnd w:id="12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9"/>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bookmarkEnd w:id="12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құрылғылар, механизмдер мен жабдықтар Темiржол көлiгiн техникалық пайдалану қағидаларының талаптарына сәйкестігі. Құрылыстардың, құрылғылардың, негiзгi тетіктер мен жабдықтардың техникалық және пайдалану сипаттамалары техникалық паспорттарының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0"/>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bookmarkEnd w:id="13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жөндеу, құрылыс және басқа жұмыстарды жүргізген кезде құрылыстар мен құрылғылардың габариттерін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1"/>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bookmarkEnd w:id="13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кемшіліктерді жою жөнінде шаралар қолданумен қауіпсіздікті бақылау құрылғыларының, аспаптарының жай-күйін және олардың қолданылуын тексеруді бекітілген график бойынша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2"/>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p>
          <w:bookmarkEnd w:id="13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3"/>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p>
          <w:bookmarkEnd w:id="13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жылжымалы құрамының иелерi және оны тікелей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4"/>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p>
          <w:bookmarkEnd w:id="13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түрде қарап тексерiлуін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5"/>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bookmarkEnd w:id="13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теміржол жылжымалы құрамының құрылғысына пайдалану құжаттамасының талаптарын сақтамай пайдалану сипаттамаларына әсерін тигізетін өзгерістер енгізуді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6"/>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bookmarkEnd w:id="13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моторвагонды темiржол жылжымалы құрамды (өздiгiнен жүретiн арнайы жылжымалы құрамды) поездардың айналым бағыттары бойынша инфрақұрылымның поездық радиобайланыс жүйесiмен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7"/>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bookmarkEnd w:id="13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Учаскеде жол осiнен тiректердiң iшкi шетiне дейiнгi қашықтық кемiнде 3,1 метр болатын түйiспе желiсiнiң тiректерi болған кезде қанаттары ашық соқалы қар тазалағыштармен жұмысына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8"/>
          <w:p>
            <w:pPr>
              <w:spacing w:after="20"/>
              <w:ind w:left="20"/>
              <w:jc w:val="both"/>
            </w:pPr>
            <w:r>
              <w:rPr>
                <w:rFonts w:ascii="Times New Roman"/>
                <w:b w:val="false"/>
                <w:i w:val="false"/>
                <w:color w:val="000000"/>
                <w:sz w:val="20"/>
              </w:rPr>
              <w:t>
114</w:t>
            </w:r>
            <w:r>
              <w:br/>
            </w:r>
            <w:r>
              <w:rPr>
                <w:rFonts w:ascii="Times New Roman"/>
                <w:b w:val="false"/>
                <w:i w:val="false"/>
                <w:color w:val="000000"/>
                <w:sz w:val="20"/>
              </w:rPr>
              <w:t>
 </w:t>
            </w:r>
          </w:p>
          <w:bookmarkEnd w:id="13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резервтегi АЖҚ-ны техникалық қарап тексермей станциядан жөнелтуіне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9"/>
          <w:p>
            <w:pPr>
              <w:spacing w:after="20"/>
              <w:ind w:left="20"/>
              <w:jc w:val="both"/>
            </w:pPr>
            <w:r>
              <w:rPr>
                <w:rFonts w:ascii="Times New Roman"/>
                <w:b w:val="false"/>
                <w:i w:val="false"/>
                <w:color w:val="000000"/>
                <w:sz w:val="20"/>
              </w:rPr>
              <w:t>
115</w:t>
            </w:r>
            <w:r>
              <w:br/>
            </w:r>
            <w:r>
              <w:rPr>
                <w:rFonts w:ascii="Times New Roman"/>
                <w:b w:val="false"/>
                <w:i w:val="false"/>
                <w:color w:val="000000"/>
                <w:sz w:val="20"/>
              </w:rPr>
              <w:t>
 </w:t>
            </w:r>
          </w:p>
          <w:bookmarkEnd w:id="13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қарап тексерудiң нәтижелерi, жөндеудiң, кезеңдiк қызмет көрсетудiң түрлерi АЖҚ жұмысы, оған кезеңдiк техникалық қызмет көрсету және жөндеу журналына жазылуын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0"/>
          <w:p>
            <w:pPr>
              <w:spacing w:after="20"/>
              <w:ind w:left="20"/>
              <w:jc w:val="both"/>
            </w:pPr>
            <w:r>
              <w:rPr>
                <w:rFonts w:ascii="Times New Roman"/>
                <w:b w:val="false"/>
                <w:i w:val="false"/>
                <w:color w:val="000000"/>
                <w:sz w:val="20"/>
              </w:rPr>
              <w:t>
116</w:t>
            </w:r>
            <w:r>
              <w:br/>
            </w:r>
            <w:r>
              <w:rPr>
                <w:rFonts w:ascii="Times New Roman"/>
                <w:b w:val="false"/>
                <w:i w:val="false"/>
                <w:color w:val="000000"/>
                <w:sz w:val="20"/>
              </w:rPr>
              <w:t>
 </w:t>
            </w:r>
          </w:p>
          <w:bookmarkEnd w:id="14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АЖҚ иелерi техникалық пайдалану, жоспарлы жөндеулердiң қауiпсiздiгi талаптарының және техникалық куәландыру көлемдерiн және пайдалану құқығын беретiн құжаттарды ресiмдеу тәртiбiнің сақталуын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1"/>
          <w:p>
            <w:pPr>
              <w:spacing w:after="20"/>
              <w:ind w:left="20"/>
              <w:jc w:val="both"/>
            </w:pPr>
            <w:r>
              <w:rPr>
                <w:rFonts w:ascii="Times New Roman"/>
                <w:b w:val="false"/>
                <w:i w:val="false"/>
                <w:color w:val="000000"/>
                <w:sz w:val="20"/>
              </w:rPr>
              <w:t>
117</w:t>
            </w:r>
            <w:r>
              <w:br/>
            </w:r>
            <w:r>
              <w:rPr>
                <w:rFonts w:ascii="Times New Roman"/>
                <w:b w:val="false"/>
                <w:i w:val="false"/>
                <w:color w:val="000000"/>
                <w:sz w:val="20"/>
              </w:rPr>
              <w:t>
 </w:t>
            </w:r>
          </w:p>
          <w:bookmarkEnd w:id="14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оның iшiнде өздiгiнен жүретiн арнайы жылжымалы құрам автоматты тежегiштермен жабдықталу, бұдан басқа, жолаушылар вагондары, моторвагонды жылжымалы құрам және жолаушылар поездарын жүргiзуге арналған локомотивтер электрпневматикалық тежегiштермен жабдықталу. </w:t>
            </w:r>
            <w:r>
              <w:br/>
            </w:r>
            <w:r>
              <w:rPr>
                <w:rFonts w:ascii="Times New Roman"/>
                <w:b w:val="false"/>
                <w:i w:val="false"/>
                <w:color w:val="000000"/>
                <w:sz w:val="20"/>
              </w:rPr>
              <w:t xml:space="preserve">
Шаруашылық, қала маңындағы поездардың құрамына адамдарды тасымалдау үшiн енгiзiлетiн жүк вагондарында тоқтату кранының болуы.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2"/>
          <w:p>
            <w:pPr>
              <w:spacing w:after="20"/>
              <w:ind w:left="20"/>
              <w:jc w:val="both"/>
            </w:pPr>
            <w:r>
              <w:rPr>
                <w:rFonts w:ascii="Times New Roman"/>
                <w:b w:val="false"/>
                <w:i w:val="false"/>
                <w:color w:val="000000"/>
                <w:sz w:val="20"/>
              </w:rPr>
              <w:t>
118</w:t>
            </w:r>
            <w:r>
              <w:br/>
            </w:r>
            <w:r>
              <w:rPr>
                <w:rFonts w:ascii="Times New Roman"/>
                <w:b w:val="false"/>
                <w:i w:val="false"/>
                <w:color w:val="000000"/>
                <w:sz w:val="20"/>
              </w:rPr>
              <w:t>
 </w:t>
            </w:r>
          </w:p>
          <w:bookmarkEnd w:id="14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жақындату габариттерi (бұдан әрi – С және Сп) магистральдық темiр жол желiсiн, темiржолдық кiрме жолдарды, олардағы құрылыстар мен құрылғыларды жобалаған, салған, қайта жаңғыртқан кезде, екiншi жолдарды электрлендiрген және салған кезде, сондай-ақ пайдаланымдағы барлық құрылыстар мен құрылғылардың сақталуы.</w:t>
            </w:r>
            <w:r>
              <w:br/>
            </w:r>
            <w:r>
              <w:rPr>
                <w:rFonts w:ascii="Times New Roman"/>
                <w:b w:val="false"/>
                <w:i w:val="false"/>
                <w:color w:val="000000"/>
                <w:sz w:val="20"/>
              </w:rPr>
              <w:t>
С мен Сп габариттерiнiң талаптарына жауап бермейтiн қолда бар құрылыстар мен құрылғыларды қайта орналастыруды жоспарлаған кезде, бiрiншi кезекте, жылжымалы құрам габариттерiнiң перспективалық жылжымалы құрамын (бұдан әрi – Тпр және Тц), сондай-ақ аймақтық габарит бойынша тиелген жүктердi өткiзудi қамтамасыз етпейтiн объектiлердің ескерiлуі.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3"/>
          <w:p>
            <w:pPr>
              <w:spacing w:after="20"/>
              <w:ind w:left="20"/>
              <w:jc w:val="both"/>
            </w:pPr>
            <w:r>
              <w:rPr>
                <w:rFonts w:ascii="Times New Roman"/>
                <w:b w:val="false"/>
                <w:i w:val="false"/>
                <w:color w:val="000000"/>
                <w:sz w:val="20"/>
              </w:rPr>
              <w:t>
119</w:t>
            </w:r>
            <w:r>
              <w:br/>
            </w:r>
            <w:r>
              <w:rPr>
                <w:rFonts w:ascii="Times New Roman"/>
                <w:b w:val="false"/>
                <w:i w:val="false"/>
                <w:color w:val="000000"/>
                <w:sz w:val="20"/>
              </w:rPr>
              <w:t>
 </w:t>
            </w:r>
          </w:p>
          <w:bookmarkEnd w:id="14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жолды желiлердiң аралықтарындағы түзу учаскелердiң жолдар осьтерiнiң арасындағы қашықтық 4100 миллиметрден кем болмауын қамтамасыз ету.</w:t>
            </w:r>
            <w:r>
              <w:br/>
            </w:r>
            <w:r>
              <w:rPr>
                <w:rFonts w:ascii="Times New Roman"/>
                <w:b w:val="false"/>
                <w:i w:val="false"/>
                <w:color w:val="000000"/>
                <w:sz w:val="20"/>
              </w:rPr>
              <w:t>
Үш және төрт жолды желiлерде екiншi және үшiншi жолдар осьтерiнiң арасындағы қашықтық 5000 миллиметрден кем болмауы.</w:t>
            </w:r>
            <w:r>
              <w:br/>
            </w: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миллиметрден кем болмайды, екiншi дәрежелi жолдар мен жүк аудандарының жолдарында 4500 миллиметрден кем болмауы. Станцияларда бас жолдар шетте орналасқан болса олардың арасындағы қашықтық 4100 миллиметр болып белгіленеді. Жүкті тікелей вагоннан вагонға қайта тиеуге арналған жолдардың осьтері арасындағы қашықтықты 3600 миллиметр етуге жол беру.</w:t>
            </w:r>
            <w:r>
              <w:br/>
            </w:r>
            <w:r>
              <w:rPr>
                <w:rFonts w:ascii="Times New Roman"/>
                <w:b w:val="false"/>
                <w:i w:val="false"/>
                <w:color w:val="000000"/>
                <w:sz w:val="20"/>
              </w:rPr>
              <w:t>
Аралықтар мен станцияларда қисық учаскелердегi шектес жолдар осьтерiнiң арасындағы және жол осi мен құрылыстардың жақындау габаритi арасындағы горизонтальдық қашықтықтар белгiлеу.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4"/>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bookmarkEnd w:id="14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габарит шектерiнде жүктiң дұрыс орналастырылуын тексеру үшiн жаппай тиеу орындарында (темiр жол кiрме жолдарында, теңiз және өзен порттарында, қайта тиеу станцияларында) габарит қақпаларын орнату. Жолдың жанына түсiрiлген немесе тиеуге дайындалған жүк құрылыстардың жақындау габаритi бұзылмайтындай етiп қойылуы және бекiтiлуi. </w:t>
            </w:r>
            <w:r>
              <w:br/>
            </w:r>
            <w:r>
              <w:rPr>
                <w:rFonts w:ascii="Times New Roman"/>
                <w:b w:val="false"/>
                <w:i w:val="false"/>
                <w:color w:val="000000"/>
                <w:sz w:val="20"/>
              </w:rPr>
              <w:t>
Жүктердің (жол жұмыстарына арналып түсiрiлген балластан басқа) биiктiгi 1200 миллиметрге дейiн болғанда ол шеткi рельс бастиегiнiң сыртқы қырынан 2.0 метрден жақын, ал биiктiгi жоғары болғанда 2.5 метрден жақын тұрмауды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5"/>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bookmarkEnd w:id="14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6"/>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bookmarkEnd w:id="14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қисықтардың радиустары, түзулер мен қисықтардың жанасуы, еңiстердiң қия беткейлiгiне қатысты желiнiң жоспарына және профилiне сәйкестігі.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7"/>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bookmarkEnd w:id="14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разъездер мен озу пункттерi алаңда 0,0015-тен тiк емес орналасу.</w:t>
            </w:r>
            <w:r>
              <w:br/>
            </w:r>
            <w:r>
              <w:rPr>
                <w:rFonts w:ascii="Times New Roman"/>
                <w:b w:val="false"/>
                <w:i w:val="false"/>
                <w:color w:val="000000"/>
                <w:sz w:val="20"/>
              </w:rPr>
              <w:t>
Локомотивтiң немесе вагондардың маневр және құрамнан ағытылуы және құрастырылған поездардың ажыратылуы, сондай-ақ бойлық немесе жартылай бойлық үлгiдегi аралық станциялар көзделмеген станциялар, разъездер мен озу пункттерi 0,0025-тен тік емес еңiспен орналасу.</w:t>
            </w:r>
            <w:r>
              <w:br/>
            </w:r>
            <w:r>
              <w:rPr>
                <w:rFonts w:ascii="Times New Roman"/>
                <w:b w:val="false"/>
                <w:i w:val="false"/>
                <w:color w:val="000000"/>
                <w:sz w:val="20"/>
              </w:rPr>
              <w:t>
Пайдаланудағы станцияларда қабылдау-жөнелту жолдарын ұзартқан жағдайда және вагондардың немесе құрамдардың (локомотивсiз) өздiгiнен жүрiп кетуiнiң жол бермейтін құрылғылардың барында еңiстер 0,0025-тен, бiрақ 0,010-нан тiк емес еңiстерге рұқсат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8"/>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bookmarkEnd w:id="14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немесе құрамдардың (локомотивсiз) өздiгiнен жүрiп кетуiне жол бермеу үшiн станцияларда, разъездер мен озу пункттерiнде вагондарды локомотивтен ағытып алу және маневрлiк операциялар жүргiзу көзделетiн жаңадан салынған және қайта жаңғыртылған қабылдау-жөнелту жолдарының шектегiш бағыттамалар жағына қарай еңiске қарсы құрылғылары бар бойлық профилi болуы және оны жобалау нормативтерiне сәйкес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9"/>
          <w:p>
            <w:pPr>
              <w:spacing w:after="20"/>
              <w:ind w:left="20"/>
              <w:jc w:val="both"/>
            </w:pPr>
            <w:r>
              <w:rPr>
                <w:rFonts w:ascii="Times New Roman"/>
                <w:b w:val="false"/>
                <w:i w:val="false"/>
                <w:color w:val="000000"/>
                <w:sz w:val="20"/>
              </w:rPr>
              <w:t>
125</w:t>
            </w:r>
            <w:r>
              <w:br/>
            </w:r>
            <w:r>
              <w:rPr>
                <w:rFonts w:ascii="Times New Roman"/>
                <w:b w:val="false"/>
                <w:i w:val="false"/>
                <w:color w:val="000000"/>
                <w:sz w:val="20"/>
              </w:rPr>
              <w:t>
 </w:t>
            </w:r>
          </w:p>
          <w:bookmarkEnd w:id="14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өздiгiнен басқа жолдарға, поездарды қабылдау және жөнелту маршруттарына шығып кетуiнiң алдын алу үшiн сақтандыру тұйықтарын, қорғағыш бағыттамаларын, лақтырғыш табаншалардың, лақтырғыш үшкiрлердi, лақтырғыш бағыттамаларды орналастырылуы, сондай-ақ вагондарды бекiтуге арналған стационарлық құрылғыларды қолдануын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0"/>
          <w:p>
            <w:pPr>
              <w:spacing w:after="20"/>
              <w:ind w:left="20"/>
              <w:jc w:val="both"/>
            </w:pPr>
            <w:r>
              <w:rPr>
                <w:rFonts w:ascii="Times New Roman"/>
                <w:b w:val="false"/>
                <w:i w:val="false"/>
                <w:color w:val="000000"/>
                <w:sz w:val="20"/>
              </w:rPr>
              <w:t>
126</w:t>
            </w:r>
            <w:r>
              <w:br/>
            </w:r>
            <w:r>
              <w:rPr>
                <w:rFonts w:ascii="Times New Roman"/>
                <w:b w:val="false"/>
                <w:i w:val="false"/>
                <w:color w:val="000000"/>
                <w:sz w:val="20"/>
              </w:rPr>
              <w:t>
 </w:t>
            </w:r>
          </w:p>
          <w:bookmarkEnd w:id="15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разъездер мен озу пункттерi, сондай-ақ жекелеген парктер мен тартымдық жолдар түзу учаскелерде орналасу.</w:t>
            </w:r>
            <w:r>
              <w:br/>
            </w:r>
            <w:r>
              <w:rPr>
                <w:rFonts w:ascii="Times New Roman"/>
                <w:b w:val="false"/>
                <w:i w:val="false"/>
                <w:color w:val="000000"/>
                <w:sz w:val="20"/>
              </w:rPr>
              <w:t>
Кесіп өту жағдайда орналасқан станциялар, разъездер мен озу пункттерi радиусы кем дегенде 1500 метр қисықтарда орналастырылады, ал таулы жағдайда радиусы 600 метрге дейiн азайтумен орналастыру.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1"/>
          <w:p>
            <w:pPr>
              <w:spacing w:after="20"/>
              <w:ind w:left="20"/>
              <w:jc w:val="both"/>
            </w:pPr>
            <w:r>
              <w:rPr>
                <w:rFonts w:ascii="Times New Roman"/>
                <w:b w:val="false"/>
                <w:i w:val="false"/>
                <w:color w:val="000000"/>
                <w:sz w:val="20"/>
              </w:rPr>
              <w:t>
127</w:t>
            </w:r>
            <w:r>
              <w:br/>
            </w:r>
            <w:r>
              <w:rPr>
                <w:rFonts w:ascii="Times New Roman"/>
                <w:b w:val="false"/>
                <w:i w:val="false"/>
                <w:color w:val="000000"/>
                <w:sz w:val="20"/>
              </w:rPr>
              <w:t>
 </w:t>
            </w:r>
          </w:p>
          <w:bookmarkEnd w:id="15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инфрақұрылымын операторында болуы: </w:t>
            </w:r>
            <w:r>
              <w:br/>
            </w:r>
            <w:r>
              <w:rPr>
                <w:rFonts w:ascii="Times New Roman"/>
                <w:b w:val="false"/>
                <w:i w:val="false"/>
                <w:color w:val="000000"/>
                <w:sz w:val="20"/>
              </w:rPr>
              <w:t>
1) дистанцияда бар жол шаруашылығының барлық құрылыстары мен құрылғылардың сызбалары мен сипаттамаларының;</w:t>
            </w:r>
            <w:r>
              <w:br/>
            </w:r>
            <w:r>
              <w:rPr>
                <w:rFonts w:ascii="Times New Roman"/>
                <w:b w:val="false"/>
                <w:i w:val="false"/>
                <w:color w:val="000000"/>
                <w:sz w:val="20"/>
              </w:rPr>
              <w:t>
2) станциялардың масштабтық және схемалық жоспарлары, барлық бас және станциялық жолдардың, сұрыптау дөңестерiнiң, сондай-ақ локомотивтер айналатын темiр жол кiрме жолдарының бойлық бейiндерiнің.</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емес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2"/>
          <w:p>
            <w:pPr>
              <w:spacing w:after="20"/>
              <w:ind w:left="20"/>
              <w:jc w:val="both"/>
            </w:pPr>
            <w:r>
              <w:rPr>
                <w:rFonts w:ascii="Times New Roman"/>
                <w:b w:val="false"/>
                <w:i w:val="false"/>
                <w:color w:val="000000"/>
                <w:sz w:val="20"/>
              </w:rPr>
              <w:t>
128</w:t>
            </w:r>
            <w:r>
              <w:br/>
            </w:r>
            <w:r>
              <w:rPr>
                <w:rFonts w:ascii="Times New Roman"/>
                <w:b w:val="false"/>
                <w:i w:val="false"/>
                <w:color w:val="000000"/>
                <w:sz w:val="20"/>
              </w:rPr>
              <w:t>
 </w:t>
            </w:r>
          </w:p>
          <w:bookmarkEnd w:id="15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төсемiнiң үстiңгi жағындағы енi жолдың түзу учаскелерiнде жолдың үстiңгi құрылысына сәйкестігі. </w:t>
            </w:r>
            <w:r>
              <w:br/>
            </w:r>
            <w:r>
              <w:rPr>
                <w:rFonts w:ascii="Times New Roman"/>
                <w:b w:val="false"/>
                <w:i w:val="false"/>
                <w:color w:val="000000"/>
                <w:sz w:val="20"/>
              </w:rPr>
              <w:t>
Қолданыстағы желiлерде олардың қайта құрылуына дейiн жер төсемiнiң енi кем дегенде: дара жолды желiлерде - 5,5 метр, қосжолды желiлерде - 9,6 метр, ал жеке жолды желiлердегi жартастық және құрғатқыш топырақтарда кем дегенде - 5,0 метр, қосжолды желiлерде 9,1 метр болуына жол беру.</w:t>
            </w:r>
            <w:r>
              <w:br/>
            </w:r>
            <w:r>
              <w:rPr>
                <w:rFonts w:ascii="Times New Roman"/>
                <w:b w:val="false"/>
                <w:i w:val="false"/>
                <w:color w:val="000000"/>
                <w:sz w:val="20"/>
              </w:rPr>
              <w:t>
Жер жиегiнiң үстiңгi бетiндегi ең аз енi жолдың әр жағынан 0,4 метр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3"/>
          <w:p>
            <w:pPr>
              <w:spacing w:after="20"/>
              <w:ind w:left="20"/>
              <w:jc w:val="both"/>
            </w:pPr>
            <w:r>
              <w:rPr>
                <w:rFonts w:ascii="Times New Roman"/>
                <w:b w:val="false"/>
                <w:i w:val="false"/>
                <w:color w:val="000000"/>
                <w:sz w:val="20"/>
              </w:rPr>
              <w:t>
129</w:t>
            </w:r>
            <w:r>
              <w:br/>
            </w:r>
            <w:r>
              <w:rPr>
                <w:rFonts w:ascii="Times New Roman"/>
                <w:b w:val="false"/>
                <w:i w:val="false"/>
                <w:color w:val="000000"/>
                <w:sz w:val="20"/>
              </w:rPr>
              <w:t>
 </w:t>
            </w:r>
          </w:p>
          <w:bookmarkEnd w:id="15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түзу учаскелерiнде және радиусы 350 метр және одан үлкен, қисықтардағы рельстердiң бастиектерiнiң iшкi шеттерi арасындағы жолтабан енiнiң номиналдық көлемi - 1520 миллиметрге сәйкестігі.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4"/>
          <w:p>
            <w:pPr>
              <w:spacing w:after="20"/>
              <w:ind w:left="20"/>
              <w:jc w:val="both"/>
            </w:pPr>
            <w:r>
              <w:rPr>
                <w:rFonts w:ascii="Times New Roman"/>
                <w:b w:val="false"/>
                <w:i w:val="false"/>
                <w:color w:val="000000"/>
                <w:sz w:val="20"/>
              </w:rPr>
              <w:t>
130</w:t>
            </w:r>
            <w:r>
              <w:br/>
            </w:r>
            <w:r>
              <w:rPr>
                <w:rFonts w:ascii="Times New Roman"/>
                <w:b w:val="false"/>
                <w:i w:val="false"/>
                <w:color w:val="000000"/>
                <w:sz w:val="20"/>
              </w:rPr>
              <w:t>
 </w:t>
            </w:r>
          </w:p>
          <w:bookmarkEnd w:id="15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Едәуiр тiк келетiн учаскелердегi жолтабанның енi:</w:t>
            </w:r>
            <w:r>
              <w:br/>
            </w:r>
            <w:r>
              <w:rPr>
                <w:rFonts w:ascii="Times New Roman"/>
                <w:b w:val="false"/>
                <w:i w:val="false"/>
                <w:color w:val="000000"/>
                <w:sz w:val="20"/>
              </w:rPr>
              <w:t>
радиусы 349-дан 300 метрге дейiн ағаш шпалдарда - 1530 миллиметр;</w:t>
            </w:r>
            <w:r>
              <w:br/>
            </w:r>
            <w:r>
              <w:rPr>
                <w:rFonts w:ascii="Times New Roman"/>
                <w:b w:val="false"/>
                <w:i w:val="false"/>
                <w:color w:val="000000"/>
                <w:sz w:val="20"/>
              </w:rPr>
              <w:t>
 2) радиусы 349-дан 300 метрге дейiн темiрбетон шпалдарда - 1520 миллиметр;</w:t>
            </w:r>
            <w:r>
              <w:br/>
            </w:r>
            <w:r>
              <w:rPr>
                <w:rFonts w:ascii="Times New Roman"/>
                <w:b w:val="false"/>
                <w:i w:val="false"/>
                <w:color w:val="000000"/>
                <w:sz w:val="20"/>
              </w:rPr>
              <w:t>
3) радиусы 299 метр және одан кем барлық шпалдар түрiнде - 1535 миллиметр.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5"/>
          <w:p>
            <w:pPr>
              <w:spacing w:after="20"/>
              <w:ind w:left="20"/>
              <w:jc w:val="both"/>
            </w:pPr>
            <w:r>
              <w:rPr>
                <w:rFonts w:ascii="Times New Roman"/>
                <w:b w:val="false"/>
                <w:i w:val="false"/>
                <w:color w:val="000000"/>
                <w:sz w:val="20"/>
              </w:rPr>
              <w:t>
131</w:t>
            </w:r>
            <w:r>
              <w:br/>
            </w:r>
            <w:r>
              <w:rPr>
                <w:rFonts w:ascii="Times New Roman"/>
                <w:b w:val="false"/>
                <w:i w:val="false"/>
                <w:color w:val="000000"/>
                <w:sz w:val="20"/>
              </w:rPr>
              <w:t>
 </w:t>
            </w:r>
          </w:p>
          <w:bookmarkEnd w:id="15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желілерінің учаскелері мен жолдарында радиусы 650 метрден артық учаскелерде жолтабан енінің номиналдық көлемі 1524 миллиметрге пайдалануға рұқсат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6"/>
          <w:p>
            <w:pPr>
              <w:spacing w:after="20"/>
              <w:ind w:left="20"/>
              <w:jc w:val="both"/>
            </w:pPr>
            <w:r>
              <w:rPr>
                <w:rFonts w:ascii="Times New Roman"/>
                <w:b w:val="false"/>
                <w:i w:val="false"/>
                <w:color w:val="000000"/>
                <w:sz w:val="20"/>
              </w:rPr>
              <w:t>
132</w:t>
            </w:r>
            <w:r>
              <w:br/>
            </w:r>
            <w:r>
              <w:rPr>
                <w:rFonts w:ascii="Times New Roman"/>
                <w:b w:val="false"/>
                <w:i w:val="false"/>
                <w:color w:val="000000"/>
                <w:sz w:val="20"/>
              </w:rPr>
              <w:t>
 </w:t>
            </w:r>
          </w:p>
          <w:bookmarkEnd w:id="15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түзу және қисық учаскелерiнде жолтабан енiнiң номиналдық өлшемдерден ауытқуының шамасы тарылымы бойынша - 4 миллиметрден, кеңеюi бойынша +8 миллиметрден, ал қозғалыс жылдамдықтары сағатына 50 километр және одан төмен учаскелерде таралымы бойынша - 4 миллиметрден, ал кеңеюi бойынша - +10 миллиметрден орнату.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7"/>
          <w:p>
            <w:pPr>
              <w:spacing w:after="20"/>
              <w:ind w:left="20"/>
              <w:jc w:val="both"/>
            </w:pPr>
            <w:r>
              <w:rPr>
                <w:rFonts w:ascii="Times New Roman"/>
                <w:b w:val="false"/>
                <w:i w:val="false"/>
                <w:color w:val="000000"/>
                <w:sz w:val="20"/>
              </w:rPr>
              <w:t>
133</w:t>
            </w:r>
            <w:r>
              <w:br/>
            </w:r>
            <w:r>
              <w:rPr>
                <w:rFonts w:ascii="Times New Roman"/>
                <w:b w:val="false"/>
                <w:i w:val="false"/>
                <w:color w:val="000000"/>
                <w:sz w:val="20"/>
              </w:rPr>
              <w:t>
 </w:t>
            </w:r>
          </w:p>
          <w:bookmarkEnd w:id="15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мөлшерiнен ауытқу шамасы жолтабан енiнiң номиналдық өлшемдердің кемінде 1512 миллиметрден және 1548 миллиметрден артық болуына жол бермеу.</w:t>
            </w:r>
            <w:r>
              <w:br/>
            </w:r>
            <w:r>
              <w:rPr>
                <w:rFonts w:ascii="Times New Roman"/>
                <w:b w:val="false"/>
                <w:i w:val="false"/>
                <w:color w:val="000000"/>
                <w:sz w:val="20"/>
              </w:rPr>
              <w:t xml:space="preserve">
Жолдардың түзу учаскелерiнде ауытқу шамасы бойынша жолды пайдалану бiр рельстiк жіктің екiншiсiнен 6 миллиметрге биiк қатынаста деңгейде жүзеге асыру. </w:t>
            </w:r>
            <w:r>
              <w:br/>
            </w:r>
            <w:r>
              <w:rPr>
                <w:rFonts w:ascii="Times New Roman"/>
                <w:b w:val="false"/>
                <w:i w:val="false"/>
                <w:color w:val="000000"/>
                <w:sz w:val="20"/>
              </w:rPr>
              <w:t>
Қисық учаскелерде сыртқы рельс жігінің жоғары тұруы 150 миллиметрден арттыру.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8"/>
          <w:p>
            <w:pPr>
              <w:spacing w:after="20"/>
              <w:ind w:left="20"/>
              <w:jc w:val="both"/>
            </w:pPr>
            <w:r>
              <w:rPr>
                <w:rFonts w:ascii="Times New Roman"/>
                <w:b w:val="false"/>
                <w:i w:val="false"/>
                <w:color w:val="000000"/>
                <w:sz w:val="20"/>
              </w:rPr>
              <w:t>
134</w:t>
            </w:r>
            <w:r>
              <w:br/>
            </w:r>
            <w:r>
              <w:rPr>
                <w:rFonts w:ascii="Times New Roman"/>
                <w:b w:val="false"/>
                <w:i w:val="false"/>
                <w:color w:val="000000"/>
                <w:sz w:val="20"/>
              </w:rPr>
              <w:t>
 </w:t>
            </w:r>
          </w:p>
          <w:bookmarkEnd w:id="15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Көпiрлер мен тоннельдер бақылау-габариттiк құрылғыларымен қоршалуын, хабарлау сигнализациясымен және бөгегiш бағдаршамдарымен қамтамасыз ету. </w:t>
            </w:r>
            <w:r>
              <w:br/>
            </w:r>
            <w:r>
              <w:rPr>
                <w:rFonts w:ascii="Times New Roman"/>
                <w:b w:val="false"/>
                <w:i w:val="false"/>
                <w:color w:val="000000"/>
                <w:sz w:val="20"/>
              </w:rPr>
              <w:t>
Жасанды құрылыстар өртке қарсы құралдармен және қарап тексеруге арналған құралдарымен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9"/>
          <w:p>
            <w:pPr>
              <w:spacing w:after="20"/>
              <w:ind w:left="20"/>
              <w:jc w:val="both"/>
            </w:pPr>
            <w:r>
              <w:rPr>
                <w:rFonts w:ascii="Times New Roman"/>
                <w:b w:val="false"/>
                <w:i w:val="false"/>
                <w:color w:val="000000"/>
                <w:sz w:val="20"/>
              </w:rPr>
              <w:t>
135</w:t>
            </w:r>
            <w:r>
              <w:br/>
            </w:r>
            <w:r>
              <w:rPr>
                <w:rFonts w:ascii="Times New Roman"/>
                <w:b w:val="false"/>
                <w:i w:val="false"/>
                <w:color w:val="000000"/>
                <w:sz w:val="20"/>
              </w:rPr>
              <w:t>
 </w:t>
            </w:r>
          </w:p>
          <w:bookmarkEnd w:id="15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 қолдану.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емес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0"/>
          <w:p>
            <w:pPr>
              <w:spacing w:after="20"/>
              <w:ind w:left="20"/>
              <w:jc w:val="both"/>
            </w:pPr>
            <w:r>
              <w:rPr>
                <w:rFonts w:ascii="Times New Roman"/>
                <w:b w:val="false"/>
                <w:i w:val="false"/>
                <w:color w:val="000000"/>
                <w:sz w:val="20"/>
              </w:rPr>
              <w:t>
136</w:t>
            </w:r>
            <w:r>
              <w:br/>
            </w:r>
            <w:r>
              <w:rPr>
                <w:rFonts w:ascii="Times New Roman"/>
                <w:b w:val="false"/>
                <w:i w:val="false"/>
                <w:color w:val="000000"/>
                <w:sz w:val="20"/>
              </w:rPr>
              <w:t>
 </w:t>
            </w:r>
          </w:p>
          <w:bookmarkEnd w:id="16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1"/>
          <w:p>
            <w:pPr>
              <w:spacing w:after="20"/>
              <w:ind w:left="20"/>
              <w:jc w:val="both"/>
            </w:pPr>
            <w:r>
              <w:rPr>
                <w:rFonts w:ascii="Times New Roman"/>
                <w:b w:val="false"/>
                <w:i w:val="false"/>
                <w:color w:val="000000"/>
                <w:sz w:val="20"/>
              </w:rPr>
              <w:t>
137</w:t>
            </w:r>
            <w:r>
              <w:br/>
            </w:r>
            <w:r>
              <w:rPr>
                <w:rFonts w:ascii="Times New Roman"/>
                <w:b w:val="false"/>
                <w:i w:val="false"/>
                <w:color w:val="000000"/>
                <w:sz w:val="20"/>
              </w:rPr>
              <w:t>
 </w:t>
            </w:r>
          </w:p>
          <w:bookmarkEnd w:id="16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және станциялық жолдардағы рельстер мен бағыттамалық бұрмалар қуаты мен жай-күйi бойынша пайдалану жағдайларына (жүктасымалдылығы, осьтiк жүктемелер және поездардың қозғалыс жылдамдықтары) сәйкес болуын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2"/>
          <w:p>
            <w:pPr>
              <w:spacing w:after="20"/>
              <w:ind w:left="20"/>
              <w:jc w:val="both"/>
            </w:pPr>
            <w:r>
              <w:rPr>
                <w:rFonts w:ascii="Times New Roman"/>
                <w:b w:val="false"/>
                <w:i w:val="false"/>
                <w:color w:val="000000"/>
                <w:sz w:val="20"/>
              </w:rPr>
              <w:t>
138</w:t>
            </w:r>
            <w:r>
              <w:br/>
            </w:r>
            <w:r>
              <w:rPr>
                <w:rFonts w:ascii="Times New Roman"/>
                <w:b w:val="false"/>
                <w:i w:val="false"/>
                <w:color w:val="000000"/>
                <w:sz w:val="20"/>
              </w:rPr>
              <w:t>
 </w:t>
            </w:r>
          </w:p>
          <w:bookmarkEnd w:id="16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жолдардағы барлық қарсы бағыттамалық бұрмалардың үшкiрлерi алдынан бастап тепкiш бiлеулер орнату.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3"/>
          <w:p>
            <w:pPr>
              <w:spacing w:after="20"/>
              <w:ind w:left="20"/>
              <w:jc w:val="both"/>
            </w:pPr>
            <w:r>
              <w:rPr>
                <w:rFonts w:ascii="Times New Roman"/>
                <w:b w:val="false"/>
                <w:i w:val="false"/>
                <w:color w:val="000000"/>
                <w:sz w:val="20"/>
              </w:rPr>
              <w:t>
139</w:t>
            </w:r>
            <w:r>
              <w:br/>
            </w:r>
            <w:r>
              <w:rPr>
                <w:rFonts w:ascii="Times New Roman"/>
                <w:b w:val="false"/>
                <w:i w:val="false"/>
                <w:color w:val="000000"/>
                <w:sz w:val="20"/>
              </w:rPr>
              <w:t>
 </w:t>
            </w:r>
          </w:p>
          <w:bookmarkEnd w:id="16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учаскелерде басты жолдарға жаңадан бағыттамалық бұрмаларды орнатуға жол бермеу. Орталықтандырылған бағыттамалар климаттық және басқа жағдайларға байланысты механикаландырылған тазарту немесе қар ерiту құрылғыларымен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4"/>
          <w:p>
            <w:pPr>
              <w:spacing w:after="20"/>
              <w:ind w:left="20"/>
              <w:jc w:val="both"/>
            </w:pPr>
            <w:r>
              <w:rPr>
                <w:rFonts w:ascii="Times New Roman"/>
                <w:b w:val="false"/>
                <w:i w:val="false"/>
                <w:color w:val="000000"/>
                <w:sz w:val="20"/>
              </w:rPr>
              <w:t>
140</w:t>
            </w:r>
            <w:r>
              <w:br/>
            </w:r>
            <w:r>
              <w:rPr>
                <w:rFonts w:ascii="Times New Roman"/>
                <w:b w:val="false"/>
                <w:i w:val="false"/>
                <w:color w:val="000000"/>
                <w:sz w:val="20"/>
              </w:rPr>
              <w:t>
 </w:t>
            </w:r>
          </w:p>
          <w:bookmarkEnd w:id="16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ақаулықтардың ең болмағанда біреуі орын алған бағыттамалық бұрмаларды және тұйық қиылысуларды пайдалануға жол бермеу:</w:t>
            </w:r>
            <w:r>
              <w:br/>
            </w:r>
            <w:r>
              <w:rPr>
                <w:rFonts w:ascii="Times New Roman"/>
                <w:b w:val="false"/>
                <w:i w:val="false"/>
                <w:color w:val="000000"/>
                <w:sz w:val="20"/>
              </w:rPr>
              <w:t>
1) бағыттамалық үшкiрлердiң және тартқыштары бар айқастырмалардың жылжымалы өзекшелерiнiң ажырауына;</w:t>
            </w:r>
            <w:r>
              <w:br/>
            </w:r>
            <w:r>
              <w:rPr>
                <w:rFonts w:ascii="Times New Roman"/>
                <w:b w:val="false"/>
                <w:i w:val="false"/>
                <w:color w:val="000000"/>
                <w:sz w:val="20"/>
              </w:rPr>
              <w:t>
2)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миллиметр және одан да артық кейiн қалуына;</w:t>
            </w:r>
            <w:r>
              <w:br/>
            </w:r>
            <w:r>
              <w:rPr>
                <w:rFonts w:ascii="Times New Roman"/>
                <w:b w:val="false"/>
                <w:i w:val="false"/>
                <w:color w:val="000000"/>
                <w:sz w:val="20"/>
              </w:rPr>
              <w:t>
3) үшкiрдiң немесе жылжымалы өзекшенi үгiтiлуi, бұл кезде жотаның төну қаупi туындайды, және барлық жағдайда ұзындығына:</w:t>
            </w:r>
            <w:r>
              <w:br/>
            </w:r>
            <w:r>
              <w:rPr>
                <w:rFonts w:ascii="Times New Roman"/>
                <w:b w:val="false"/>
                <w:i w:val="false"/>
                <w:color w:val="000000"/>
                <w:sz w:val="20"/>
              </w:rPr>
              <w:t>
басты жолда 200 миллиметр және одан көп;</w:t>
            </w:r>
            <w:r>
              <w:br/>
            </w:r>
            <w:r>
              <w:rPr>
                <w:rFonts w:ascii="Times New Roman"/>
                <w:b w:val="false"/>
                <w:i w:val="false"/>
                <w:color w:val="000000"/>
                <w:sz w:val="20"/>
              </w:rPr>
              <w:t>
қабылдау-жөнелту жолдарында 300 миллиметр;</w:t>
            </w:r>
            <w:r>
              <w:br/>
            </w:r>
            <w:r>
              <w:rPr>
                <w:rFonts w:ascii="Times New Roman"/>
                <w:b w:val="false"/>
                <w:i w:val="false"/>
                <w:color w:val="000000"/>
                <w:sz w:val="20"/>
              </w:rPr>
              <w:t>
өзге станциялық жолдарда 400 миллиметр.</w:t>
            </w:r>
            <w:r>
              <w:br/>
            </w:r>
            <w:r>
              <w:rPr>
                <w:rFonts w:ascii="Times New Roman"/>
                <w:b w:val="false"/>
                <w:i w:val="false"/>
                <w:color w:val="000000"/>
                <w:sz w:val="20"/>
              </w:rPr>
              <w:t>
4) үшкiр басының немесе жылжымалы өзекшенiң енi үстiңгi бетiнде 50 миллиметр және одан астам болып келетiн қимасында өлшенетiн үшкiрдiң рамалық рельсiнiң қарсысында және жылжымалы өзекшенiң жақтаудың қарсысында 2 миллиметрге және одан астамға төмендеуiне;</w:t>
            </w:r>
            <w:r>
              <w:br/>
            </w:r>
            <w:r>
              <w:rPr>
                <w:rFonts w:ascii="Times New Roman"/>
                <w:b w:val="false"/>
                <w:i w:val="false"/>
                <w:color w:val="000000"/>
                <w:sz w:val="20"/>
              </w:rPr>
              <w:t>
5) айқастырма өзекшесiнiң жұмыстың қыры мен жанама рельс тiк қалпақшасының жұмыстық қырының арасындағы қашықтық 1472 миллиметрден кем;</w:t>
            </w:r>
            <w:r>
              <w:br/>
            </w:r>
            <w:r>
              <w:rPr>
                <w:rFonts w:ascii="Times New Roman"/>
                <w:b w:val="false"/>
                <w:i w:val="false"/>
                <w:color w:val="000000"/>
                <w:sz w:val="20"/>
              </w:rPr>
              <w:t>
6) жанама рельс пен жақтаудың жұмыс қырлары арасындағы қашықтық 1435 миллиметрден артық;</w:t>
            </w:r>
            <w:r>
              <w:br/>
            </w:r>
            <w:r>
              <w:rPr>
                <w:rFonts w:ascii="Times New Roman"/>
                <w:b w:val="false"/>
                <w:i w:val="false"/>
                <w:color w:val="000000"/>
                <w:sz w:val="20"/>
              </w:rPr>
              <w:t>
7) үшкiрдiң немесе рамалық рельстiң омырылуы, айқастырманың (өзекшенiң, жақтаудың немесе жанама рельстiң) омырылуына;</w:t>
            </w:r>
            <w:r>
              <w:br/>
            </w:r>
            <w:r>
              <w:rPr>
                <w:rFonts w:ascii="Times New Roman"/>
                <w:b w:val="false"/>
                <w:i w:val="false"/>
                <w:color w:val="000000"/>
                <w:sz w:val="20"/>
              </w:rPr>
              <w:t>
8) бiр бұрандамалы iшпекте контррельстiк бұрандаманың немесе қос болтты iшпекте екеуiнiң де ажырауына.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5"/>
          <w:p>
            <w:pPr>
              <w:spacing w:after="20"/>
              <w:ind w:left="20"/>
              <w:jc w:val="both"/>
            </w:pPr>
            <w:r>
              <w:rPr>
                <w:rFonts w:ascii="Times New Roman"/>
                <w:b w:val="false"/>
                <w:i w:val="false"/>
                <w:color w:val="000000"/>
                <w:sz w:val="20"/>
              </w:rPr>
              <w:t>
141</w:t>
            </w:r>
            <w:r>
              <w:br/>
            </w:r>
            <w:r>
              <w:rPr>
                <w:rFonts w:ascii="Times New Roman"/>
                <w:b w:val="false"/>
                <w:i w:val="false"/>
                <w:color w:val="000000"/>
                <w:sz w:val="20"/>
              </w:rPr>
              <w:t>
 </w:t>
            </w:r>
          </w:p>
          <w:bookmarkEnd w:id="16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орталықтандырылмаған бағыттаманы жабдықтау:</w:t>
            </w:r>
            <w:r>
              <w:br/>
            </w:r>
            <w:r>
              <w:rPr>
                <w:rFonts w:ascii="Times New Roman"/>
                <w:b w:val="false"/>
                <w:i w:val="false"/>
                <w:color w:val="000000"/>
                <w:sz w:val="20"/>
              </w:rPr>
              <w:t>
1) поездарды қабылдау және жөнелту жүргiзiлетiн жолдарда орналасқан, сондай-ақ қорғалатын;</w:t>
            </w:r>
            <w:r>
              <w:br/>
            </w:r>
            <w:r>
              <w:rPr>
                <w:rFonts w:ascii="Times New Roman"/>
                <w:b w:val="false"/>
                <w:i w:val="false"/>
                <w:color w:val="000000"/>
                <w:sz w:val="20"/>
              </w:rPr>
              <w:t>
2) 1-класты қауiптi жүктерi (жарылғыш материалдары) бар вагондардың тұруына бөлiнген жолдарға апаратын;</w:t>
            </w:r>
            <w:r>
              <w:br/>
            </w:r>
            <w:r>
              <w:rPr>
                <w:rFonts w:ascii="Times New Roman"/>
                <w:b w:val="false"/>
                <w:i w:val="false"/>
                <w:color w:val="000000"/>
                <w:sz w:val="20"/>
              </w:rPr>
              <w:t>
3) қалпына келтiру және өрт сөндiру поездарының тұруына бөлiнген жолдарға апаратын;</w:t>
            </w:r>
            <w:r>
              <w:br/>
            </w:r>
            <w:r>
              <w:rPr>
                <w:rFonts w:ascii="Times New Roman"/>
                <w:b w:val="false"/>
                <w:i w:val="false"/>
                <w:color w:val="000000"/>
                <w:sz w:val="20"/>
              </w:rPr>
              <w:t>
4) сақтандырғыш және ұстағыш тұйықтарға апаратын;</w:t>
            </w:r>
            <w:r>
              <w:br/>
            </w:r>
            <w:r>
              <w:rPr>
                <w:rFonts w:ascii="Times New Roman"/>
                <w:b w:val="false"/>
                <w:i w:val="false"/>
                <w:color w:val="000000"/>
                <w:sz w:val="20"/>
              </w:rPr>
              <w:t>
5) ақаутапқыш вагондардың, жол өлшегiш вагондардың, темiржол құрылыс машиналарын тоқтатып қоюға бөлiнген жолдарға апаратын орталықтандырылмаған бағыттамалар жабдықталуы тиiс.</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6"/>
          <w:p>
            <w:pPr>
              <w:spacing w:after="20"/>
              <w:ind w:left="20"/>
              <w:jc w:val="both"/>
            </w:pPr>
            <w:r>
              <w:rPr>
                <w:rFonts w:ascii="Times New Roman"/>
                <w:b w:val="false"/>
                <w:i w:val="false"/>
                <w:color w:val="000000"/>
                <w:sz w:val="20"/>
              </w:rPr>
              <w:t>
142</w:t>
            </w:r>
            <w:r>
              <w:br/>
            </w:r>
            <w:r>
              <w:rPr>
                <w:rFonts w:ascii="Times New Roman"/>
                <w:b w:val="false"/>
                <w:i w:val="false"/>
                <w:color w:val="000000"/>
                <w:sz w:val="20"/>
              </w:rPr>
              <w:t>
 </w:t>
            </w:r>
          </w:p>
          <w:bookmarkEnd w:id="16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Бағыттамалар және айқастырмалардың жылжымалы өзекшелерi (дөңестiк және сұрыптау жолдарында орналасқандардан басқа), оның iшiнде орталықтандырылған және бақылау құлыптары барлары, оларды iлiнбелi құлыппен жабудың мүмкiндiгi болу үшiн үлгi құралдармен жабдықтау. Бұл құралдар үшкiрдiң рамалық рельске, айқастырманың жылжымалы өзекшесiн жақтауға тығыз жанасуын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7"/>
          <w:p>
            <w:pPr>
              <w:spacing w:after="20"/>
              <w:ind w:left="20"/>
              <w:jc w:val="both"/>
            </w:pPr>
            <w:r>
              <w:rPr>
                <w:rFonts w:ascii="Times New Roman"/>
                <w:b w:val="false"/>
                <w:i w:val="false"/>
                <w:color w:val="000000"/>
                <w:sz w:val="20"/>
              </w:rPr>
              <w:t>
143</w:t>
            </w:r>
            <w:r>
              <w:br/>
            </w:r>
            <w:r>
              <w:rPr>
                <w:rFonts w:ascii="Times New Roman"/>
                <w:b w:val="false"/>
                <w:i w:val="false"/>
                <w:color w:val="000000"/>
                <w:sz w:val="20"/>
              </w:rPr>
              <w:t>
 </w:t>
            </w:r>
          </w:p>
          <w:bookmarkEnd w:id="16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 орналасу.</w:t>
            </w:r>
            <w:r>
              <w:br/>
            </w: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болуы.</w:t>
            </w:r>
            <w:r>
              <w:br/>
            </w:r>
            <w:r>
              <w:rPr>
                <w:rFonts w:ascii="Times New Roman"/>
                <w:b w:val="false"/>
                <w:i w:val="false"/>
                <w:color w:val="000000"/>
                <w:sz w:val="20"/>
              </w:rPr>
              <w:t>
Сақтандырғыш тұйықтардың пайдалы ұзындығы кем дегенде 50 метр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8"/>
          <w:p>
            <w:pPr>
              <w:spacing w:after="20"/>
              <w:ind w:left="20"/>
              <w:jc w:val="both"/>
            </w:pPr>
            <w:r>
              <w:rPr>
                <w:rFonts w:ascii="Times New Roman"/>
                <w:b w:val="false"/>
                <w:i w:val="false"/>
                <w:color w:val="000000"/>
                <w:sz w:val="20"/>
              </w:rPr>
              <w:t>
144</w:t>
            </w:r>
            <w:r>
              <w:br/>
            </w:r>
            <w:r>
              <w:rPr>
                <w:rFonts w:ascii="Times New Roman"/>
                <w:b w:val="false"/>
                <w:i w:val="false"/>
                <w:color w:val="000000"/>
                <w:sz w:val="20"/>
              </w:rPr>
              <w:t>
 </w:t>
            </w:r>
          </w:p>
          <w:bookmarkEnd w:id="16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еңiстерi бар аралықтарда, сондай-ақ осындай аралықтарды шектейтiн станцияларда сақтандырғыш тұйықтарды көздеу.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9"/>
          <w:p>
            <w:pPr>
              <w:spacing w:after="20"/>
              <w:ind w:left="20"/>
              <w:jc w:val="both"/>
            </w:pPr>
            <w:r>
              <w:rPr>
                <w:rFonts w:ascii="Times New Roman"/>
                <w:b w:val="false"/>
                <w:i w:val="false"/>
                <w:color w:val="000000"/>
                <w:sz w:val="20"/>
              </w:rPr>
              <w:t>
145</w:t>
            </w:r>
            <w:r>
              <w:br/>
            </w:r>
            <w:r>
              <w:rPr>
                <w:rFonts w:ascii="Times New Roman"/>
                <w:b w:val="false"/>
                <w:i w:val="false"/>
                <w:color w:val="000000"/>
                <w:sz w:val="20"/>
              </w:rPr>
              <w:t>
 </w:t>
            </w:r>
          </w:p>
          <w:bookmarkEnd w:id="16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жолдардың жанында жол және сигнал белгiлерiн орнату. Бағыттамалық бұрмалардың жанында және жолдар қосылатын басқа жерлерде шектiк бағаншаларын орнату.</w:t>
            </w:r>
            <w:r>
              <w:br/>
            </w: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 орнатылуын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0"/>
          <w:p>
            <w:pPr>
              <w:spacing w:after="20"/>
              <w:ind w:left="20"/>
              <w:jc w:val="both"/>
            </w:pPr>
            <w:r>
              <w:rPr>
                <w:rFonts w:ascii="Times New Roman"/>
                <w:b w:val="false"/>
                <w:i w:val="false"/>
                <w:color w:val="000000"/>
                <w:sz w:val="20"/>
              </w:rPr>
              <w:t>
146</w:t>
            </w:r>
            <w:r>
              <w:br/>
            </w:r>
            <w:r>
              <w:rPr>
                <w:rFonts w:ascii="Times New Roman"/>
                <w:b w:val="false"/>
                <w:i w:val="false"/>
                <w:color w:val="000000"/>
                <w:sz w:val="20"/>
              </w:rPr>
              <w:t>
 </w:t>
            </w:r>
          </w:p>
          <w:bookmarkEnd w:id="17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Шектiк бағаншалар жолтабандар аралығының ортасында қосылатын жолдардың осьтерiнiң арасындағы қашықтық 4100 миллиметрге тең тұсында орнату. Т габаритi бойынша салынған жылжымалы құрам айналмайтын пайдаланудағы станциялық жолдарда 3810 миллиметр қашықтықты қалдыруға рұқсат ету. Жолтабан аралығының енi азайтылған жүктi аударып тиеу жолдарында шектiк бағаншалар жолтабан аралығының енi 3600 миллиметрге дейiн жететiн жерiнде орнату.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1"/>
          <w:p>
            <w:pPr>
              <w:spacing w:after="20"/>
              <w:ind w:left="20"/>
              <w:jc w:val="both"/>
            </w:pPr>
            <w:r>
              <w:rPr>
                <w:rFonts w:ascii="Times New Roman"/>
                <w:b w:val="false"/>
                <w:i w:val="false"/>
                <w:color w:val="000000"/>
                <w:sz w:val="20"/>
              </w:rPr>
              <w:t>
147</w:t>
            </w:r>
            <w:r>
              <w:br/>
            </w:r>
            <w:r>
              <w:rPr>
                <w:rFonts w:ascii="Times New Roman"/>
                <w:b w:val="false"/>
                <w:i w:val="false"/>
                <w:color w:val="000000"/>
                <w:sz w:val="20"/>
              </w:rPr>
              <w:t>
 </w:t>
            </w:r>
          </w:p>
          <w:bookmarkEnd w:id="17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тәртiппен жаяу жүргiншi өтпелерi темiр жолдармен бiр деңгейде жаяу жүргiншi тоннельдерi немесе жаяу жүргiншi көпiрлерiмен алмастырылады не болмаса, жақын жердегi жасанды құрылыстың (құбырдың, кiшi көпiрдiң) астына жiберiледi, бұл ретте осы құрылыстардың көлемдерi "1520 миллиметр жолтабан темiр жолдары" құрылыс-техникалық нормаларының талаптарына жауап беруiн қамтамасыз ету.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сақталуына рұқсат ету.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2"/>
          <w:p>
            <w:pPr>
              <w:spacing w:after="20"/>
              <w:ind w:left="20"/>
              <w:jc w:val="both"/>
            </w:pPr>
            <w:r>
              <w:rPr>
                <w:rFonts w:ascii="Times New Roman"/>
                <w:b w:val="false"/>
                <w:i w:val="false"/>
                <w:color w:val="000000"/>
                <w:sz w:val="20"/>
              </w:rPr>
              <w:t>
148</w:t>
            </w:r>
            <w:r>
              <w:br/>
            </w:r>
            <w:r>
              <w:rPr>
                <w:rFonts w:ascii="Times New Roman"/>
                <w:b w:val="false"/>
                <w:i w:val="false"/>
                <w:color w:val="000000"/>
                <w:sz w:val="20"/>
              </w:rPr>
              <w:t>
 </w:t>
            </w:r>
          </w:p>
          <w:bookmarkEnd w:id="17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поездарының жүрдек жылдамдығы жүзеге асырылатын барлық өтпелерге кезекшi қызметкерлер қызмет көрсету. Бұрын кезекшi персонал болмаған өтпелерде, оларды орналастыруға арналған үй-жайлар дайындалуын (күрделi жөнделген немесе үлгi жоба бойынша жаңадан салынған)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3"/>
          <w:p>
            <w:pPr>
              <w:spacing w:after="20"/>
              <w:ind w:left="20"/>
              <w:jc w:val="both"/>
            </w:pPr>
            <w:r>
              <w:rPr>
                <w:rFonts w:ascii="Times New Roman"/>
                <w:b w:val="false"/>
                <w:i w:val="false"/>
                <w:color w:val="000000"/>
                <w:sz w:val="20"/>
              </w:rPr>
              <w:t>
149</w:t>
            </w:r>
            <w:r>
              <w:br/>
            </w:r>
            <w:r>
              <w:rPr>
                <w:rFonts w:ascii="Times New Roman"/>
                <w:b w:val="false"/>
                <w:i w:val="false"/>
                <w:color w:val="000000"/>
                <w:sz w:val="20"/>
              </w:rPr>
              <w:t>
 </w:t>
            </w:r>
          </w:p>
          <w:bookmarkEnd w:id="17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 бойынша кезекшi немесе оның мiндеттерiн орындайтын қызметкер жүрдек жолаушылар поезының өтуiне 5 минут қалғанда өтпе бойынша көлiк құралдарының қозғалысын тоқтатады және тоспаның жабылуын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4"/>
          <w:p>
            <w:pPr>
              <w:spacing w:after="20"/>
              <w:ind w:left="20"/>
              <w:jc w:val="both"/>
            </w:pPr>
            <w:r>
              <w:rPr>
                <w:rFonts w:ascii="Times New Roman"/>
                <w:b w:val="false"/>
                <w:i w:val="false"/>
                <w:color w:val="000000"/>
                <w:sz w:val="20"/>
              </w:rPr>
              <w:t>
150</w:t>
            </w:r>
            <w:r>
              <w:br/>
            </w:r>
            <w:r>
              <w:rPr>
                <w:rFonts w:ascii="Times New Roman"/>
                <w:b w:val="false"/>
                <w:i w:val="false"/>
                <w:color w:val="000000"/>
                <w:sz w:val="20"/>
              </w:rPr>
              <w:t>
 </w:t>
            </w:r>
          </w:p>
          <w:bookmarkEnd w:id="17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өткiзуге жол бермеу.</w:t>
            </w:r>
            <w:r>
              <w:br/>
            </w:r>
            <w:r>
              <w:rPr>
                <w:rFonts w:ascii="Times New Roman"/>
                <w:b w:val="false"/>
                <w:i w:val="false"/>
                <w:color w:val="000000"/>
                <w:sz w:val="20"/>
              </w:rPr>
              <w:t>
Жүрдек жолаушылар поезының өтуiне кемiнде 20 минут қалғанда малды айдап өтуге тыйым салу.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5"/>
          <w:p>
            <w:pPr>
              <w:spacing w:after="20"/>
              <w:ind w:left="20"/>
              <w:jc w:val="both"/>
            </w:pPr>
            <w:r>
              <w:rPr>
                <w:rFonts w:ascii="Times New Roman"/>
                <w:b w:val="false"/>
                <w:i w:val="false"/>
                <w:color w:val="000000"/>
                <w:sz w:val="20"/>
              </w:rPr>
              <w:t>
151</w:t>
            </w:r>
            <w:r>
              <w:br/>
            </w:r>
            <w:r>
              <w:rPr>
                <w:rFonts w:ascii="Times New Roman"/>
                <w:b w:val="false"/>
                <w:i w:val="false"/>
                <w:color w:val="000000"/>
                <w:sz w:val="20"/>
              </w:rPr>
              <w:t>
 </w:t>
            </w:r>
          </w:p>
          <w:bookmarkEnd w:id="17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автоматика және телемеханика, электрмен жабдықтау құрылғылары және жылжымалы құрам, оның iшiнде арнайы өздiгiнен жүретiн жылжымалы құрам электрлiк рельстiк тiзбектерiнiң тұрақты сенiмдi жұмысын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6"/>
          <w:p>
            <w:pPr>
              <w:spacing w:after="20"/>
              <w:ind w:left="20"/>
              <w:jc w:val="both"/>
            </w:pPr>
            <w:r>
              <w:rPr>
                <w:rFonts w:ascii="Times New Roman"/>
                <w:b w:val="false"/>
                <w:i w:val="false"/>
                <w:color w:val="000000"/>
                <w:sz w:val="20"/>
              </w:rPr>
              <w:t>
152</w:t>
            </w:r>
            <w:r>
              <w:br/>
            </w:r>
            <w:r>
              <w:rPr>
                <w:rFonts w:ascii="Times New Roman"/>
                <w:b w:val="false"/>
                <w:i w:val="false"/>
                <w:color w:val="000000"/>
                <w:sz w:val="20"/>
              </w:rPr>
              <w:t>
 </w:t>
            </w:r>
          </w:p>
          <w:bookmarkEnd w:id="17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7"/>
          <w:p>
            <w:pPr>
              <w:spacing w:after="20"/>
              <w:ind w:left="20"/>
              <w:jc w:val="both"/>
            </w:pPr>
            <w:r>
              <w:rPr>
                <w:rFonts w:ascii="Times New Roman"/>
                <w:b w:val="false"/>
                <w:i w:val="false"/>
                <w:color w:val="000000"/>
                <w:sz w:val="20"/>
              </w:rPr>
              <w:t>
153</w:t>
            </w:r>
            <w:r>
              <w:br/>
            </w:r>
            <w:r>
              <w:rPr>
                <w:rFonts w:ascii="Times New Roman"/>
                <w:b w:val="false"/>
                <w:i w:val="false"/>
                <w:color w:val="000000"/>
                <w:sz w:val="20"/>
              </w:rPr>
              <w:t>
 </w:t>
            </w:r>
          </w:p>
          <w:bookmarkEnd w:id="17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бермеу:</w:t>
            </w:r>
            <w:r>
              <w:br/>
            </w:r>
            <w:r>
              <w:rPr>
                <w:rFonts w:ascii="Times New Roman"/>
                <w:b w:val="false"/>
                <w:i w:val="false"/>
                <w:color w:val="000000"/>
                <w:sz w:val="20"/>
              </w:rPr>
              <w:t>
1) қозғалыс үшiн қауiптi, жұмыстар жүргiзiлетiн жер сигналдармен қоршалғанға дейiн жұмыстарға кiрiсуге;</w:t>
            </w:r>
            <w:r>
              <w:br/>
            </w:r>
            <w:r>
              <w:rPr>
                <w:rFonts w:ascii="Times New Roman"/>
                <w:b w:val="false"/>
                <w:i w:val="false"/>
                <w:color w:val="000000"/>
                <w:sz w:val="20"/>
              </w:rPr>
              <w:t>
2)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 алуға.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8"/>
          <w:p>
            <w:pPr>
              <w:spacing w:after="20"/>
              <w:ind w:left="20"/>
              <w:jc w:val="both"/>
            </w:pPr>
            <w:r>
              <w:rPr>
                <w:rFonts w:ascii="Times New Roman"/>
                <w:b w:val="false"/>
                <w:i w:val="false"/>
                <w:color w:val="000000"/>
                <w:sz w:val="20"/>
              </w:rPr>
              <w:t>
154</w:t>
            </w:r>
            <w:r>
              <w:br/>
            </w:r>
            <w:r>
              <w:rPr>
                <w:rFonts w:ascii="Times New Roman"/>
                <w:b w:val="false"/>
                <w:i w:val="false"/>
                <w:color w:val="000000"/>
                <w:sz w:val="20"/>
              </w:rPr>
              <w:t>
 </w:t>
            </w:r>
          </w:p>
          <w:bookmarkEnd w:id="17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және құрылғыларды жөндеу негізінен, поездар қозғалысының кестесін бұзбай қозғалыс қауіпсіздігін және еңбекті қорғауды қамтамасыз ету кезінде жүргізу.</w:t>
            </w:r>
            <w:r>
              <w:br/>
            </w:r>
            <w:r>
              <w:rPr>
                <w:rFonts w:ascii="Times New Roman"/>
                <w:b w:val="false"/>
                <w:i w:val="false"/>
                <w:color w:val="000000"/>
                <w:sz w:val="20"/>
              </w:rPr>
              <w:t xml:space="preserve">
Поездар қозғалысының кестесінде көлемі бойынша үлкен жөндеу және құрылыс жұмыстарын жүргізу кезінде терезелерді көздеуді және осы жұмыстарды тудыратын жылдамдықты шектеуді ескеру. Ұлттық темір жол компаниясы "Жол бөлімшесі" филиалы бекіткен жергілікті нұсқаулығына сәйкес жолдардың, жасанды құрылыстардың, байланыс желілерінің және СОБ құрылғыларының ағымдағы күтіп ұстауы бойынша жұмыстарды орындау үшін поездар қозғалысы кестесінде ұзақтығы 1.5-2 сағат, осы жұмыстарды кешенді машиналар, арнайы бригадалар, механикаландырылған колонналармен орындау кезінде ұзақтығы 3-4 сағат технологиялық терезе көздеу.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9"/>
          <w:p>
            <w:pPr>
              <w:spacing w:after="20"/>
              <w:ind w:left="20"/>
              <w:jc w:val="both"/>
            </w:pPr>
            <w:r>
              <w:rPr>
                <w:rFonts w:ascii="Times New Roman"/>
                <w:b w:val="false"/>
                <w:i w:val="false"/>
                <w:color w:val="000000"/>
                <w:sz w:val="20"/>
              </w:rPr>
              <w:t>
155</w:t>
            </w:r>
            <w:r>
              <w:br/>
            </w:r>
            <w:r>
              <w:rPr>
                <w:rFonts w:ascii="Times New Roman"/>
                <w:b w:val="false"/>
                <w:i w:val="false"/>
                <w:color w:val="000000"/>
                <w:sz w:val="20"/>
              </w:rPr>
              <w:t>
 </w:t>
            </w:r>
          </w:p>
          <w:bookmarkEnd w:id="17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 болатын көзделген жұмыстарды жүргізумен байланысты ескертулер беру туралы өтінімдерді беру: </w:t>
            </w:r>
            <w:r>
              <w:br/>
            </w:r>
            <w:r>
              <w:rPr>
                <w:rFonts w:ascii="Times New Roman"/>
                <w:b w:val="false"/>
                <w:i w:val="false"/>
                <w:color w:val="000000"/>
                <w:sz w:val="20"/>
              </w:rPr>
              <w:t>
1) жол шеберлері, түйіспе желісі аудандарының бастықтары мен электрмеханиктері, сигнал беру және байланыс дистанцияларының электрмеханиктері – жұмыстар жүргізу уақытына, алайда 12 сағаттан артық емеске;</w:t>
            </w:r>
            <w:r>
              <w:br/>
            </w:r>
            <w:r>
              <w:rPr>
                <w:rFonts w:ascii="Times New Roman"/>
                <w:b w:val="false"/>
                <w:i w:val="false"/>
                <w:color w:val="000000"/>
                <w:sz w:val="20"/>
              </w:rPr>
              <w:t>
2) жол, сигнал беру және байланыс дистанциялары, электрмен жабдықтау дистанцияларының бастықтары - 5 тәулікке дейінгі мерзімге.</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0"/>
          <w:p>
            <w:pPr>
              <w:spacing w:after="20"/>
              <w:ind w:left="20"/>
              <w:jc w:val="both"/>
            </w:pPr>
            <w:r>
              <w:rPr>
                <w:rFonts w:ascii="Times New Roman"/>
                <w:b w:val="false"/>
                <w:i w:val="false"/>
                <w:color w:val="000000"/>
                <w:sz w:val="20"/>
              </w:rPr>
              <w:t>
156</w:t>
            </w:r>
            <w:r>
              <w:br/>
            </w:r>
            <w:r>
              <w:rPr>
                <w:rFonts w:ascii="Times New Roman"/>
                <w:b w:val="false"/>
                <w:i w:val="false"/>
                <w:color w:val="000000"/>
                <w:sz w:val="20"/>
              </w:rPr>
              <w:t>
 </w:t>
            </w:r>
          </w:p>
          <w:bookmarkEnd w:id="18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рамасымен келе жатқан жүкті тиісті біліктілігі бар жол қашықтығының тәжірибелі жұмыскері алып жүруінің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1"/>
          <w:p>
            <w:pPr>
              <w:spacing w:after="20"/>
              <w:ind w:left="20"/>
              <w:jc w:val="both"/>
            </w:pPr>
            <w:r>
              <w:rPr>
                <w:rFonts w:ascii="Times New Roman"/>
                <w:b w:val="false"/>
                <w:i w:val="false"/>
                <w:color w:val="000000"/>
                <w:sz w:val="20"/>
              </w:rPr>
              <w:t>
157</w:t>
            </w:r>
            <w:r>
              <w:br/>
            </w:r>
            <w:r>
              <w:rPr>
                <w:rFonts w:ascii="Times New Roman"/>
                <w:b w:val="false"/>
                <w:i w:val="false"/>
                <w:color w:val="000000"/>
                <w:sz w:val="20"/>
              </w:rPr>
              <w:t>
 </w:t>
            </w:r>
          </w:p>
          <w:bookmarkEnd w:id="18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Теміржолдардан тек белгіленген орындардарда, жаяу жүргіншілер көпірлері, туннельдері, теміржол өткелдері арқылы өтуі.</w:t>
            </w:r>
            <w:r>
              <w:br/>
            </w:r>
            <w:r>
              <w:rPr>
                <w:rFonts w:ascii="Times New Roman"/>
                <w:b w:val="false"/>
                <w:i w:val="false"/>
                <w:color w:val="000000"/>
                <w:sz w:val="20"/>
              </w:rPr>
              <w:t>
Көпірлері мен туннельдері жоқ станцияларда теміржолдардан жаяу жүргіншілер төсемдері арқылы өтуге рұқсат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2"/>
          <w:p>
            <w:pPr>
              <w:spacing w:after="20"/>
              <w:ind w:left="20"/>
              <w:jc w:val="both"/>
            </w:pPr>
            <w:r>
              <w:rPr>
                <w:rFonts w:ascii="Times New Roman"/>
                <w:b w:val="false"/>
                <w:i w:val="false"/>
                <w:color w:val="000000"/>
                <w:sz w:val="20"/>
              </w:rPr>
              <w:t>
158</w:t>
            </w:r>
            <w:r>
              <w:br/>
            </w:r>
            <w:r>
              <w:rPr>
                <w:rFonts w:ascii="Times New Roman"/>
                <w:b w:val="false"/>
                <w:i w:val="false"/>
                <w:color w:val="000000"/>
                <w:sz w:val="20"/>
              </w:rPr>
              <w:t>
 </w:t>
            </w:r>
          </w:p>
          <w:bookmarkEnd w:id="18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арқылы жүріп өту және өту аймақтарында жол бермеу:</w:t>
            </w:r>
            <w:r>
              <w:br/>
            </w:r>
            <w:r>
              <w:rPr>
                <w:rFonts w:ascii="Times New Roman"/>
                <w:b w:val="false"/>
                <w:i w:val="false"/>
                <w:color w:val="000000"/>
                <w:sz w:val="20"/>
              </w:rPr>
              <w:t>
1) шлагбаум жабық тұрған немесе өткелдің дабыл бағдаршамы қызыл белгісін көрсеткен кезде теміржол өткелдерінен өтуге жол бермеу:</w:t>
            </w:r>
            <w:r>
              <w:br/>
            </w:r>
            <w:r>
              <w:rPr>
                <w:rFonts w:ascii="Times New Roman"/>
                <w:b w:val="false"/>
                <w:i w:val="false"/>
                <w:color w:val="000000"/>
                <w:sz w:val="20"/>
              </w:rPr>
              <w:t>
2) теміржол өткеліндегі жабық тұрған шлагбаумның астына түсуге, сондай-ақ шлагбаум жабыла бастаған кезде өткелге шығуға;</w:t>
            </w:r>
            <w:r>
              <w:br/>
            </w:r>
            <w:r>
              <w:rPr>
                <w:rFonts w:ascii="Times New Roman"/>
                <w:b w:val="false"/>
                <w:i w:val="false"/>
                <w:color w:val="000000"/>
                <w:sz w:val="20"/>
              </w:rPr>
              <w:t>
3) бағыттамалы бұрмалар бойынша жолдардан өтуге; 4) станциялар мен екі аралықтарда вагондардың астына кіруге және жолдан өту үшін авто тіркеуден асып түсуге.</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3"/>
          <w:p>
            <w:pPr>
              <w:spacing w:after="20"/>
              <w:ind w:left="20"/>
              <w:jc w:val="both"/>
            </w:pPr>
            <w:r>
              <w:rPr>
                <w:rFonts w:ascii="Times New Roman"/>
                <w:b w:val="false"/>
                <w:i w:val="false"/>
                <w:color w:val="000000"/>
                <w:sz w:val="20"/>
              </w:rPr>
              <w:t>
159</w:t>
            </w:r>
            <w:r>
              <w:br/>
            </w:r>
            <w:r>
              <w:rPr>
                <w:rFonts w:ascii="Times New Roman"/>
                <w:b w:val="false"/>
                <w:i w:val="false"/>
                <w:color w:val="000000"/>
                <w:sz w:val="20"/>
              </w:rPr>
              <w:t>
 </w:t>
            </w:r>
          </w:p>
          <w:bookmarkEnd w:id="18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арқылы жүріп өту және өту аймақтарында жол бермеу: теміржол көлігі қозғалысының бұзылуын тудыратын заттарды теміржолдарға қоюға, тастауға, қалдыруға.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4"/>
          <w:p>
            <w:pPr>
              <w:spacing w:after="20"/>
              <w:ind w:left="20"/>
              <w:jc w:val="both"/>
            </w:pPr>
            <w:r>
              <w:rPr>
                <w:rFonts w:ascii="Times New Roman"/>
                <w:b w:val="false"/>
                <w:i w:val="false"/>
                <w:color w:val="000000"/>
                <w:sz w:val="20"/>
              </w:rPr>
              <w:t>
160</w:t>
            </w:r>
            <w:r>
              <w:br/>
            </w:r>
            <w:r>
              <w:rPr>
                <w:rFonts w:ascii="Times New Roman"/>
                <w:b w:val="false"/>
                <w:i w:val="false"/>
                <w:color w:val="000000"/>
                <w:sz w:val="20"/>
              </w:rPr>
              <w:t>
 </w:t>
            </w:r>
          </w:p>
          <w:bookmarkEnd w:id="18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Сигналдарды қабылдауға кедергi жасайтын және сигналдық көрсетулердi бұрмалайтын қызыл, сары және жасыл түстi әшекейлiк жаймаларды, плакаттар және шамдар орнатуға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5"/>
          <w:p>
            <w:pPr>
              <w:spacing w:after="20"/>
              <w:ind w:left="20"/>
              <w:jc w:val="both"/>
            </w:pPr>
            <w:r>
              <w:rPr>
                <w:rFonts w:ascii="Times New Roman"/>
                <w:b w:val="false"/>
                <w:i w:val="false"/>
                <w:color w:val="000000"/>
                <w:sz w:val="20"/>
              </w:rPr>
              <w:t>
161</w:t>
            </w:r>
            <w:r>
              <w:br/>
            </w:r>
            <w:r>
              <w:rPr>
                <w:rFonts w:ascii="Times New Roman"/>
                <w:b w:val="false"/>
                <w:i w:val="false"/>
                <w:color w:val="000000"/>
                <w:sz w:val="20"/>
              </w:rPr>
              <w:t>
 </w:t>
            </w:r>
          </w:p>
          <w:bookmarkEnd w:id="18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Кiру, ескертпелiк, өтпелi, бөгегiш және қоршау бағдаршамдардың қызыл, сары және жасыл сигналдық жарықтары жолдың түзу учаскелерiнде жақындап келе жатқан поездың локомотивiнiң басқару кабинасынан күндiз және түнде кемінде 1000 метр қашықтықта анық көрінуінің болуы.</w:t>
            </w:r>
            <w:r>
              <w:br/>
            </w:r>
            <w:r>
              <w:rPr>
                <w:rFonts w:ascii="Times New Roman"/>
                <w:b w:val="false"/>
                <w:i w:val="false"/>
                <w:color w:val="000000"/>
                <w:sz w:val="20"/>
              </w:rPr>
              <w:t>
Жолдың қисық учаскелерiнде бұл бағдаршамдардың, сондай-ақ бағдаршамдардағы сигналдық жолақтардың көрсетулерi кемінде 400 метр қашықтықта анық көрiну. Қатты ойлы-қырлы жерде (таулар, терең ойықтар) аталған бағдаршамдар көрсетулерiнiң 400 метрден кем, бiрақ 200 метр қашықтық көрiнуді белгілеу.</w:t>
            </w:r>
            <w:r>
              <w:br/>
            </w:r>
            <w:r>
              <w:rPr>
                <w:rFonts w:ascii="Times New Roman"/>
                <w:b w:val="false"/>
                <w:i w:val="false"/>
                <w:color w:val="000000"/>
                <w:sz w:val="20"/>
              </w:rPr>
              <w:t>
Басты жолдардың шығу және маршруттық бағдаршамдардың көрсетулерi кем дегенде көрсетулерi 400 метрге дейiн, бүйiр жолдардың шығу және маршруттық бағдаршамдарының, сондай-ақ шақыру сигналдарының және маневрлiк бағдаршамдардың көрсетулерi кем дегенде 200 метр қашықтықта анық көрiну.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6"/>
          <w:p>
            <w:pPr>
              <w:spacing w:after="20"/>
              <w:ind w:left="20"/>
              <w:jc w:val="both"/>
            </w:pPr>
            <w:r>
              <w:rPr>
                <w:rFonts w:ascii="Times New Roman"/>
                <w:b w:val="false"/>
                <w:i w:val="false"/>
                <w:color w:val="000000"/>
                <w:sz w:val="20"/>
              </w:rPr>
              <w:t>
162</w:t>
            </w:r>
            <w:r>
              <w:br/>
            </w:r>
            <w:r>
              <w:rPr>
                <w:rFonts w:ascii="Times New Roman"/>
                <w:b w:val="false"/>
                <w:i w:val="false"/>
                <w:color w:val="000000"/>
                <w:sz w:val="20"/>
              </w:rPr>
              <w:t>
 </w:t>
            </w:r>
          </w:p>
          <w:bookmarkEnd w:id="18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 поездарды қабылдау және жөнелту маршруттарына кiретiн бағыттамалардың кiру, шығу және маршруттық бағдаршамдарымен өзара тәуелдiлiгi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7"/>
          <w:p>
            <w:pPr>
              <w:spacing w:after="20"/>
              <w:ind w:left="20"/>
              <w:jc w:val="both"/>
            </w:pPr>
            <w:r>
              <w:rPr>
                <w:rFonts w:ascii="Times New Roman"/>
                <w:b w:val="false"/>
                <w:i w:val="false"/>
                <w:color w:val="000000"/>
                <w:sz w:val="20"/>
              </w:rPr>
              <w:t>
163</w:t>
            </w:r>
            <w:r>
              <w:br/>
            </w:r>
            <w:r>
              <w:rPr>
                <w:rFonts w:ascii="Times New Roman"/>
                <w:b w:val="false"/>
                <w:i w:val="false"/>
                <w:color w:val="000000"/>
                <w:sz w:val="20"/>
              </w:rPr>
              <w:t>
 </w:t>
            </w:r>
          </w:p>
          <w:bookmarkEnd w:id="18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Аралықтар жол бұғаттауымен, ал жекелеген учаскелерде аралықтағы екi бағыт бойынша локомотивтiк бағдаршамдардың сигналдары бойынша жүргiзiлетiн дербес сигнализация және байланыс құралы ретiнде қолданылатын автоматты локомотивтiк сигнализациямен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8"/>
          <w:p>
            <w:pPr>
              <w:spacing w:after="20"/>
              <w:ind w:left="20"/>
              <w:jc w:val="both"/>
            </w:pPr>
            <w:r>
              <w:rPr>
                <w:rFonts w:ascii="Times New Roman"/>
                <w:b w:val="false"/>
                <w:i w:val="false"/>
                <w:color w:val="000000"/>
                <w:sz w:val="20"/>
              </w:rPr>
              <w:t>
164</w:t>
            </w:r>
            <w:r>
              <w:br/>
            </w:r>
            <w:r>
              <w:rPr>
                <w:rFonts w:ascii="Times New Roman"/>
                <w:b w:val="false"/>
                <w:i w:val="false"/>
                <w:color w:val="000000"/>
                <w:sz w:val="20"/>
              </w:rPr>
              <w:t>
 </w:t>
            </w:r>
          </w:p>
          <w:bookmarkEnd w:id="18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бұғаттауымен жарақтандырылған учаскелерде орналасқан станцияларда бұл құрылғылардың шаруашылықтық поездарға арналған жезл-кiлттерi, итермелеу қолданылатын жартылай автоматтық бұғаттауы бар учаскелердiң станцияларда, поездардан қайтарып алып итергiш локомотивтерге де, - жезл-кiлттерiнің болуымен қамтамасыз ету.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9"/>
          <w:p>
            <w:pPr>
              <w:spacing w:after="20"/>
              <w:ind w:left="20"/>
              <w:jc w:val="both"/>
            </w:pPr>
            <w:r>
              <w:rPr>
                <w:rFonts w:ascii="Times New Roman"/>
                <w:b w:val="false"/>
                <w:i w:val="false"/>
                <w:color w:val="000000"/>
                <w:sz w:val="20"/>
              </w:rPr>
              <w:t>
165</w:t>
            </w:r>
            <w:r>
              <w:br/>
            </w:r>
            <w:r>
              <w:rPr>
                <w:rFonts w:ascii="Times New Roman"/>
                <w:b w:val="false"/>
                <w:i w:val="false"/>
                <w:color w:val="000000"/>
                <w:sz w:val="20"/>
              </w:rPr>
              <w:t>
 </w:t>
            </w:r>
          </w:p>
          <w:bookmarkEnd w:id="18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және жартылай автоматты бұғаттаумен және радиобұғаттаумен жарақтандырылған желiлерде орналасқан станцияларда болуы:</w:t>
            </w:r>
            <w:r>
              <w:br/>
            </w:r>
            <w:r>
              <w:rPr>
                <w:rFonts w:ascii="Times New Roman"/>
                <w:b w:val="false"/>
                <w:i w:val="false"/>
                <w:color w:val="000000"/>
                <w:sz w:val="20"/>
              </w:rPr>
              <w:t>
1) бос емес жолға қойылған маршрут кезiнде кiру бағдаршамының ашылуына жол бермейтiн;</w:t>
            </w:r>
            <w:r>
              <w:br/>
            </w:r>
            <w:r>
              <w:rPr>
                <w:rFonts w:ascii="Times New Roman"/>
                <w:b w:val="false"/>
                <w:i w:val="false"/>
                <w:color w:val="000000"/>
                <w:sz w:val="20"/>
              </w:rPr>
              <w:t>
2) басқару аппараттарында жолдар мен бағыттамалардың бос еместiгiн бақылауын қамтамасыз ететiн құрылғылардың.</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0"/>
          <w:p>
            <w:pPr>
              <w:spacing w:after="20"/>
              <w:ind w:left="20"/>
              <w:jc w:val="both"/>
            </w:pPr>
            <w:r>
              <w:rPr>
                <w:rFonts w:ascii="Times New Roman"/>
                <w:b w:val="false"/>
                <w:i w:val="false"/>
                <w:color w:val="000000"/>
                <w:sz w:val="20"/>
              </w:rPr>
              <w:t>
166</w:t>
            </w:r>
            <w:r>
              <w:br/>
            </w:r>
            <w:r>
              <w:rPr>
                <w:rFonts w:ascii="Times New Roman"/>
                <w:b w:val="false"/>
                <w:i w:val="false"/>
                <w:color w:val="000000"/>
                <w:sz w:val="20"/>
              </w:rPr>
              <w:t>
 </w:t>
            </w:r>
          </w:p>
          <w:bookmarkEnd w:id="19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орталықтандыру құрылғыларымен жол бермеу:</w:t>
            </w:r>
            <w:r>
              <w:br/>
            </w:r>
            <w:r>
              <w:rPr>
                <w:rFonts w:ascii="Times New Roman"/>
                <w:b w:val="false"/>
                <w:i w:val="false"/>
                <w:color w:val="000000"/>
                <w:sz w:val="20"/>
              </w:rPr>
              <w:t>
1) бос емес жолға маршрут қойылған кезiнде кiру бағдаршамының ашылуына;</w:t>
            </w:r>
            <w:r>
              <w:br/>
            </w:r>
            <w:r>
              <w:rPr>
                <w:rFonts w:ascii="Times New Roman"/>
                <w:b w:val="false"/>
                <w:i w:val="false"/>
                <w:color w:val="000000"/>
                <w:sz w:val="20"/>
              </w:rPr>
              <w:t>
2) жылжымалы құрамның астындағы бағыттаманың ауыстырылуына;</w:t>
            </w:r>
            <w:r>
              <w:br/>
            </w:r>
            <w:r>
              <w:rPr>
                <w:rFonts w:ascii="Times New Roman"/>
                <w:b w:val="false"/>
                <w:i w:val="false"/>
                <w:color w:val="000000"/>
                <w:sz w:val="20"/>
              </w:rPr>
              <w:t>
3) егер бағыттамалар тиiстi қалыпқа қойылмаса, осы маршрут бойынша тиiстi бағдаршамдардың ашылуына;</w:t>
            </w:r>
            <w:r>
              <w:br/>
            </w:r>
            <w:r>
              <w:rPr>
                <w:rFonts w:ascii="Times New Roman"/>
                <w:b w:val="false"/>
                <w:i w:val="false"/>
                <w:color w:val="000000"/>
                <w:sz w:val="20"/>
              </w:rPr>
              <w:t>
4) маршрутқа кiретiн бағыттаманың ауыстырылуына немесе қойылған маршрутты шектейтiн ашық бағдаршам кезiнде қарсы маршрут бағдаршамының ашылуына.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1"/>
          <w:p>
            <w:pPr>
              <w:spacing w:after="20"/>
              <w:ind w:left="20"/>
              <w:jc w:val="both"/>
            </w:pPr>
            <w:r>
              <w:rPr>
                <w:rFonts w:ascii="Times New Roman"/>
                <w:b w:val="false"/>
                <w:i w:val="false"/>
                <w:color w:val="000000"/>
                <w:sz w:val="20"/>
              </w:rPr>
              <w:t>
167</w:t>
            </w:r>
            <w:r>
              <w:br/>
            </w:r>
            <w:r>
              <w:rPr>
                <w:rFonts w:ascii="Times New Roman"/>
                <w:b w:val="false"/>
                <w:i w:val="false"/>
                <w:color w:val="000000"/>
                <w:sz w:val="20"/>
              </w:rPr>
              <w:t>
 </w:t>
            </w:r>
          </w:p>
          <w:bookmarkEnd w:id="19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бағыттамалардың жетектерi мен тұйықтағыштарын қамтамасыз ету:</w:t>
            </w:r>
            <w:r>
              <w:br/>
            </w:r>
            <w:r>
              <w:rPr>
                <w:rFonts w:ascii="Times New Roman"/>
                <w:b w:val="false"/>
                <w:i w:val="false"/>
                <w:color w:val="000000"/>
                <w:sz w:val="20"/>
              </w:rPr>
              <w:t>
1) бағыттамалардың шеткi жағдайларында қысылған үшкiрдiң рамалық рельске және айқастырманың жылжымалы өзекшесiнiң жақтауға тығыз жанасуын;</w:t>
            </w:r>
            <w:r>
              <w:br/>
            </w:r>
            <w:r>
              <w:rPr>
                <w:rFonts w:ascii="Times New Roman"/>
                <w:b w:val="false"/>
                <w:i w:val="false"/>
                <w:color w:val="000000"/>
                <w:sz w:val="20"/>
              </w:rPr>
              <w:t>
2) қысылған үшкiр мен рамалық рельс немесе жылжымалы өзекшемен жақтаудың арасындағы саңылау 4 миллиметр және одан астам болған кезде бағыттама үшкiрлерiнiң немесе айқастырманың жылжымалы өзекшесiнiң тұйықталуына;</w:t>
            </w:r>
            <w:r>
              <w:br/>
            </w:r>
            <w:r>
              <w:rPr>
                <w:rFonts w:ascii="Times New Roman"/>
                <w:b w:val="false"/>
                <w:i w:val="false"/>
                <w:color w:val="000000"/>
                <w:sz w:val="20"/>
              </w:rPr>
              <w:t>
3) басқа үшкiрдi рамалық рельстен кем дегенде 125 миллиметрге бұруына.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2"/>
          <w:p>
            <w:pPr>
              <w:spacing w:after="20"/>
              <w:ind w:left="20"/>
              <w:jc w:val="both"/>
            </w:pPr>
            <w:r>
              <w:rPr>
                <w:rFonts w:ascii="Times New Roman"/>
                <w:b w:val="false"/>
                <w:i w:val="false"/>
                <w:color w:val="000000"/>
                <w:sz w:val="20"/>
              </w:rPr>
              <w:t>
168</w:t>
            </w:r>
            <w:r>
              <w:br/>
            </w:r>
            <w:r>
              <w:rPr>
                <w:rFonts w:ascii="Times New Roman"/>
                <w:b w:val="false"/>
                <w:i w:val="false"/>
                <w:color w:val="000000"/>
                <w:sz w:val="20"/>
              </w:rPr>
              <w:t>
 </w:t>
            </w:r>
          </w:p>
          <w:bookmarkEnd w:id="19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Бағыттамалардың бақылау құлыптарымен жол бермеу:</w:t>
            </w:r>
            <w:r>
              <w:br/>
            </w:r>
            <w:r>
              <w:rPr>
                <w:rFonts w:ascii="Times New Roman"/>
                <w:b w:val="false"/>
                <w:i w:val="false"/>
                <w:color w:val="000000"/>
                <w:sz w:val="20"/>
              </w:rPr>
              <w:t>
- кiлттiң тек бағыттаманың жабық күйiнде ғана алынуына;</w:t>
            </w:r>
            <w:r>
              <w:br/>
            </w:r>
            <w:r>
              <w:rPr>
                <w:rFonts w:ascii="Times New Roman"/>
                <w:b w:val="false"/>
                <w:i w:val="false"/>
                <w:color w:val="000000"/>
                <w:sz w:val="20"/>
              </w:rPr>
              <w:t>
- бағыттамаларды тек құлыптан суырып алынған кiлтте көрсетiлген қалпында, үшкiрдiң рамалық рельске тығыз жанасқан жағдайында ғана жабады;</w:t>
            </w:r>
            <w:r>
              <w:br/>
            </w:r>
            <w:r>
              <w:rPr>
                <w:rFonts w:ascii="Times New Roman"/>
                <w:b w:val="false"/>
                <w:i w:val="false"/>
                <w:color w:val="000000"/>
                <w:sz w:val="20"/>
              </w:rPr>
              <w:t>
- қыстырылған үшкiр мен рамалық рельс арасындағы саңылау 4 миллиметр және одан астам болғанда бағыттаманың жабылуына жол бермейдi.</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3"/>
          <w:p>
            <w:pPr>
              <w:spacing w:after="20"/>
              <w:ind w:left="20"/>
              <w:jc w:val="both"/>
            </w:pPr>
            <w:r>
              <w:rPr>
                <w:rFonts w:ascii="Times New Roman"/>
                <w:b w:val="false"/>
                <w:i w:val="false"/>
                <w:color w:val="000000"/>
                <w:sz w:val="20"/>
              </w:rPr>
              <w:t>
169</w:t>
            </w:r>
            <w:r>
              <w:br/>
            </w:r>
            <w:r>
              <w:rPr>
                <w:rFonts w:ascii="Times New Roman"/>
                <w:b w:val="false"/>
                <w:i w:val="false"/>
                <w:color w:val="000000"/>
                <w:sz w:val="20"/>
              </w:rPr>
              <w:t>
 </w:t>
            </w:r>
          </w:p>
          <w:bookmarkEnd w:id="19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Диспетчерлiк орталықтандыру құрылғыларын қамтамасыз ету:</w:t>
            </w:r>
            <w:r>
              <w:br/>
            </w:r>
            <w:r>
              <w:rPr>
                <w:rFonts w:ascii="Times New Roman"/>
                <w:b w:val="false"/>
                <w:i w:val="false"/>
                <w:color w:val="000000"/>
                <w:sz w:val="20"/>
              </w:rPr>
              <w:t>
1) бiр орыннан бағыттамалар мен бағдаршамдар арқылы бiрқатар станциялар мен аралықтарды басқаруды;</w:t>
            </w:r>
            <w:r>
              <w:br/>
            </w:r>
            <w:r>
              <w:rPr>
                <w:rFonts w:ascii="Times New Roman"/>
                <w:b w:val="false"/>
                <w:i w:val="false"/>
                <w:color w:val="000000"/>
                <w:sz w:val="20"/>
              </w:rPr>
              <w:t>
2) басқару аппараттарынан бағыттамалардың жағдайы мен бос еместiгiн, аралықтың, станциялардағы жолдардың бос еместiгiн бақылау, сондай-ақ кiру, маршруттық және шығу бағдаршамдары көрсетулерiн қайталау және өтпелiк сигнализация жұмысын бақылау;</w:t>
            </w:r>
            <w:r>
              <w:br/>
            </w:r>
            <w:r>
              <w:rPr>
                <w:rFonts w:ascii="Times New Roman"/>
                <w:b w:val="false"/>
                <w:i w:val="false"/>
                <w:color w:val="000000"/>
                <w:sz w:val="20"/>
              </w:rPr>
              <w:t>
3) поездарды қабылдау, жөнелту және маневрлердi орындау бойынша резервтiк басқаруға берудiң немесе маневрлердi орындау үшiн бағыттамаларды жергiлiктi басқаруға беру;</w:t>
            </w:r>
            <w:r>
              <w:br/>
            </w:r>
            <w:r>
              <w:rPr>
                <w:rFonts w:ascii="Times New Roman"/>
                <w:b w:val="false"/>
                <w:i w:val="false"/>
                <w:color w:val="000000"/>
                <w:sz w:val="20"/>
              </w:rPr>
              <w:t>
4) поездардың орындалған қозғалысы кестесiнiң автоматтық жазбасын;</w:t>
            </w:r>
            <w:r>
              <w:br/>
            </w:r>
            <w:r>
              <w:rPr>
                <w:rFonts w:ascii="Times New Roman"/>
                <w:b w:val="false"/>
                <w:i w:val="false"/>
                <w:color w:val="000000"/>
                <w:sz w:val="20"/>
              </w:rPr>
              <w:t>
5) сигнализация мен байланыстың жеке құралы ретiнде қолданылатын электрлiк орталықтандыруға, автоматтық бұғаттауға және автоматты локомотивтiк сигнализациясына және поездың толық құрамымен келiп жеткенiн жартылай автоматтық бұғаттауына қойылатын талаптардың орындалуын.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4"/>
          <w:p>
            <w:pPr>
              <w:spacing w:after="20"/>
              <w:ind w:left="20"/>
              <w:jc w:val="both"/>
            </w:pPr>
            <w:r>
              <w:rPr>
                <w:rFonts w:ascii="Times New Roman"/>
                <w:b w:val="false"/>
                <w:i w:val="false"/>
                <w:color w:val="000000"/>
                <w:sz w:val="20"/>
              </w:rPr>
              <w:t>
170</w:t>
            </w:r>
            <w:r>
              <w:br/>
            </w:r>
            <w:r>
              <w:rPr>
                <w:rFonts w:ascii="Times New Roman"/>
                <w:b w:val="false"/>
                <w:i w:val="false"/>
                <w:color w:val="000000"/>
                <w:sz w:val="20"/>
              </w:rPr>
              <w:t>
 </w:t>
            </w:r>
          </w:p>
          <w:bookmarkEnd w:id="19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 технологиялық қажеттiлiгiне байланысты станциялық радиобайланыс, екiжақты парктiк байланыс құрылғылары және жолаушыларға ақпарат беруге арналған байланыс қолдану.</w:t>
            </w:r>
            <w:r>
              <w:br/>
            </w:r>
            <w:r>
              <w:rPr>
                <w:rFonts w:ascii="Times New Roman"/>
                <w:b w:val="false"/>
                <w:i w:val="false"/>
                <w:color w:val="000000"/>
                <w:sz w:val="20"/>
              </w:rPr>
              <w:t>
Станциялық радиобайланыс маневрлiк және дөңестiк радиобайланыс, станциялық технологиялық орталықтардың, вагондар мен локомотивтерге техникалық қызмет көрсету пункттерi радиобайланысының, жүк аудандарының вагондарын коммерциялық қарап тексеру пункттерi, контейнерлiк алаңшалар, техникалық құралдарға (автоматика мен телемеханика, ақпараттандыру, байланыс, жол, түйiспе желiсi) қызмет көрсету және жөндеу бойынша бригадалардың, әскерилендiрiлген ведомстволық күзет бөлiмшелерiнiң радиобайланысы желiлерiнде екi жақты байланысты қамтамасыз етеді.</w:t>
            </w:r>
            <w:r>
              <w:br/>
            </w:r>
            <w:r>
              <w:rPr>
                <w:rFonts w:ascii="Times New Roman"/>
                <w:b w:val="false"/>
                <w:i w:val="false"/>
                <w:color w:val="000000"/>
                <w:sz w:val="20"/>
              </w:rPr>
              <w:t>
Бiр станция шегiнде әр түрлi маневрлiк аудандар үшiн бiрдей радиожиiлiктер қолдануға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5"/>
          <w:p>
            <w:pPr>
              <w:spacing w:after="20"/>
              <w:ind w:left="20"/>
              <w:jc w:val="both"/>
            </w:pPr>
            <w:r>
              <w:rPr>
                <w:rFonts w:ascii="Times New Roman"/>
                <w:b w:val="false"/>
                <w:i w:val="false"/>
                <w:color w:val="000000"/>
                <w:sz w:val="20"/>
              </w:rPr>
              <w:t>
171</w:t>
            </w:r>
            <w:r>
              <w:br/>
            </w:r>
            <w:r>
              <w:rPr>
                <w:rFonts w:ascii="Times New Roman"/>
                <w:b w:val="false"/>
                <w:i w:val="false"/>
                <w:color w:val="000000"/>
                <w:sz w:val="20"/>
              </w:rPr>
              <w:t>
 </w:t>
            </w:r>
          </w:p>
          <w:bookmarkEnd w:id="19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әр маневрлiк ауданы және оған қызмет көрсететiн локомотивтер үшiн жеке радиожиiлiк бөлу.</w:t>
            </w:r>
            <w:r>
              <w:br/>
            </w:r>
            <w:r>
              <w:rPr>
                <w:rFonts w:ascii="Times New Roman"/>
                <w:b w:val="false"/>
                <w:i w:val="false"/>
                <w:color w:val="000000"/>
                <w:sz w:val="20"/>
              </w:rPr>
              <w:t>
Екi жақты парктiк байланыс құрылғылары парк шегiнде жақсы естiлудi қамтамасыз ету. Бұл құрылғылар магистральдық темiр жол желiсi аумағының сыртындағы шуылды азайту үшiн бағытты түрде iстеуiн қамтамасыз ету.</w:t>
            </w:r>
            <w:r>
              <w:br/>
            </w:r>
            <w:r>
              <w:rPr>
                <w:rFonts w:ascii="Times New Roman"/>
                <w:b w:val="false"/>
                <w:i w:val="false"/>
                <w:color w:val="000000"/>
                <w:sz w:val="20"/>
              </w:rPr>
              <w:t>
Поездық және маневрлiк жұмыс жөнiнде нұсқауларды беруге, сондай-ақ жолаушыларға ақпарат беру үшiн арналған екiжақты парктiк байланыс құрылғылары үнемi iске қосулы күйiнде болуы, байланыс арналарының үздiксiз жұмысын қамтамасыз етуi, iске қосылған күйiнiң бақылауының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6"/>
          <w:p>
            <w:pPr>
              <w:spacing w:after="20"/>
              <w:ind w:left="20"/>
              <w:jc w:val="both"/>
            </w:pPr>
            <w:r>
              <w:rPr>
                <w:rFonts w:ascii="Times New Roman"/>
                <w:b w:val="false"/>
                <w:i w:val="false"/>
                <w:color w:val="000000"/>
                <w:sz w:val="20"/>
              </w:rPr>
              <w:t>
172</w:t>
            </w:r>
            <w:r>
              <w:br/>
            </w:r>
            <w:r>
              <w:rPr>
                <w:rFonts w:ascii="Times New Roman"/>
                <w:b w:val="false"/>
                <w:i w:val="false"/>
                <w:color w:val="000000"/>
                <w:sz w:val="20"/>
              </w:rPr>
              <w:t>
 </w:t>
            </w:r>
          </w:p>
          <w:bookmarkEnd w:id="19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Поездық диспетчерлік және бағыттамалы байланысты поездар қозғалысымен байланысты емес мәселелер бойынша сөйлесуге жол бермеу. </w:t>
            </w:r>
            <w:r>
              <w:br/>
            </w:r>
            <w:r>
              <w:rPr>
                <w:rFonts w:ascii="Times New Roman"/>
                <w:b w:val="false"/>
                <w:i w:val="false"/>
                <w:color w:val="000000"/>
                <w:sz w:val="20"/>
              </w:rPr>
              <w:t xml:space="preserve">
Бағыттамалы байланыс желісіне, орындаушы орталықтандыру қосындарын, бағыттамалы қосындарды және станция бойынша кезекшіні қоспағанда, басқа телефондарды қосуға жол бермеу.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7"/>
          <w:p>
            <w:pPr>
              <w:spacing w:after="20"/>
              <w:ind w:left="20"/>
              <w:jc w:val="both"/>
            </w:pPr>
            <w:r>
              <w:rPr>
                <w:rFonts w:ascii="Times New Roman"/>
                <w:b w:val="false"/>
                <w:i w:val="false"/>
                <w:color w:val="000000"/>
                <w:sz w:val="20"/>
              </w:rPr>
              <w:t>
173</w:t>
            </w:r>
            <w:r>
              <w:br/>
            </w:r>
            <w:r>
              <w:rPr>
                <w:rFonts w:ascii="Times New Roman"/>
                <w:b w:val="false"/>
                <w:i w:val="false"/>
                <w:color w:val="000000"/>
                <w:sz w:val="20"/>
              </w:rPr>
              <w:t>
 </w:t>
            </w:r>
          </w:p>
          <w:bookmarkEnd w:id="19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мен диспетчерлiк учаскелердегi пойыздық және станциялық радиобайланыс құрылғылары сөйлесудi құжатталған тiркеу жүйесiмен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8"/>
          <w:p>
            <w:pPr>
              <w:spacing w:after="20"/>
              <w:ind w:left="20"/>
              <w:jc w:val="both"/>
            </w:pPr>
            <w:r>
              <w:rPr>
                <w:rFonts w:ascii="Times New Roman"/>
                <w:b w:val="false"/>
                <w:i w:val="false"/>
                <w:color w:val="000000"/>
                <w:sz w:val="20"/>
              </w:rPr>
              <w:t>
174</w:t>
            </w:r>
            <w:r>
              <w:br/>
            </w:r>
            <w:r>
              <w:rPr>
                <w:rFonts w:ascii="Times New Roman"/>
                <w:b w:val="false"/>
                <w:i w:val="false"/>
                <w:color w:val="000000"/>
                <w:sz w:val="20"/>
              </w:rPr>
              <w:t>
 </w:t>
            </w:r>
          </w:p>
          <w:bookmarkEnd w:id="19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Аспалық әдiспен тартылған кәбiлдiк байланыс желiлерi иiлiс жебесi барынша төмен түсiңкiреген жағдайда кемінде мынадай биiктiкте болуы:</w:t>
            </w:r>
            <w:r>
              <w:br/>
            </w:r>
            <w:r>
              <w:rPr>
                <w:rFonts w:ascii="Times New Roman"/>
                <w:b w:val="false"/>
                <w:i w:val="false"/>
                <w:color w:val="000000"/>
                <w:sz w:val="20"/>
              </w:rPr>
              <w:t>
1) халық қоныстанбайтын жерлерде жер бетiнен - 5,0 метр;</w:t>
            </w:r>
            <w:r>
              <w:br/>
            </w:r>
            <w:r>
              <w:rPr>
                <w:rFonts w:ascii="Times New Roman"/>
                <w:b w:val="false"/>
                <w:i w:val="false"/>
                <w:color w:val="000000"/>
                <w:sz w:val="20"/>
              </w:rPr>
              <w:t>
2) халық қоныстанатын жерлерде жер бетiнен - 6,0 метр;</w:t>
            </w:r>
            <w:r>
              <w:br/>
            </w:r>
            <w:r>
              <w:rPr>
                <w:rFonts w:ascii="Times New Roman"/>
                <w:b w:val="false"/>
                <w:i w:val="false"/>
                <w:color w:val="000000"/>
                <w:sz w:val="20"/>
              </w:rPr>
              <w:t>
3) жолаушылар платформаларының бетiнен - 4,5 метр;</w:t>
            </w:r>
            <w:r>
              <w:br/>
            </w:r>
            <w:r>
              <w:rPr>
                <w:rFonts w:ascii="Times New Roman"/>
                <w:b w:val="false"/>
                <w:i w:val="false"/>
                <w:color w:val="000000"/>
                <w:sz w:val="20"/>
              </w:rPr>
              <w:t>
4) темiр жол өтпелерiндегi автомобиль жолдарының бетiнен - 7,0 метр.</w:t>
            </w:r>
            <w:r>
              <w:br/>
            </w: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кемінде:</w:t>
            </w:r>
            <w:r>
              <w:br/>
            </w:r>
            <w:r>
              <w:rPr>
                <w:rFonts w:ascii="Times New Roman"/>
                <w:b w:val="false"/>
                <w:i w:val="false"/>
                <w:color w:val="000000"/>
                <w:sz w:val="20"/>
              </w:rPr>
              <w:t>
5) аралықтарда - 2,5 метр;</w:t>
            </w:r>
            <w:r>
              <w:br/>
            </w:r>
            <w:r>
              <w:rPr>
                <w:rFonts w:ascii="Times New Roman"/>
                <w:b w:val="false"/>
                <w:i w:val="false"/>
                <w:color w:val="000000"/>
                <w:sz w:val="20"/>
              </w:rPr>
              <w:t>
6) станцияларда - 3,0 метр;</w:t>
            </w:r>
            <w:r>
              <w:br/>
            </w:r>
            <w:r>
              <w:rPr>
                <w:rFonts w:ascii="Times New Roman"/>
                <w:b w:val="false"/>
                <w:i w:val="false"/>
                <w:color w:val="000000"/>
                <w:sz w:val="20"/>
              </w:rPr>
              <w:t>
7) автомобиль жолдарымен қиылыстарда - 5,5 метр (қолданыстағы желiлерде, олардың қайта құрылуына дейiн 4,5 метр қашықтықты сақтауға рұқсат етiледi).</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9"/>
          <w:p>
            <w:pPr>
              <w:spacing w:after="20"/>
              <w:ind w:left="20"/>
              <w:jc w:val="both"/>
            </w:pPr>
            <w:r>
              <w:rPr>
                <w:rFonts w:ascii="Times New Roman"/>
                <w:b w:val="false"/>
                <w:i w:val="false"/>
                <w:color w:val="000000"/>
                <w:sz w:val="20"/>
              </w:rPr>
              <w:t>
175</w:t>
            </w:r>
            <w:r>
              <w:br/>
            </w:r>
            <w:r>
              <w:rPr>
                <w:rFonts w:ascii="Times New Roman"/>
                <w:b w:val="false"/>
                <w:i w:val="false"/>
                <w:color w:val="000000"/>
                <w:sz w:val="20"/>
              </w:rPr>
              <w:t>
 </w:t>
            </w:r>
          </w:p>
          <w:bookmarkEnd w:id="19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жолдың жүрдек жолаушылар поездарының айналымы учаскелерде орналасқан аралықтар мен станциялар автоматты автобұғаттаумен немесе радиобұғаттаумен, автоматты локомотивтi сигнализацияның автотоқтағышы бар автоматты локомотивтiк сигнализациясымен (бұдан әрi - АЛСН), көпмәндi АЛСН немесе борттық қауiпсiздiк жүйесiмен, сигналдар мен бағыттамалардың электрлiк орталықтандыруымен, диспетчерлiк орталықтандырудың немесе диспетчерлiк бақылаудың микропроцессорлық құрылғыларымен, ақаулы вагондарды автоматты анықтау құрылғыларымен, Теміржол көлігіндегі техникалық пайдалану қағидаларына сәйкес байланыс және радиобайланыс түрлерiмен жабдықтау, бұл ретте поездық радиобайланыс дуплекспен жабдықтау.</w:t>
            </w:r>
            <w:r>
              <w:br/>
            </w:r>
            <w:r>
              <w:rPr>
                <w:rFonts w:ascii="Times New Roman"/>
                <w:b w:val="false"/>
                <w:i w:val="false"/>
                <w:color w:val="000000"/>
                <w:sz w:val="20"/>
              </w:rPr>
              <w:t>
Поездар қозғалысын автоматты басқару, автоматтандырылған жұмыс орындары жүйелерi жоспарлы тәртiппен енгiзу.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0"/>
          <w:p>
            <w:pPr>
              <w:spacing w:after="20"/>
              <w:ind w:left="20"/>
              <w:jc w:val="both"/>
            </w:pPr>
            <w:r>
              <w:rPr>
                <w:rFonts w:ascii="Times New Roman"/>
                <w:b w:val="false"/>
                <w:i w:val="false"/>
                <w:color w:val="000000"/>
                <w:sz w:val="20"/>
              </w:rPr>
              <w:t>
176</w:t>
            </w:r>
            <w:r>
              <w:br/>
            </w:r>
            <w:r>
              <w:rPr>
                <w:rFonts w:ascii="Times New Roman"/>
                <w:b w:val="false"/>
                <w:i w:val="false"/>
                <w:color w:val="000000"/>
                <w:sz w:val="20"/>
              </w:rPr>
              <w:t>
 </w:t>
            </w:r>
          </w:p>
          <w:bookmarkEnd w:id="20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көмегiмен түрлi тәуелдiлiктер жүзеге асырылатын автоматика және телемеханика аппараттары, сондай-ақ поездық және станциялық радиобайланыс аппараттары жабық болуын және пломбылануын, оларды ашуды бұл құрылғыларды қарап тексеру журналына алдын ала жаза отырып, сигнализация және байланыс дистанциясының қызметкерiмен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1"/>
          <w:p>
            <w:pPr>
              <w:spacing w:after="20"/>
              <w:ind w:left="20"/>
              <w:jc w:val="both"/>
            </w:pPr>
            <w:r>
              <w:rPr>
                <w:rFonts w:ascii="Times New Roman"/>
                <w:b w:val="false"/>
                <w:i w:val="false"/>
                <w:color w:val="000000"/>
                <w:sz w:val="20"/>
              </w:rPr>
              <w:t>
177</w:t>
            </w:r>
            <w:r>
              <w:br/>
            </w:r>
            <w:r>
              <w:rPr>
                <w:rFonts w:ascii="Times New Roman"/>
                <w:b w:val="false"/>
                <w:i w:val="false"/>
                <w:color w:val="000000"/>
                <w:sz w:val="20"/>
              </w:rPr>
              <w:t>
 </w:t>
            </w:r>
          </w:p>
          <w:bookmarkEnd w:id="20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және телемеханика құрылғылары бойынша үлгiлiк техникалық шешiмдердi Ұлттық инфрақұрылым операторымен немесе концессия шарттары бойынша темiр жол иесiмен бекiту. Автоматика және телемеханика құрылғыларында үлгiлік емес техникалық шешiмдердi қолдануға жол бермеу.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2"/>
          <w:p>
            <w:pPr>
              <w:spacing w:after="20"/>
              <w:ind w:left="20"/>
              <w:jc w:val="both"/>
            </w:pPr>
            <w:r>
              <w:rPr>
                <w:rFonts w:ascii="Times New Roman"/>
                <w:b w:val="false"/>
                <w:i w:val="false"/>
                <w:color w:val="000000"/>
                <w:sz w:val="20"/>
              </w:rPr>
              <w:t>
178</w:t>
            </w:r>
            <w:r>
              <w:br/>
            </w:r>
            <w:r>
              <w:rPr>
                <w:rFonts w:ascii="Times New Roman"/>
                <w:b w:val="false"/>
                <w:i w:val="false"/>
                <w:color w:val="000000"/>
                <w:sz w:val="20"/>
              </w:rPr>
              <w:t>
 </w:t>
            </w:r>
          </w:p>
          <w:bookmarkEnd w:id="20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тәуелдiлiктердiң бұзылуына немесе олардың жұмысын уақытша тоқтауына алып келетiн автоматика және телемеханика құрылғылары мен аспаптарын қайта жабдықтау, оның орнын ауыстыру, жөндеу, сынау және ауыстыру жөнiндегi жоспарлық жұмыстар оларды орындаудың ең аз мерзiмдерiн көздейтiн кестелерге сәйкес жүргiзілуi. Станцияларда мұндай жұмыстарды станция бойынша кезекшiнiң келiсiмiмен және бұл туралы жұмыс басшысының жолдарды, бағыттамалық бұрмаларды, автоматика және телемеханика, байланыс және түйiспе желiсi құрылғыларын қарап тексеру журналына алдын ала жазбастан жүргiзу. Диспетчерлiк орталықтандыруы бар учаскелерде осындай жұмыстар поезд диспетчерiнiң келiсiмiмен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3"/>
          <w:p>
            <w:pPr>
              <w:spacing w:after="20"/>
              <w:ind w:left="20"/>
              <w:jc w:val="both"/>
            </w:pPr>
            <w:r>
              <w:rPr>
                <w:rFonts w:ascii="Times New Roman"/>
                <w:b w:val="false"/>
                <w:i w:val="false"/>
                <w:color w:val="000000"/>
                <w:sz w:val="20"/>
              </w:rPr>
              <w:t>
179</w:t>
            </w:r>
            <w:r>
              <w:br/>
            </w:r>
            <w:r>
              <w:rPr>
                <w:rFonts w:ascii="Times New Roman"/>
                <w:b w:val="false"/>
                <w:i w:val="false"/>
                <w:color w:val="000000"/>
                <w:sz w:val="20"/>
              </w:rPr>
              <w:t>
 </w:t>
            </w:r>
          </w:p>
          <w:bookmarkEnd w:id="20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аспаптарды жарықтандыру сигналдар көрсетулерi арқылы айқын көрiнуiн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4"/>
          <w:p>
            <w:pPr>
              <w:spacing w:after="20"/>
              <w:ind w:left="20"/>
              <w:jc w:val="both"/>
            </w:pPr>
            <w:r>
              <w:rPr>
                <w:rFonts w:ascii="Times New Roman"/>
                <w:b w:val="false"/>
                <w:i w:val="false"/>
                <w:color w:val="000000"/>
                <w:sz w:val="20"/>
              </w:rPr>
              <w:t>
180</w:t>
            </w:r>
            <w:r>
              <w:br/>
            </w:r>
            <w:r>
              <w:rPr>
                <w:rFonts w:ascii="Times New Roman"/>
                <w:b w:val="false"/>
                <w:i w:val="false"/>
                <w:color w:val="000000"/>
                <w:sz w:val="20"/>
              </w:rPr>
              <w:t>
 </w:t>
            </w:r>
          </w:p>
          <w:bookmarkEnd w:id="20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және байланыс құрылғыларына қызмет көрсететiн қызметкерлер бағдаршамдардың және маршруттық нұсқағыштардың сигналдық көрсетулерiнiң тұрақты қалыпты көрiнуiн қамтамасыз ету.</w:t>
            </w:r>
            <w:r>
              <w:br/>
            </w:r>
            <w:r>
              <w:rPr>
                <w:rFonts w:ascii="Times New Roman"/>
                <w:b w:val="false"/>
                <w:i w:val="false"/>
                <w:color w:val="000000"/>
                <w:sz w:val="20"/>
              </w:rPr>
              <w:t>
Бағдаршамдар көрсетулерiнiң көрiнуiн электр механик бағдаршамдық шамдарды ауыстырған сайын жолдан тексеруін қамтамасыз ету.</w:t>
            </w:r>
            <w:r>
              <w:br/>
            </w:r>
            <w:r>
              <w:rPr>
                <w:rFonts w:ascii="Times New Roman"/>
                <w:b w:val="false"/>
                <w:i w:val="false"/>
                <w:color w:val="000000"/>
                <w:sz w:val="20"/>
              </w:rPr>
              <w:t>
Аралықтар мен станциялардың басты жолдары бойынша сигналдардың көрiнуiн аға электр механик локомотивтен айына кемiнде бiр рет және сигнализация және байланыс шаруашылық кәсiпорындарының басшылары тоқсанына кемiнде бiр рет тексерілуін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5"/>
          <w:p>
            <w:pPr>
              <w:spacing w:after="20"/>
              <w:ind w:left="20"/>
              <w:jc w:val="both"/>
            </w:pPr>
            <w:r>
              <w:rPr>
                <w:rFonts w:ascii="Times New Roman"/>
                <w:b w:val="false"/>
                <w:i w:val="false"/>
                <w:color w:val="000000"/>
                <w:sz w:val="20"/>
              </w:rPr>
              <w:t>
181</w:t>
            </w:r>
            <w:r>
              <w:br/>
            </w:r>
            <w:r>
              <w:rPr>
                <w:rFonts w:ascii="Times New Roman"/>
                <w:b w:val="false"/>
                <w:i w:val="false"/>
                <w:color w:val="000000"/>
                <w:sz w:val="20"/>
              </w:rPr>
              <w:t>
 </w:t>
            </w:r>
          </w:p>
          <w:bookmarkEnd w:id="20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локомотив сигнализациясы, радиобайланыстың және қауiпсiздiк құрылғыларының жұмысы тоқсанына кемiнде бiр рет тексерілуін қамтамсыз ету.</w:t>
            </w:r>
            <w:r>
              <w:br/>
            </w:r>
            <w:r>
              <w:rPr>
                <w:rFonts w:ascii="Times New Roman"/>
                <w:b w:val="false"/>
                <w:i w:val="false"/>
                <w:color w:val="000000"/>
                <w:sz w:val="20"/>
              </w:rPr>
              <w:t>
Автоматты локомотив сигнализациясы мен поездық радиобайланыс әрекеттері тоқсанына кем дегенде бір рет вагон-зертхана тексеруін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6"/>
          <w:p>
            <w:pPr>
              <w:spacing w:after="20"/>
              <w:ind w:left="20"/>
              <w:jc w:val="both"/>
            </w:pPr>
            <w:r>
              <w:rPr>
                <w:rFonts w:ascii="Times New Roman"/>
                <w:b w:val="false"/>
                <w:i w:val="false"/>
                <w:color w:val="000000"/>
                <w:sz w:val="20"/>
              </w:rPr>
              <w:t>
182</w:t>
            </w:r>
            <w:r>
              <w:br/>
            </w:r>
            <w:r>
              <w:rPr>
                <w:rFonts w:ascii="Times New Roman"/>
                <w:b w:val="false"/>
                <w:i w:val="false"/>
                <w:color w:val="000000"/>
                <w:sz w:val="20"/>
              </w:rPr>
              <w:t>
 </w:t>
            </w:r>
          </w:p>
          <w:bookmarkEnd w:id="20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автоматика және телемеханика, электрмен жабдықтау құрылғылары және жылжымалы құрам, соның iшiнде арнайы өздiгiнен жүретiн жылжымалы құрам электрлiк рельстiк тiзбектерiнiң тұрақты сенiмдi жұмысын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7"/>
          <w:p>
            <w:pPr>
              <w:spacing w:after="20"/>
              <w:ind w:left="20"/>
              <w:jc w:val="both"/>
            </w:pPr>
            <w:r>
              <w:rPr>
                <w:rFonts w:ascii="Times New Roman"/>
                <w:b w:val="false"/>
                <w:i w:val="false"/>
                <w:color w:val="000000"/>
                <w:sz w:val="20"/>
              </w:rPr>
              <w:t>
183</w:t>
            </w:r>
            <w:r>
              <w:br/>
            </w:r>
            <w:r>
              <w:rPr>
                <w:rFonts w:ascii="Times New Roman"/>
                <w:b w:val="false"/>
                <w:i w:val="false"/>
                <w:color w:val="000000"/>
                <w:sz w:val="20"/>
              </w:rPr>
              <w:t>
 </w:t>
            </w:r>
          </w:p>
          <w:bookmarkEnd w:id="20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бойынша кезекшiлердiң қызметтiк үй-жайларында басқару және бақылау аспаптары, оның iшiнде автоматтандырылған жұмыс орнының станция бойынша кезекшiнiң жұмысына тiкелей қатысы бар аппаратурасы, сондай-ақ жарық берудi орталықтандырып басқару және секциялық ажыратқыштарды қашықтан басқару пульттерi, поезд жүрiп келе жатқанда жылжымалы құрамның техникалық күйiн автоматты бақылау құралдарының тiркеушi аппаратурасы орнату.</w:t>
            </w:r>
            <w:r>
              <w:br/>
            </w:r>
            <w:r>
              <w:rPr>
                <w:rFonts w:ascii="Times New Roman"/>
                <w:b w:val="false"/>
                <w:i w:val="false"/>
                <w:color w:val="000000"/>
                <w:sz w:val="20"/>
              </w:rPr>
              <w:t>
Жолаушыларға, жүк жөнелтушілерге және жүк алушыларға қызмет көрсететін қызметкерлерге арналған үй-жайлар, операцияларды тез орындау үшін қолайлы қолжетімді болуы тиіс. Жолаушыларға қызмет көрсетуге тағайындалған үй-жайларды басқа мақсаттар үшін қолдануға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8"/>
          <w:p>
            <w:pPr>
              <w:spacing w:after="20"/>
              <w:ind w:left="20"/>
              <w:jc w:val="both"/>
            </w:pPr>
            <w:r>
              <w:rPr>
                <w:rFonts w:ascii="Times New Roman"/>
                <w:b w:val="false"/>
                <w:i w:val="false"/>
                <w:color w:val="000000"/>
                <w:sz w:val="20"/>
              </w:rPr>
              <w:t>
184</w:t>
            </w:r>
            <w:r>
              <w:br/>
            </w:r>
            <w:r>
              <w:rPr>
                <w:rFonts w:ascii="Times New Roman"/>
                <w:b w:val="false"/>
                <w:i w:val="false"/>
                <w:color w:val="000000"/>
                <w:sz w:val="20"/>
              </w:rPr>
              <w:t>
 </w:t>
            </w:r>
          </w:p>
          <w:bookmarkEnd w:id="20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 жүргiзу. Диспетчерлiк орталықтандырумен жабдықталған учаскелерде мұндай жұмыстар көрсетiлген тәртiппен, бiрақ поезд диспетчерiнiң келiсiмi бойынша ғана орындау. Мұндай жұмыстарды түйiспе желiсiнде кернеудi ажыратып, бiрақ жол мен жасанды құрылыстардың тұтастығын бұзбастан жүргiзгенде, сондай-ақ кенеттен пайда болған ақаулықтарды жою жөнiндегi жұмыстарды орындаған кезде жұмыстардың басталуы және аяқталуы туралы жазба жұмыстар басшысы станция бойынша кезекшiге (диспетчерлiк орталықтандыруы бар учаскелерде - поезд диспетчерiне) беретiн, сол журналда тiркелетiн телефонхатпен ауыстыру.</w:t>
            </w:r>
            <w:r>
              <w:br/>
            </w:r>
            <w:r>
              <w:rPr>
                <w:rFonts w:ascii="Times New Roman"/>
                <w:b w:val="false"/>
                <w:i w:val="false"/>
                <w:color w:val="000000"/>
                <w:sz w:val="20"/>
              </w:rPr>
              <w:t>
Жұмыстар аяқталғаннан кейiн құрылғыларды iске қосуды жұмыс басшысының Жолдарды, бағыттамалы бұрмаларды, автоматика мен телемеханика, байланыс және түйiспе желiсi құрылғыларын қарап тексеру журналындағы жазбасы немесе станция бойынша кезекшiге берiлген, кейiннен жұмыс басшысы жеке қолын қоятын, сол журналда тiркелетiн телефонхаттың негiзiнде станция бойынша кезекшiсімен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9"/>
          <w:p>
            <w:pPr>
              <w:spacing w:after="20"/>
              <w:ind w:left="20"/>
              <w:jc w:val="both"/>
            </w:pPr>
            <w:r>
              <w:rPr>
                <w:rFonts w:ascii="Times New Roman"/>
                <w:b w:val="false"/>
                <w:i w:val="false"/>
                <w:color w:val="000000"/>
                <w:sz w:val="20"/>
              </w:rPr>
              <w:t>
185</w:t>
            </w:r>
            <w:r>
              <w:br/>
            </w:r>
            <w:r>
              <w:rPr>
                <w:rFonts w:ascii="Times New Roman"/>
                <w:b w:val="false"/>
                <w:i w:val="false"/>
                <w:color w:val="000000"/>
                <w:sz w:val="20"/>
              </w:rPr>
              <w:t>
 </w:t>
            </w:r>
          </w:p>
          <w:bookmarkEnd w:id="20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(бұдан әрі - ДУ-46 нысанындағы қарап тексеру журналында) бұл туралы жазба жасауды және тиісті жол, сигнал беру және байланыс дистанцияның құрылғыларға қызмет көрсетуші қызметкерін (жол шеберін, СОБ және байланыс электр механиктерін) және кезекші инженерін (диспетчерін) тиісті жол дистанциясы, сигнал беру және байланыс, электрмен жабдықтауды хабардар етуді жүзеге асыру.</w:t>
            </w:r>
            <w:r>
              <w:br/>
            </w:r>
            <w:r>
              <w:rPr>
                <w:rFonts w:ascii="Times New Roman"/>
                <w:b w:val="false"/>
                <w:i w:val="false"/>
                <w:color w:val="000000"/>
                <w:sz w:val="20"/>
              </w:rPr>
              <w:t>
Поездар қозғалысының қауіпсіздігіне қатер төндіретін техникалық құрылғылардың барлық ақаулықтары туралы станция бойынша кезекші бұдан басқа поездық диспетчерді хабардар ету.</w:t>
            </w:r>
            <w:r>
              <w:br/>
            </w:r>
            <w:r>
              <w:rPr>
                <w:rFonts w:ascii="Times New Roman"/>
                <w:b w:val="false"/>
                <w:i w:val="false"/>
                <w:color w:val="000000"/>
                <w:sz w:val="20"/>
              </w:rPr>
              <w:t>
Ақаулықтарды жою туралы тиісті қызметкер ДУ-46 нысанындағы қарап тексеру журналында тиісті белгі қояды, ол оның қолымен және станция бойынша кезекшінің қолымен куәландыруды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0"/>
          <w:p>
            <w:pPr>
              <w:spacing w:after="20"/>
              <w:ind w:left="20"/>
              <w:jc w:val="both"/>
            </w:pPr>
            <w:r>
              <w:rPr>
                <w:rFonts w:ascii="Times New Roman"/>
                <w:b w:val="false"/>
                <w:i w:val="false"/>
                <w:color w:val="000000"/>
                <w:sz w:val="20"/>
              </w:rPr>
              <w:t>
186</w:t>
            </w:r>
            <w:r>
              <w:br/>
            </w:r>
            <w:r>
              <w:rPr>
                <w:rFonts w:ascii="Times New Roman"/>
                <w:b w:val="false"/>
                <w:i w:val="false"/>
                <w:color w:val="000000"/>
                <w:sz w:val="20"/>
              </w:rPr>
              <w:t>
 </w:t>
            </w:r>
          </w:p>
          <w:bookmarkEnd w:id="21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жезлдың реттік нөмірі, сериясы және аралықты шектеуші станцияның атауының болуы. Әрбір аралыққа жезлдың өз сериясы сәйкестігі. Бір сериялы жезлдық аппараттарды кемінде үш аралықтан жиіге, ал тораптарға кірулерде – аралықты шектеуші екі станцияда да екіден артық аралықта жезлдық аппараттар орнатуға, онда поездар болмаған кезде сомасында жезлдардың жұп саны болғанда жол беру.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1"/>
          <w:p>
            <w:pPr>
              <w:spacing w:after="20"/>
              <w:ind w:left="20"/>
              <w:jc w:val="both"/>
            </w:pPr>
            <w:r>
              <w:rPr>
                <w:rFonts w:ascii="Times New Roman"/>
                <w:b w:val="false"/>
                <w:i w:val="false"/>
                <w:color w:val="000000"/>
                <w:sz w:val="20"/>
              </w:rPr>
              <w:t>
187</w:t>
            </w:r>
            <w:r>
              <w:br/>
            </w:r>
            <w:r>
              <w:rPr>
                <w:rFonts w:ascii="Times New Roman"/>
                <w:b w:val="false"/>
                <w:i w:val="false"/>
                <w:color w:val="000000"/>
                <w:sz w:val="20"/>
              </w:rPr>
              <w:t>
 </w:t>
            </w:r>
          </w:p>
          <w:bookmarkEnd w:id="21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беру:</w:t>
            </w:r>
            <w:r>
              <w:br/>
            </w:r>
            <w:r>
              <w:rPr>
                <w:rFonts w:ascii="Times New Roman"/>
                <w:b w:val="false"/>
                <w:i w:val="false"/>
                <w:color w:val="000000"/>
                <w:sz w:val="20"/>
              </w:rPr>
              <w:t>
1) жолдың, түйіспе желісі құрылғыларының, өтпелік сигнал беруінің, жасанды және басқа құрылыстардың ақаулығы кезінде, сондай-ақ жылдымдықты азайту немесе жолда тоқтауды талап ететін жол және құрылыс жұмыстарын жүргізу кезінде;</w:t>
            </w:r>
            <w:r>
              <w:br/>
            </w:r>
            <w:r>
              <w:rPr>
                <w:rFonts w:ascii="Times New Roman"/>
                <w:b w:val="false"/>
                <w:i w:val="false"/>
                <w:color w:val="000000"/>
                <w:sz w:val="20"/>
              </w:rPr>
              <w:t>
2)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w:t>
            </w:r>
            <w:r>
              <w:br/>
            </w:r>
            <w:r>
              <w:rPr>
                <w:rFonts w:ascii="Times New Roman"/>
                <w:b w:val="false"/>
                <w:i w:val="false"/>
                <w:color w:val="000000"/>
                <w:sz w:val="20"/>
              </w:rPr>
              <w:t>
3) автоматты локомотивтік сигнал беруінің жол құрылғыларының ақаулығы кезінде;</w:t>
            </w:r>
            <w:r>
              <w:br/>
            </w:r>
            <w:r>
              <w:rPr>
                <w:rFonts w:ascii="Times New Roman"/>
                <w:b w:val="false"/>
                <w:i w:val="false"/>
                <w:color w:val="000000"/>
                <w:sz w:val="20"/>
              </w:rPr>
              <w:t>
4)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кезде;</w:t>
            </w:r>
            <w:r>
              <w:br/>
            </w:r>
            <w:r>
              <w:rPr>
                <w:rFonts w:ascii="Times New Roman"/>
                <w:b w:val="false"/>
                <w:i w:val="false"/>
                <w:color w:val="000000"/>
                <w:sz w:val="20"/>
              </w:rPr>
              <w:t>
5) қос жолды аралықта қар тазалағыш, балластер, жол төсегіш, көтеру краны, шағылтас тазалағыштар және басқа машиналардың жұмысы кезінде;</w:t>
            </w:r>
            <w:r>
              <w:br/>
            </w:r>
            <w:r>
              <w:rPr>
                <w:rFonts w:ascii="Times New Roman"/>
                <w:b w:val="false"/>
                <w:i w:val="false"/>
                <w:color w:val="000000"/>
                <w:sz w:val="20"/>
              </w:rPr>
              <w:t>
6) поезға осы учаске үшін белгіленген жылдамдықпен жүре алмайтын жылжымалы құрамды қойған кезде;</w:t>
            </w:r>
            <w:r>
              <w:br/>
            </w:r>
            <w:r>
              <w:rPr>
                <w:rFonts w:ascii="Times New Roman"/>
                <w:b w:val="false"/>
                <w:i w:val="false"/>
                <w:color w:val="000000"/>
                <w:sz w:val="20"/>
              </w:rPr>
              <w:t>
7) алынып-салынатын жылжымалы бірліктердің нашар көріну жағдайындағы жұмысы кезінде, сондай-ақ жол вагоншаларында ауыр жүктерді тасымалдаған кезде;</w:t>
            </w:r>
            <w:r>
              <w:br/>
            </w:r>
            <w:r>
              <w:rPr>
                <w:rFonts w:ascii="Times New Roman"/>
                <w:b w:val="false"/>
                <w:i w:val="false"/>
                <w:color w:val="000000"/>
                <w:sz w:val="20"/>
              </w:rPr>
              <w:t>
8)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2"/>
          <w:p>
            <w:pPr>
              <w:spacing w:after="20"/>
              <w:ind w:left="20"/>
              <w:jc w:val="both"/>
            </w:pPr>
            <w:r>
              <w:rPr>
                <w:rFonts w:ascii="Times New Roman"/>
                <w:b w:val="false"/>
                <w:i w:val="false"/>
                <w:color w:val="000000"/>
                <w:sz w:val="20"/>
              </w:rPr>
              <w:t>
188</w:t>
            </w:r>
            <w:r>
              <w:br/>
            </w:r>
            <w:r>
              <w:rPr>
                <w:rFonts w:ascii="Times New Roman"/>
                <w:b w:val="false"/>
                <w:i w:val="false"/>
                <w:color w:val="000000"/>
                <w:sz w:val="20"/>
              </w:rPr>
              <w:t>
 </w:t>
            </w:r>
          </w:p>
          <w:bookmarkEnd w:id="21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электрмеханигімен (кілттік тәуелділік кезінде монтер де) мына мерзімге жүргізу:</w:t>
            </w:r>
            <w:r>
              <w:br/>
            </w:r>
            <w:r>
              <w:rPr>
                <w:rFonts w:ascii="Times New Roman"/>
                <w:b w:val="false"/>
                <w:i w:val="false"/>
                <w:color w:val="000000"/>
                <w:sz w:val="20"/>
              </w:rPr>
              <w:t>
1)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w:t>
            </w:r>
            <w:r>
              <w:br/>
            </w:r>
            <w:r>
              <w:rPr>
                <w:rFonts w:ascii="Times New Roman"/>
                <w:b w:val="false"/>
                <w:i w:val="false"/>
                <w:color w:val="000000"/>
                <w:sz w:val="20"/>
              </w:rPr>
              <w:t>
2) 8 сағаттан артық (5 тәулікке дейін) – Ұлттық темір жол компаниясы - "Тасымалдау процессінің дирекциясы" филиалының рұқсатымен;</w:t>
            </w:r>
            <w:r>
              <w:br/>
            </w:r>
            <w:r>
              <w:rPr>
                <w:rFonts w:ascii="Times New Roman"/>
                <w:b w:val="false"/>
                <w:i w:val="false"/>
                <w:color w:val="000000"/>
                <w:sz w:val="20"/>
              </w:rPr>
              <w:t>
3) 5 тәуліктен артық - Ұлттық темір жол компаниясы рұқсатымен жүргізеді.</w:t>
            </w:r>
            <w:r>
              <w:br/>
            </w:r>
            <w:r>
              <w:rPr>
                <w:rFonts w:ascii="Times New Roman"/>
                <w:b w:val="false"/>
                <w:i w:val="false"/>
                <w:color w:val="000000"/>
                <w:sz w:val="20"/>
              </w:rPr>
              <w:t>
Диспетчерлік орталықтандыруы бар учаскелерде ақаулықтарды жою үшін бағыттамаларды немесе оқшауланған учаскелерді ажырату барлық жағдайларда тек станцияны резервтік басқаруға берген соң ғана.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3"/>
          <w:p>
            <w:pPr>
              <w:spacing w:after="20"/>
              <w:ind w:left="20"/>
              <w:jc w:val="both"/>
            </w:pPr>
            <w:r>
              <w:rPr>
                <w:rFonts w:ascii="Times New Roman"/>
                <w:b w:val="false"/>
                <w:i w:val="false"/>
                <w:color w:val="000000"/>
                <w:sz w:val="20"/>
              </w:rPr>
              <w:t>
189</w:t>
            </w:r>
            <w:r>
              <w:br/>
            </w:r>
            <w:r>
              <w:rPr>
                <w:rFonts w:ascii="Times New Roman"/>
                <w:b w:val="false"/>
                <w:i w:val="false"/>
                <w:color w:val="000000"/>
                <w:sz w:val="20"/>
              </w:rPr>
              <w:t>
 </w:t>
            </w:r>
          </w:p>
          <w:bookmarkEnd w:id="21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құрылғылары қысқа тұйықталу токтарынан, белгiленген нормалардан артық асқан кернеулер мен асқын жүктемеден қорғалуды қамтамасыз ету.</w:t>
            </w:r>
            <w:r>
              <w:br/>
            </w:r>
            <w:r>
              <w:rPr>
                <w:rFonts w:ascii="Times New Roman"/>
                <w:b w:val="false"/>
                <w:i w:val="false"/>
                <w:color w:val="000000"/>
                <w:sz w:val="20"/>
              </w:rPr>
              <w:t>
Тұрақты токпен электрлендiрiлген желiлер аумағында орналасқан металды жерасты құрылыстары (құбыржолдар, кабельдер және т.б.), сондай-ақ металл және темiрбетон көпiрлер, жолөткелдер, түйiспе желiсiнiң тiректерi, бағдаршамдар, гидробағандар және т.б. электрлiк коррозиядан қорғалған.</w:t>
            </w:r>
            <w:r>
              <w:br/>
            </w:r>
            <w:r>
              <w:rPr>
                <w:rFonts w:ascii="Times New Roman"/>
                <w:b w:val="false"/>
                <w:i w:val="false"/>
                <w:color w:val="000000"/>
                <w:sz w:val="20"/>
              </w:rPr>
              <w:t>
Тұрақты токтағы электрлендiрiлген желiлердiң тартымдық қосалқы станциялары, сондай-ақ электрлi жылжымалы құрамның автоматика, телемеханика және байланыс құрылғыларының қалыпты жұмысын бұзатын түйiспе желiсi токтарының өтуiнен қорғалған.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4"/>
          <w:p>
            <w:pPr>
              <w:spacing w:after="20"/>
              <w:ind w:left="20"/>
              <w:jc w:val="both"/>
            </w:pPr>
            <w:r>
              <w:rPr>
                <w:rFonts w:ascii="Times New Roman"/>
                <w:b w:val="false"/>
                <w:i w:val="false"/>
                <w:color w:val="000000"/>
                <w:sz w:val="20"/>
              </w:rPr>
              <w:t>
190</w:t>
            </w:r>
            <w:r>
              <w:br/>
            </w:r>
            <w:r>
              <w:rPr>
                <w:rFonts w:ascii="Times New Roman"/>
                <w:b w:val="false"/>
                <w:i w:val="false"/>
                <w:color w:val="000000"/>
                <w:sz w:val="20"/>
              </w:rPr>
              <w:t>
 </w:t>
            </w:r>
          </w:p>
          <w:bookmarkEnd w:id="21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Түйiспелiк сым аспасының рельс бастиегiнiң биiктiгi үстiңгi бетiнiң деңгейiнен аралықтарда және станцияларда 5750 миллиметрден төмен емес, ал өтпелерде 6000 миллиметрден төмен болмай белгілену.</w:t>
            </w:r>
            <w:r>
              <w:br/>
            </w: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миллиметрге дейiн және тұрақты токтағы электрлендiрiлген желiлерде 5550 миллиметрге дейiн кемiтіледі.</w:t>
            </w:r>
            <w:r>
              <w:br/>
            </w:r>
            <w:r>
              <w:rPr>
                <w:rFonts w:ascii="Times New Roman"/>
                <w:b w:val="false"/>
                <w:i w:val="false"/>
                <w:color w:val="000000"/>
                <w:sz w:val="20"/>
              </w:rPr>
              <w:t>
Түйiспелiк сым аспасының биiктiгi 6800 миллиметрден аспауына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5"/>
          <w:p>
            <w:pPr>
              <w:spacing w:after="20"/>
              <w:ind w:left="20"/>
              <w:jc w:val="both"/>
            </w:pPr>
            <w:r>
              <w:rPr>
                <w:rFonts w:ascii="Times New Roman"/>
                <w:b w:val="false"/>
                <w:i w:val="false"/>
                <w:color w:val="000000"/>
                <w:sz w:val="20"/>
              </w:rPr>
              <w:t>
191</w:t>
            </w:r>
            <w:r>
              <w:br/>
            </w:r>
            <w:r>
              <w:rPr>
                <w:rFonts w:ascii="Times New Roman"/>
                <w:b w:val="false"/>
                <w:i w:val="false"/>
                <w:color w:val="000000"/>
                <w:sz w:val="20"/>
              </w:rPr>
              <w:t>
 </w:t>
            </w:r>
          </w:p>
          <w:bookmarkEnd w:id="21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миллиметр және айнымалы токпен электрлендiрiлген желiлерде кемiнде 350 метр болады.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6"/>
          <w:p>
            <w:pPr>
              <w:spacing w:after="20"/>
              <w:ind w:left="20"/>
              <w:jc w:val="both"/>
            </w:pPr>
            <w:r>
              <w:rPr>
                <w:rFonts w:ascii="Times New Roman"/>
                <w:b w:val="false"/>
                <w:i w:val="false"/>
                <w:color w:val="000000"/>
                <w:sz w:val="20"/>
              </w:rPr>
              <w:t>
192</w:t>
            </w:r>
            <w:r>
              <w:br/>
            </w:r>
            <w:r>
              <w:rPr>
                <w:rFonts w:ascii="Times New Roman"/>
                <w:b w:val="false"/>
                <w:i w:val="false"/>
                <w:color w:val="000000"/>
                <w:sz w:val="20"/>
              </w:rPr>
              <w:t>
 </w:t>
            </w:r>
          </w:p>
          <w:bookmarkEnd w:id="21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Аралықтарда және станцияларда шеткi жолдың осiнен түйiспе желiсi тiрегiнiң iшкi шетiне дейiнгi қашықтық кем дегенде 3100 миллиметр болуы. </w:t>
            </w:r>
            <w:r>
              <w:br/>
            </w:r>
            <w:r>
              <w:rPr>
                <w:rFonts w:ascii="Times New Roman"/>
                <w:b w:val="false"/>
                <w:i w:val="false"/>
                <w:color w:val="000000"/>
                <w:sz w:val="20"/>
              </w:rPr>
              <w:t xml:space="preserve">
Ойықтардағы тiректер кюветтердiң шегiнен тыс жерлерде орнатылуы. </w:t>
            </w:r>
            <w:r>
              <w:br/>
            </w:r>
            <w:r>
              <w:rPr>
                <w:rFonts w:ascii="Times New Roman"/>
                <w:b w:val="false"/>
                <w:i w:val="false"/>
                <w:color w:val="000000"/>
                <w:sz w:val="20"/>
              </w:rPr>
              <w:t>
Қар тым қатты басатын ойықтарда (жартастысынан басқа) және олардан шыға берiстерде (100 метр ұзындықта) шеткi жолдың осiнен түйiспе желiсi тiрегiнiң iшкi шетiне дейiнгi қашықтық кем дегенде 5700 миллиметр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7"/>
          <w:p>
            <w:pPr>
              <w:spacing w:after="20"/>
              <w:ind w:left="20"/>
              <w:jc w:val="both"/>
            </w:pPr>
            <w:r>
              <w:rPr>
                <w:rFonts w:ascii="Times New Roman"/>
                <w:b w:val="false"/>
                <w:i w:val="false"/>
                <w:color w:val="000000"/>
                <w:sz w:val="20"/>
              </w:rPr>
              <w:t>
193</w:t>
            </w:r>
            <w:r>
              <w:br/>
            </w:r>
            <w:r>
              <w:rPr>
                <w:rFonts w:ascii="Times New Roman"/>
                <w:b w:val="false"/>
                <w:i w:val="false"/>
                <w:color w:val="000000"/>
                <w:sz w:val="20"/>
              </w:rPr>
              <w:t>
 </w:t>
            </w:r>
          </w:p>
          <w:bookmarkEnd w:id="21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желiлерде олар жаңартылғанға дейiн, сондай-ақ жаңадан электрлендiрiлiп жатқан желiлерде аса қиын жағдайларда шеткi жолдың осiнен түйiспе желiсi тiрегiнiң iшкi шетiне дейiнгi қашықтық кем дегенде станцияларда 2450 миллиметр және аралықтарда 2750 миллиметр болуына жол беру.</w:t>
            </w:r>
            <w:r>
              <w:br/>
            </w:r>
            <w:r>
              <w:rPr>
                <w:rFonts w:ascii="Times New Roman"/>
                <w:b w:val="false"/>
                <w:i w:val="false"/>
                <w:color w:val="000000"/>
                <w:sz w:val="20"/>
              </w:rPr>
              <w:t>
Барлық белгiленген мөлшерлер жолдың түзу учаскелерi үшiн белгiленуі. Поездардың жылдамдығы сағатына 140 километрден астам айналу жол учаскелерiнде, сондай-ақ жолдың қисық учаскелерiнде бұл қашықтықтар түйiспе желiсi тiректерi үшiн белгiленген габариттiк кеңеюге сәйкес ұлғайтылуы.</w:t>
            </w:r>
            <w:r>
              <w:br/>
            </w:r>
            <w:r>
              <w:rPr>
                <w:rFonts w:ascii="Times New Roman"/>
                <w:b w:val="false"/>
                <w:i w:val="false"/>
                <w:color w:val="000000"/>
                <w:sz w:val="20"/>
              </w:rPr>
              <w:t>
Түйiспелi торабы, әуе желiлерi мен бағдаршамдар, сондай-ақ сигналдық белгiлер тiректерiнiң өзара орналасуы сигналдар мен белгiлердiң жақсы көрiнуiн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8"/>
          <w:p>
            <w:pPr>
              <w:spacing w:after="20"/>
              <w:ind w:left="20"/>
              <w:jc w:val="both"/>
            </w:pPr>
            <w:r>
              <w:rPr>
                <w:rFonts w:ascii="Times New Roman"/>
                <w:b w:val="false"/>
                <w:i w:val="false"/>
                <w:color w:val="000000"/>
                <w:sz w:val="20"/>
              </w:rPr>
              <w:t>
194</w:t>
            </w:r>
            <w:r>
              <w:br/>
            </w:r>
            <w:r>
              <w:rPr>
                <w:rFonts w:ascii="Times New Roman"/>
                <w:b w:val="false"/>
                <w:i w:val="false"/>
                <w:color w:val="000000"/>
                <w:sz w:val="20"/>
              </w:rPr>
              <w:t>
 </w:t>
            </w:r>
          </w:p>
          <w:bookmarkEnd w:id="21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метр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 қамтамасыз ету.</w:t>
            </w:r>
            <w:r>
              <w:br/>
            </w:r>
            <w:r>
              <w:rPr>
                <w:rFonts w:ascii="Times New Roman"/>
                <w:b w:val="false"/>
                <w:i w:val="false"/>
                <w:color w:val="000000"/>
                <w:sz w:val="20"/>
              </w:rPr>
              <w:t>
Түйiспелi тораптың және айнымалы ток әуе желiлерiнiң әсерi аймағында орналасқан, қауiптi кернеулер пайда болатын барлық металды құрылыстар да жерге тұйықталуға жатады.</w:t>
            </w:r>
            <w:r>
              <w:br/>
            </w: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 орнату.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9"/>
          <w:p>
            <w:pPr>
              <w:spacing w:after="20"/>
              <w:ind w:left="20"/>
              <w:jc w:val="both"/>
            </w:pPr>
            <w:r>
              <w:rPr>
                <w:rFonts w:ascii="Times New Roman"/>
                <w:b w:val="false"/>
                <w:i w:val="false"/>
                <w:color w:val="000000"/>
                <w:sz w:val="20"/>
              </w:rPr>
              <w:t>
195</w:t>
            </w:r>
            <w:r>
              <w:br/>
            </w:r>
            <w:r>
              <w:rPr>
                <w:rFonts w:ascii="Times New Roman"/>
                <w:b w:val="false"/>
                <w:i w:val="false"/>
                <w:color w:val="000000"/>
                <w:sz w:val="20"/>
              </w:rPr>
              <w:t>
 </w:t>
            </w:r>
          </w:p>
          <w:bookmarkEnd w:id="21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Кернеуi 1000 вольттан астам электр берiлiсi әуе желiлерi сымдарының төменгi нүктесiнен жер бетiне дейiнгi қашықтық барынша ұзын асу жебесiнің кем дегенде болуы:</w:t>
            </w:r>
            <w:r>
              <w:br/>
            </w:r>
            <w:r>
              <w:rPr>
                <w:rFonts w:ascii="Times New Roman"/>
                <w:b w:val="false"/>
                <w:i w:val="false"/>
                <w:color w:val="000000"/>
                <w:sz w:val="20"/>
              </w:rPr>
              <w:t>
6,0 метр – аралықтарда; 5,0 метр - соның iшiнде жетуi қиын жерлерде;</w:t>
            </w:r>
            <w:r>
              <w:br/>
            </w:r>
            <w:r>
              <w:rPr>
                <w:rFonts w:ascii="Times New Roman"/>
                <w:b w:val="false"/>
                <w:i w:val="false"/>
                <w:color w:val="000000"/>
                <w:sz w:val="20"/>
              </w:rPr>
              <w:t>
7,0 метр - автомобиль жолдарымен қиылысқанда, станцияларда және елдi мекендерде болуы тиiс темiр жол жолдары қиылысқан кезде кернеуi 1000 вольттан астам электр берiлiсi әуе желiлерi сымдарының төменгi нүктесiнен электрлендiрiлмеген жолдардың рельс бастиегiнiң жоғарғы жағының деңгейiне дейiн кем дегенде 7,5 метр.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0"/>
          <w:p>
            <w:pPr>
              <w:spacing w:after="20"/>
              <w:ind w:left="20"/>
              <w:jc w:val="both"/>
            </w:pPr>
            <w:r>
              <w:rPr>
                <w:rFonts w:ascii="Times New Roman"/>
                <w:b w:val="false"/>
                <w:i w:val="false"/>
                <w:color w:val="000000"/>
                <w:sz w:val="20"/>
              </w:rPr>
              <w:t>
196</w:t>
            </w:r>
            <w:r>
              <w:br/>
            </w:r>
            <w:r>
              <w:rPr>
                <w:rFonts w:ascii="Times New Roman"/>
                <w:b w:val="false"/>
                <w:i w:val="false"/>
                <w:color w:val="000000"/>
                <w:sz w:val="20"/>
              </w:rPr>
              <w:t>
 </w:t>
            </w:r>
          </w:p>
          <w:bookmarkEnd w:id="22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Түйiспелi тораптың, автобұғаттау және бойлық электрмен жабдықтаудың электр қоректену және секциялау схемасын Ұлттық инфрақұрылымдық операторымен немесе концессия бойынша темiржол иесiмен бекіту.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1"/>
          <w:p>
            <w:pPr>
              <w:spacing w:after="20"/>
              <w:ind w:left="20"/>
              <w:jc w:val="both"/>
            </w:pPr>
            <w:r>
              <w:rPr>
                <w:rFonts w:ascii="Times New Roman"/>
                <w:b w:val="false"/>
                <w:i w:val="false"/>
                <w:color w:val="000000"/>
                <w:sz w:val="20"/>
              </w:rPr>
              <w:t>
197</w:t>
            </w:r>
            <w:r>
              <w:br/>
            </w:r>
            <w:r>
              <w:rPr>
                <w:rFonts w:ascii="Times New Roman"/>
                <w:b w:val="false"/>
                <w:i w:val="false"/>
                <w:color w:val="000000"/>
                <w:sz w:val="20"/>
              </w:rPr>
              <w:t>
 </w:t>
            </w:r>
          </w:p>
          <w:bookmarkEnd w:id="22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берiлуді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2"/>
          <w:p>
            <w:pPr>
              <w:spacing w:after="20"/>
              <w:ind w:left="20"/>
              <w:jc w:val="both"/>
            </w:pPr>
            <w:r>
              <w:rPr>
                <w:rFonts w:ascii="Times New Roman"/>
                <w:b w:val="false"/>
                <w:i w:val="false"/>
                <w:color w:val="000000"/>
                <w:sz w:val="20"/>
              </w:rPr>
              <w:t>
198</w:t>
            </w:r>
            <w:r>
              <w:br/>
            </w:r>
            <w:r>
              <w:rPr>
                <w:rFonts w:ascii="Times New Roman"/>
                <w:b w:val="false"/>
                <w:i w:val="false"/>
                <w:color w:val="000000"/>
                <w:sz w:val="20"/>
              </w:rPr>
              <w:t>
 </w:t>
            </w:r>
          </w:p>
          <w:bookmarkEnd w:id="22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жөндеудің жоспарлы-ескерту түрлерінен, техникалық қызмет көрсетуді уақтылы өткізуді және пайдалану процесінде техникалық жарамды күйде күтіп ұстауды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3"/>
          <w:p>
            <w:pPr>
              <w:spacing w:after="20"/>
              <w:ind w:left="20"/>
              <w:jc w:val="both"/>
            </w:pPr>
            <w:r>
              <w:rPr>
                <w:rFonts w:ascii="Times New Roman"/>
                <w:b w:val="false"/>
                <w:i w:val="false"/>
                <w:color w:val="000000"/>
                <w:sz w:val="20"/>
              </w:rPr>
              <w:t>
199</w:t>
            </w:r>
            <w:r>
              <w:br/>
            </w:r>
            <w:r>
              <w:rPr>
                <w:rFonts w:ascii="Times New Roman"/>
                <w:b w:val="false"/>
                <w:i w:val="false"/>
                <w:color w:val="000000"/>
                <w:sz w:val="20"/>
              </w:rPr>
              <w:t>
 </w:t>
            </w:r>
          </w:p>
          <w:bookmarkEnd w:id="22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келтiру поездары орналасқан пункттер арасындағы қашықтық кемiнде 300 километр, аз әрекеттi учаскелерде кемiнде 400 километр қашықтыққа белгіленеді. Өрт сөндiру поездарының шығатын учаскелерi өрт сөндiру поезының шығу радиусы 100 километрден артық болмайтын шектелген учаскелердiң соңғы пунктiне жеткiзу үшiн қажеттi уақыттың есебiнен (1,5 сағаттан артық болмайтын) белгiлеу.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4"/>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bookmarkEnd w:id="22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келтiру және өрт сөндiру поездары тұратын жерлерi екi жаққа шығуы бар жолдарда болуы және қалпына келтiру және өрт сөндiру поездарының АЖҚ тұруына ғана арналуы.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5"/>
          <w:p>
            <w:pPr>
              <w:spacing w:after="20"/>
              <w:ind w:left="20"/>
              <w:jc w:val="both"/>
            </w:pPr>
            <w:r>
              <w:rPr>
                <w:rFonts w:ascii="Times New Roman"/>
                <w:b w:val="false"/>
                <w:i w:val="false"/>
                <w:color w:val="000000"/>
                <w:sz w:val="20"/>
              </w:rPr>
              <w:t>
201</w:t>
            </w:r>
            <w:r>
              <w:br/>
            </w:r>
            <w:r>
              <w:rPr>
                <w:rFonts w:ascii="Times New Roman"/>
                <w:b w:val="false"/>
                <w:i w:val="false"/>
                <w:color w:val="000000"/>
                <w:sz w:val="20"/>
              </w:rPr>
              <w:t>
 </w:t>
            </w:r>
          </w:p>
          <w:bookmarkEnd w:id="22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рельстерден шығып кетуiнiң салдарын жою, авариялардың, объектiлердегi және құрамдағы өрттердi сөндiру, сондай-ақ АЖҚ жетiспеген кезде жұмыста қиындықтардың туындауын, пойыздар қозғалысындағы iркiлiстердiң алдын алу үшiн Ұлттық инфрақұрылым операторы бөлiмше бойынша бұйрықпен жедел резервтегi, жөндеудiң жоспарлы түрiнен өткен АЖҚ-ны пайдалануға тарту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6"/>
          <w:p>
            <w:pPr>
              <w:spacing w:after="20"/>
              <w:ind w:left="20"/>
              <w:jc w:val="both"/>
            </w:pPr>
            <w:r>
              <w:rPr>
                <w:rFonts w:ascii="Times New Roman"/>
                <w:b w:val="false"/>
                <w:i w:val="false"/>
                <w:color w:val="000000"/>
                <w:sz w:val="20"/>
              </w:rPr>
              <w:t>
202</w:t>
            </w:r>
            <w:r>
              <w:br/>
            </w:r>
            <w:r>
              <w:rPr>
                <w:rFonts w:ascii="Times New Roman"/>
                <w:b w:val="false"/>
                <w:i w:val="false"/>
                <w:color w:val="000000"/>
                <w:sz w:val="20"/>
              </w:rPr>
              <w:t>
 </w:t>
            </w:r>
          </w:p>
          <w:bookmarkEnd w:id="22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Пункттерде тұрақты әзiрлiкте тұруының болуы:</w:t>
            </w:r>
            <w:r>
              <w:br/>
            </w:r>
            <w:r>
              <w:rPr>
                <w:rFonts w:ascii="Times New Roman"/>
                <w:b w:val="false"/>
                <w:i w:val="false"/>
                <w:color w:val="000000"/>
                <w:sz w:val="20"/>
              </w:rPr>
              <w:t>
1)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w:t>
            </w:r>
            <w:r>
              <w:br/>
            </w:r>
            <w:r>
              <w:rPr>
                <w:rFonts w:ascii="Times New Roman"/>
                <w:b w:val="false"/>
                <w:i w:val="false"/>
                <w:color w:val="000000"/>
                <w:sz w:val="20"/>
              </w:rPr>
              <w:t>
2) өрттердiң алдын алуға және оларды сөндiруге арналған өрт сөндiру поездары мен өрт сөндiру командаларының.</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7"/>
          <w:p>
            <w:pPr>
              <w:spacing w:after="20"/>
              <w:ind w:left="20"/>
              <w:jc w:val="both"/>
            </w:pPr>
            <w:r>
              <w:rPr>
                <w:rFonts w:ascii="Times New Roman"/>
                <w:b w:val="false"/>
                <w:i w:val="false"/>
                <w:color w:val="000000"/>
                <w:sz w:val="20"/>
              </w:rPr>
              <w:t>
203</w:t>
            </w:r>
            <w:r>
              <w:br/>
            </w:r>
            <w:r>
              <w:rPr>
                <w:rFonts w:ascii="Times New Roman"/>
                <w:b w:val="false"/>
                <w:i w:val="false"/>
                <w:color w:val="000000"/>
                <w:sz w:val="20"/>
              </w:rPr>
              <w:t>
 </w:t>
            </w:r>
          </w:p>
          <w:bookmarkEnd w:id="22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8"/>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p>
          <w:bookmarkEnd w:id="22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поездары (арнайы өзі жүретін жылжымалы құрамның), өрт поездары және қосалқы локомотивтер поезд жолына тоқтаған жетекші локомотив машинисінен (машинист көмекшісінен) алынған көмек көрсету туралы (жазбаша, телефон немесе радиобайланыс бойынша берілген) талаптар негізінде, сонымен қатар жол шаруашылығы, электрмен жабдықтау, сигнал беру мен байланыстың басқарушы қызметкерлерінің талаптары бойынша тағайындау.</w:t>
            </w:r>
            <w:r>
              <w:br/>
            </w:r>
            <w:r>
              <w:rPr>
                <w:rFonts w:ascii="Times New Roman"/>
                <w:b w:val="false"/>
                <w:i w:val="false"/>
                <w:color w:val="000000"/>
                <w:sz w:val="20"/>
              </w:rPr>
              <w:t>
Қалпына келтіру және өрт поездарын шақыру осы поездар туралы қолданыстағы ережелерге сәйкес жүргізіледі. Қалпына келтіру, арнайы өзі жүретін жылжымалы құрамды, сонымен қатар қосалқы локомотивтерді тағайындау орнына дейін жөнелту және жүруі поездық диспетчердің бұйрығы бойынша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9"/>
          <w:p>
            <w:pPr>
              <w:spacing w:after="20"/>
              <w:ind w:left="20"/>
              <w:jc w:val="both"/>
            </w:pPr>
            <w:r>
              <w:rPr>
                <w:rFonts w:ascii="Times New Roman"/>
                <w:b w:val="false"/>
                <w:i w:val="false"/>
                <w:color w:val="000000"/>
                <w:sz w:val="20"/>
              </w:rPr>
              <w:t>
205</w:t>
            </w:r>
            <w:r>
              <w:br/>
            </w:r>
            <w:r>
              <w:rPr>
                <w:rFonts w:ascii="Times New Roman"/>
                <w:b w:val="false"/>
                <w:i w:val="false"/>
                <w:color w:val="000000"/>
                <w:sz w:val="20"/>
              </w:rPr>
              <w:t>
 </w:t>
            </w:r>
          </w:p>
          <w:bookmarkEnd w:id="22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апару, тиеу, түсіру (жүк түсіру) сақтау және тасымалдау қауіпсіздігі авариялық жағдайлар және олардың зардаптарын жоюға теміржол бөлімшелерінің қажетті құралдар мен мобильдік бөлімшелердің болуымен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0"/>
          <w:p>
            <w:pPr>
              <w:spacing w:after="20"/>
              <w:ind w:left="20"/>
              <w:jc w:val="both"/>
            </w:pPr>
            <w:r>
              <w:rPr>
                <w:rFonts w:ascii="Times New Roman"/>
                <w:b w:val="false"/>
                <w:i w:val="false"/>
                <w:color w:val="000000"/>
                <w:sz w:val="20"/>
              </w:rPr>
              <w:t>
206</w:t>
            </w:r>
            <w:r>
              <w:br/>
            </w:r>
            <w:r>
              <w:rPr>
                <w:rFonts w:ascii="Times New Roman"/>
                <w:b w:val="false"/>
                <w:i w:val="false"/>
                <w:color w:val="000000"/>
                <w:sz w:val="20"/>
              </w:rPr>
              <w:t>
 </w:t>
            </w:r>
          </w:p>
          <w:bookmarkEnd w:id="23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 бағыты бойында 60 км/сағ жылдамдықпен арнайы өздігінен жүретін жылжымалы құраммен тексеріс жүргізу (жолөлшегіш вагон, вагон-дефектоскоп және т.б.)</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1"/>
          <w:p>
            <w:pPr>
              <w:spacing w:after="20"/>
              <w:ind w:left="20"/>
              <w:jc w:val="both"/>
            </w:pPr>
            <w:r>
              <w:rPr>
                <w:rFonts w:ascii="Times New Roman"/>
                <w:b w:val="false"/>
                <w:i w:val="false"/>
                <w:color w:val="000000"/>
                <w:sz w:val="20"/>
              </w:rPr>
              <w:t>
207</w:t>
            </w:r>
            <w:r>
              <w:br/>
            </w:r>
            <w:r>
              <w:rPr>
                <w:rFonts w:ascii="Times New Roman"/>
                <w:b w:val="false"/>
                <w:i w:val="false"/>
                <w:color w:val="000000"/>
                <w:sz w:val="20"/>
              </w:rPr>
              <w:t>
 </w:t>
            </w:r>
          </w:p>
          <w:bookmarkEnd w:id="23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желілерінің учаскелері мен жолдарында радиусы 650 метрден артық учаскелерде жолтабан енінің номиналдық көлемі 1524 миллиметрге пайдалануға жол беру.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2"/>
          <w:p>
            <w:pPr>
              <w:spacing w:after="20"/>
              <w:ind w:left="20"/>
              <w:jc w:val="both"/>
            </w:pPr>
            <w:r>
              <w:rPr>
                <w:rFonts w:ascii="Times New Roman"/>
                <w:b w:val="false"/>
                <w:i w:val="false"/>
                <w:color w:val="000000"/>
                <w:sz w:val="20"/>
              </w:rPr>
              <w:t>
Тасымалдаушы</w:t>
            </w:r>
            <w:r>
              <w:br/>
            </w:r>
            <w:r>
              <w:rPr>
                <w:rFonts w:ascii="Times New Roman"/>
                <w:b w:val="false"/>
                <w:i w:val="false"/>
                <w:color w:val="000000"/>
                <w:sz w:val="20"/>
              </w:rPr>
              <w:t>
 </w:t>
            </w:r>
          </w:p>
          <w:bookmarkEnd w:id="232"/>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3"/>
          <w:p>
            <w:pPr>
              <w:spacing w:after="20"/>
              <w:ind w:left="20"/>
              <w:jc w:val="both"/>
            </w:pPr>
            <w:r>
              <w:rPr>
                <w:rFonts w:ascii="Times New Roman"/>
                <w:b w:val="false"/>
                <w:i w:val="false"/>
                <w:color w:val="000000"/>
                <w:sz w:val="20"/>
              </w:rPr>
              <w:t>
208</w:t>
            </w:r>
            <w:r>
              <w:br/>
            </w:r>
            <w:r>
              <w:rPr>
                <w:rFonts w:ascii="Times New Roman"/>
                <w:b w:val="false"/>
                <w:i w:val="false"/>
                <w:color w:val="000000"/>
                <w:sz w:val="20"/>
              </w:rPr>
              <w:t>
 </w:t>
            </w:r>
          </w:p>
          <w:bookmarkEnd w:id="23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белгіленген тәртiппен жылжымалы құрамның мемлекеттік тiркеуінің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4"/>
          <w:p>
            <w:pPr>
              <w:spacing w:after="20"/>
              <w:ind w:left="20"/>
              <w:jc w:val="both"/>
            </w:pPr>
            <w:r>
              <w:rPr>
                <w:rFonts w:ascii="Times New Roman"/>
                <w:b w:val="false"/>
                <w:i w:val="false"/>
                <w:color w:val="000000"/>
                <w:sz w:val="20"/>
              </w:rPr>
              <w:t>
209</w:t>
            </w:r>
            <w:r>
              <w:br/>
            </w:r>
            <w:r>
              <w:rPr>
                <w:rFonts w:ascii="Times New Roman"/>
                <w:b w:val="false"/>
                <w:i w:val="false"/>
                <w:color w:val="000000"/>
                <w:sz w:val="20"/>
              </w:rPr>
              <w:t>
 </w:t>
            </w:r>
          </w:p>
          <w:bookmarkEnd w:id="23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5"/>
          <w:p>
            <w:pPr>
              <w:spacing w:after="20"/>
              <w:ind w:left="20"/>
              <w:jc w:val="both"/>
            </w:pPr>
            <w:r>
              <w:rPr>
                <w:rFonts w:ascii="Times New Roman"/>
                <w:b w:val="false"/>
                <w:i w:val="false"/>
                <w:color w:val="000000"/>
                <w:sz w:val="20"/>
              </w:rPr>
              <w:t>
210</w:t>
            </w:r>
            <w:r>
              <w:br/>
            </w:r>
            <w:r>
              <w:rPr>
                <w:rFonts w:ascii="Times New Roman"/>
                <w:b w:val="false"/>
                <w:i w:val="false"/>
                <w:color w:val="000000"/>
                <w:sz w:val="20"/>
              </w:rPr>
              <w:t>
 </w:t>
            </w:r>
          </w:p>
          <w:bookmarkEnd w:id="23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қағидаларымен көзделген тәртіппен және мерзіммен тасымалдаушылармен немесе жүкжөнелтушілермен (жүкқабылдаушы) жүктерді тиеу, түсіруді жүзеге асыру.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6"/>
          <w:p>
            <w:pPr>
              <w:spacing w:after="20"/>
              <w:ind w:left="20"/>
              <w:jc w:val="both"/>
            </w:pPr>
            <w:r>
              <w:rPr>
                <w:rFonts w:ascii="Times New Roman"/>
                <w:b w:val="false"/>
                <w:i w:val="false"/>
                <w:color w:val="000000"/>
                <w:sz w:val="20"/>
              </w:rPr>
              <w:t>
211</w:t>
            </w:r>
            <w:r>
              <w:br/>
            </w:r>
            <w:r>
              <w:rPr>
                <w:rFonts w:ascii="Times New Roman"/>
                <w:b w:val="false"/>
                <w:i w:val="false"/>
                <w:color w:val="000000"/>
                <w:sz w:val="20"/>
              </w:rPr>
              <w:t>
 </w:t>
            </w:r>
          </w:p>
          <w:bookmarkEnd w:id="23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шартына сәйкес тасымалдаушы жүк жөнелтушi өзiне сенiп тапсырған жүктi оның тасымалдау талаптарын сақтай отырып, баратын темiржол станциясына дер кезiнде әрi сол күйiнде жеткiзiп беруге және жүк алушыға тапсыруға мiндеттенедi, ал жүк жөнелтушi (жүк алушы) жүк тасымалына ақы төлеуге және оны қабылдап алу.</w:t>
            </w:r>
            <w:r>
              <w:br/>
            </w: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беруге және оларды алып кетуді жүзеге асыру. Берiлген вагондар, контейнерлер мәлiмделген жүктердi тасымалдау үшiн тасымалдау қағидаларына сәйкес (жарамды, iшi мен сырты тазаланған) болуды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7"/>
          <w:p>
            <w:pPr>
              <w:spacing w:after="20"/>
              <w:ind w:left="20"/>
              <w:jc w:val="both"/>
            </w:pPr>
            <w:r>
              <w:rPr>
                <w:rFonts w:ascii="Times New Roman"/>
                <w:b w:val="false"/>
                <w:i w:val="false"/>
                <w:color w:val="000000"/>
                <w:sz w:val="20"/>
              </w:rPr>
              <w:t>
212</w:t>
            </w:r>
            <w:r>
              <w:br/>
            </w:r>
            <w:r>
              <w:rPr>
                <w:rFonts w:ascii="Times New Roman"/>
                <w:b w:val="false"/>
                <w:i w:val="false"/>
                <w:color w:val="000000"/>
                <w:sz w:val="20"/>
              </w:rPr>
              <w:t>
 </w:t>
            </w:r>
          </w:p>
          <w:bookmarkEnd w:id="23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8"/>
          <w:p>
            <w:pPr>
              <w:spacing w:after="20"/>
              <w:ind w:left="20"/>
              <w:jc w:val="both"/>
            </w:pPr>
            <w:r>
              <w:rPr>
                <w:rFonts w:ascii="Times New Roman"/>
                <w:b w:val="false"/>
                <w:i w:val="false"/>
                <w:color w:val="000000"/>
                <w:sz w:val="20"/>
              </w:rPr>
              <w:t>
213</w:t>
            </w:r>
            <w:r>
              <w:br/>
            </w:r>
            <w:r>
              <w:rPr>
                <w:rFonts w:ascii="Times New Roman"/>
                <w:b w:val="false"/>
                <w:i w:val="false"/>
                <w:color w:val="000000"/>
                <w:sz w:val="20"/>
              </w:rPr>
              <w:t>
 </w:t>
            </w:r>
          </w:p>
          <w:bookmarkEnd w:id="23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rPr>
              <w:t>155-бабына</w:t>
            </w:r>
            <w:r>
              <w:rPr>
                <w:rFonts w:ascii="Times New Roman"/>
                <w:b w:val="false"/>
                <w:i w:val="false"/>
                <w:color w:val="000000"/>
                <w:sz w:val="20"/>
              </w:rPr>
              <w:t xml:space="preserve">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9"/>
          <w:p>
            <w:pPr>
              <w:spacing w:after="20"/>
              <w:ind w:left="20"/>
              <w:jc w:val="both"/>
            </w:pPr>
            <w:r>
              <w:rPr>
                <w:rFonts w:ascii="Times New Roman"/>
                <w:b w:val="false"/>
                <w:i w:val="false"/>
                <w:color w:val="000000"/>
                <w:sz w:val="20"/>
              </w:rPr>
              <w:t>
214</w:t>
            </w:r>
            <w:r>
              <w:br/>
            </w:r>
            <w:r>
              <w:rPr>
                <w:rFonts w:ascii="Times New Roman"/>
                <w:b w:val="false"/>
                <w:i w:val="false"/>
                <w:color w:val="000000"/>
                <w:sz w:val="20"/>
              </w:rPr>
              <w:t>
 </w:t>
            </w:r>
          </w:p>
          <w:bookmarkEnd w:id="23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0"/>
          <w:p>
            <w:pPr>
              <w:spacing w:after="20"/>
              <w:ind w:left="20"/>
              <w:jc w:val="both"/>
            </w:pPr>
            <w:r>
              <w:rPr>
                <w:rFonts w:ascii="Times New Roman"/>
                <w:b w:val="false"/>
                <w:i w:val="false"/>
                <w:color w:val="000000"/>
                <w:sz w:val="20"/>
              </w:rPr>
              <w:t>
215</w:t>
            </w:r>
            <w:r>
              <w:br/>
            </w:r>
            <w:r>
              <w:rPr>
                <w:rFonts w:ascii="Times New Roman"/>
                <w:b w:val="false"/>
                <w:i w:val="false"/>
                <w:color w:val="000000"/>
                <w:sz w:val="20"/>
              </w:rPr>
              <w:t>
 </w:t>
            </w:r>
          </w:p>
          <w:bookmarkEnd w:id="24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қызметкерлердің қозғалыс қауіпсіздігі мәселелерін регламенттейтін қолданыстағы нұсқаулықтармен қағидаларды білу мәніне мерзімді тексерулер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1"/>
          <w:p>
            <w:pPr>
              <w:spacing w:after="20"/>
              <w:ind w:left="20"/>
              <w:jc w:val="both"/>
            </w:pPr>
            <w:r>
              <w:rPr>
                <w:rFonts w:ascii="Times New Roman"/>
                <w:b w:val="false"/>
                <w:i w:val="false"/>
                <w:color w:val="000000"/>
                <w:sz w:val="20"/>
              </w:rPr>
              <w:t>
216</w:t>
            </w:r>
            <w:r>
              <w:br/>
            </w:r>
            <w:r>
              <w:rPr>
                <w:rFonts w:ascii="Times New Roman"/>
                <w:b w:val="false"/>
                <w:i w:val="false"/>
                <w:color w:val="000000"/>
                <w:sz w:val="20"/>
              </w:rPr>
              <w:t>
 </w:t>
            </w:r>
          </w:p>
          <w:bookmarkEnd w:id="24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42"/>
          <w:p>
            <w:pPr>
              <w:spacing w:after="20"/>
              <w:ind w:left="20"/>
              <w:jc w:val="both"/>
            </w:pPr>
            <w:r>
              <w:rPr>
                <w:rFonts w:ascii="Times New Roman"/>
                <w:b w:val="false"/>
                <w:i w:val="false"/>
                <w:color w:val="000000"/>
                <w:sz w:val="20"/>
              </w:rPr>
              <w:t>
217</w:t>
            </w:r>
            <w:r>
              <w:br/>
            </w:r>
            <w:r>
              <w:rPr>
                <w:rFonts w:ascii="Times New Roman"/>
                <w:b w:val="false"/>
                <w:i w:val="false"/>
                <w:color w:val="000000"/>
                <w:sz w:val="20"/>
              </w:rPr>
              <w:t>
 </w:t>
            </w:r>
          </w:p>
          <w:bookmarkEnd w:id="24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ұйымдарының бірінші басшыларымен алғашқы есептің толық енгізілуін және қауіпсіздікті бұзу жағдайларының дұрыс жіктелуін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43"/>
          <w:p>
            <w:pPr>
              <w:spacing w:after="20"/>
              <w:ind w:left="20"/>
              <w:jc w:val="both"/>
            </w:pPr>
            <w:r>
              <w:rPr>
                <w:rFonts w:ascii="Times New Roman"/>
                <w:b w:val="false"/>
                <w:i w:val="false"/>
                <w:color w:val="000000"/>
                <w:sz w:val="20"/>
              </w:rPr>
              <w:t>
218</w:t>
            </w:r>
            <w:r>
              <w:br/>
            </w:r>
            <w:r>
              <w:rPr>
                <w:rFonts w:ascii="Times New Roman"/>
                <w:b w:val="false"/>
                <w:i w:val="false"/>
                <w:color w:val="000000"/>
                <w:sz w:val="20"/>
              </w:rPr>
              <w:t>
 </w:t>
            </w:r>
          </w:p>
          <w:bookmarkEnd w:id="24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қызметін теміржол көлігі саласында жүзеге асыратын тасымалдау процесіне қатысушылар мен теміржол көлігінің көмекші қызметтері Қазақстан Республикасының теміржол көлігінде жол берілген қозғалыс қауіпсіздігі бұзушылықтарына әкелген қауіпсіздік бұзушылықтары туралы ақпаратты уәкілетті органына және оның аумақтық бөлімшелеріне жедел тәртіппен бір тәуліктен кешіктірмей, ал поездар мен жылжымалы құрамның соқтығысуы, жолдан шығып кетуі жағдайларында оқиға болған сәттен бастап бір сағаттан кешіктірмей ұсыну.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4"/>
          <w:p>
            <w:pPr>
              <w:spacing w:after="20"/>
              <w:ind w:left="20"/>
              <w:jc w:val="both"/>
            </w:pPr>
            <w:r>
              <w:rPr>
                <w:rFonts w:ascii="Times New Roman"/>
                <w:b w:val="false"/>
                <w:i w:val="false"/>
                <w:color w:val="000000"/>
                <w:sz w:val="20"/>
              </w:rPr>
              <w:t>
219</w:t>
            </w:r>
            <w:r>
              <w:br/>
            </w:r>
            <w:r>
              <w:rPr>
                <w:rFonts w:ascii="Times New Roman"/>
                <w:b w:val="false"/>
                <w:i w:val="false"/>
                <w:color w:val="000000"/>
                <w:sz w:val="20"/>
              </w:rPr>
              <w:t>
 </w:t>
            </w:r>
          </w:p>
          <w:bookmarkEnd w:id="24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Көрсетiлген габарит шектерiнде жүктiң дұрыс орналастырылуын тексеру үшiн жаппай тиеу орындарында (темiржол кiрме жолдарында, теңiз және өзен порттарында, қайта тиеу станцияларында) габарит қақпалары орнатылады. Жолдың жанына түсiрiлген немесе тиеуге дайындалған жүк құрылыстардың жақындау габаритi бұзылмайтындай етiп қойылуы және бекiтiлуi.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5"/>
          <w:p>
            <w:pPr>
              <w:spacing w:after="20"/>
              <w:ind w:left="20"/>
              <w:jc w:val="both"/>
            </w:pPr>
            <w:r>
              <w:rPr>
                <w:rFonts w:ascii="Times New Roman"/>
                <w:b w:val="false"/>
                <w:i w:val="false"/>
                <w:color w:val="000000"/>
                <w:sz w:val="20"/>
              </w:rPr>
              <w:t>
220</w:t>
            </w:r>
            <w:r>
              <w:br/>
            </w:r>
            <w:r>
              <w:rPr>
                <w:rFonts w:ascii="Times New Roman"/>
                <w:b w:val="false"/>
                <w:i w:val="false"/>
                <w:color w:val="000000"/>
                <w:sz w:val="20"/>
              </w:rPr>
              <w:t>
 </w:t>
            </w:r>
          </w:p>
          <w:bookmarkEnd w:id="24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диспетчерлік және бағыттамалы байланысты поездар қозғалысымен байланысты емес мәселелер бойынша сөйлесуге жол бермеу.</w:t>
            </w:r>
            <w:r>
              <w:br/>
            </w:r>
            <w:r>
              <w:rPr>
                <w:rFonts w:ascii="Times New Roman"/>
                <w:b w:val="false"/>
                <w:i w:val="false"/>
                <w:color w:val="000000"/>
                <w:sz w:val="20"/>
              </w:rPr>
              <w:t xml:space="preserve">
Бағыттамалы байланыс желісіне, орындаушы орталықтандыру қосындарын, бағыттамалы қосындарды және станция бойынша кезекшіні қоспағанда, басқа телефондарды қосуға жол бермеу.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6"/>
          <w:p>
            <w:pPr>
              <w:spacing w:after="20"/>
              <w:ind w:left="20"/>
              <w:jc w:val="both"/>
            </w:pPr>
            <w:r>
              <w:rPr>
                <w:rFonts w:ascii="Times New Roman"/>
                <w:b w:val="false"/>
                <w:i w:val="false"/>
                <w:color w:val="000000"/>
                <w:sz w:val="20"/>
              </w:rPr>
              <w:t>
221</w:t>
            </w:r>
            <w:r>
              <w:br/>
            </w:r>
            <w:r>
              <w:rPr>
                <w:rFonts w:ascii="Times New Roman"/>
                <w:b w:val="false"/>
                <w:i w:val="false"/>
                <w:color w:val="000000"/>
                <w:sz w:val="20"/>
              </w:rPr>
              <w:t>
 </w:t>
            </w:r>
          </w:p>
          <w:bookmarkEnd w:id="24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7"/>
          <w:p>
            <w:pPr>
              <w:spacing w:after="20"/>
              <w:ind w:left="20"/>
              <w:jc w:val="both"/>
            </w:pPr>
            <w:r>
              <w:rPr>
                <w:rFonts w:ascii="Times New Roman"/>
                <w:b w:val="false"/>
                <w:i w:val="false"/>
                <w:color w:val="000000"/>
                <w:sz w:val="20"/>
              </w:rPr>
              <w:t>
222</w:t>
            </w:r>
            <w:r>
              <w:br/>
            </w:r>
            <w:r>
              <w:rPr>
                <w:rFonts w:ascii="Times New Roman"/>
                <w:b w:val="false"/>
                <w:i w:val="false"/>
                <w:color w:val="000000"/>
                <w:sz w:val="20"/>
              </w:rPr>
              <w:t>
 </w:t>
            </w:r>
          </w:p>
          <w:bookmarkEnd w:id="24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қызметкерлерге (станциялар бойынша кезекшiлерге, маневрлiк диспетчерлерге, сигнализация және байланыс дистанциялары қызметкерлерiне және т.б.) тағайындалған қызметтiк ғимараттар мен үй-жайларда жұмыс iстеу үшiн қажеттi жағдайлар қамтамасыз еуі.</w:t>
            </w:r>
            <w:r>
              <w:br/>
            </w:r>
            <w:r>
              <w:rPr>
                <w:rFonts w:ascii="Times New Roman"/>
                <w:b w:val="false"/>
                <w:i w:val="false"/>
                <w:color w:val="000000"/>
                <w:sz w:val="20"/>
              </w:rPr>
              <w:t>
Станциялар бойынша кезекшiлердiң қызметтiк үй-жайларында басқару және бақылау аспаптары, соның iшiнде автоматтандырылған жұмыс орнының станция бойынша кезекшiнiң жұмысына тiкелей қатысы бар аппаратурасы, сондай-ақ жарық берудi орталықтандырып басқару және секциялық ажыратқыштарды қашықтан басқару пульттерi, поезд жүрiп келе жатқанда жылжымалы құрамның техникалық күйiн автоматты бақылау құралдарының тiркеушi аппаратурасын орнату.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8"/>
          <w:p>
            <w:pPr>
              <w:spacing w:after="20"/>
              <w:ind w:left="20"/>
              <w:jc w:val="both"/>
            </w:pPr>
            <w:r>
              <w:rPr>
                <w:rFonts w:ascii="Times New Roman"/>
                <w:b w:val="false"/>
                <w:i w:val="false"/>
                <w:color w:val="000000"/>
                <w:sz w:val="20"/>
              </w:rPr>
              <w:t>
223</w:t>
            </w:r>
            <w:r>
              <w:br/>
            </w:r>
            <w:r>
              <w:rPr>
                <w:rFonts w:ascii="Times New Roman"/>
                <w:b w:val="false"/>
                <w:i w:val="false"/>
                <w:color w:val="000000"/>
                <w:sz w:val="20"/>
              </w:rPr>
              <w:t>
 </w:t>
            </w:r>
          </w:p>
          <w:bookmarkEnd w:id="24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 жүргiзу. Диспетчерлiк орталықтандырумен жабдықталған учаскелерде мұндай жұмыстар көрсетiлген тәртiппен, бiрақ поезд диспетчерiнiң келiсiмi бойынша ғана орындау. Мұндай жұмыстарды түйiспе желiсiнде кернеудi ажыратып, бiрақ жол мен жасанды құрылыстардың тұтастығын бұзбастан жүргiзгенде, сондай-ақ кенеттен пайда болған ақаулықтарды жою жөнiндегi жұмыстарды орындаған кезде жұмыстардың басталуы және аяқталуы туралы жазба жұмыстар басшысы станция бойынша кезекшiге (диспетчерлiк орталықтандыруы бар учаскелерде - поезд диспетчерiне) беретiн, сол журналда тiркелетiн телефонхатпен ауыстыру.</w:t>
            </w:r>
            <w:r>
              <w:br/>
            </w:r>
            <w:r>
              <w:rPr>
                <w:rFonts w:ascii="Times New Roman"/>
                <w:b w:val="false"/>
                <w:i w:val="false"/>
                <w:color w:val="000000"/>
                <w:sz w:val="20"/>
              </w:rPr>
              <w:t>
Жұмыстар аяқталғаннан кейiн құрылғыларды iске қосуды жұмыс басшысының Жолдарды, бағыттамалы бұрмаларды, автоматика мен телемеханика, байланыс және түйiспе желiсi құрылғыларын қарап тексеру журналындағы жазбасы немесе станция бойынша кезекшiге берiлген, кейiннен жұмыс басшысы жеке қолын қоятын, сол журналда тiркелетiн телефонхаттың негiзiнде станция бойынша кезекшiсімен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9"/>
          <w:p>
            <w:pPr>
              <w:spacing w:after="20"/>
              <w:ind w:left="20"/>
              <w:jc w:val="both"/>
            </w:pPr>
            <w:r>
              <w:rPr>
                <w:rFonts w:ascii="Times New Roman"/>
                <w:b w:val="false"/>
                <w:i w:val="false"/>
                <w:color w:val="000000"/>
                <w:sz w:val="20"/>
              </w:rPr>
              <w:t>
224</w:t>
            </w:r>
            <w:r>
              <w:br/>
            </w:r>
            <w:r>
              <w:rPr>
                <w:rFonts w:ascii="Times New Roman"/>
                <w:b w:val="false"/>
                <w:i w:val="false"/>
                <w:color w:val="000000"/>
                <w:sz w:val="20"/>
              </w:rPr>
              <w:t>
 </w:t>
            </w:r>
          </w:p>
          <w:bookmarkEnd w:id="24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бойынша кезекші жолдардың, бағыттамалық бұрмалардың, сигнал беру, орталықтандыру және бұғаттау (бұдан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(бұдан әрі - ДУ-46 нысанындағы қарап тексеру журналында) бұл туралы жазба жасау және тиісті жол, сигнал беру және байланыс дистанцияның құрылғыларға қызмет көрсетуші қызметкерін (жол шеберін, СОБ және байланыс электр механиктерін) және кезекші инженерін (диспетчерін) тиісті жол дистанциясы, сигнал беру және байланыс, электрмен жабдықтауды хабардар ету.</w:t>
            </w:r>
            <w:r>
              <w:br/>
            </w:r>
            <w:r>
              <w:rPr>
                <w:rFonts w:ascii="Times New Roman"/>
                <w:b w:val="false"/>
                <w:i w:val="false"/>
                <w:color w:val="000000"/>
                <w:sz w:val="20"/>
              </w:rPr>
              <w:t>
Поездар қозғалысының қауіпсіздігіне қатер төндіретін техникалық құрылғылардың барлық ақаулықтары туралы станция бойынша кезекші бұдан басқа поездық диспетчерді хабардар ету.</w:t>
            </w:r>
            <w:r>
              <w:br/>
            </w:r>
            <w:r>
              <w:rPr>
                <w:rFonts w:ascii="Times New Roman"/>
                <w:b w:val="false"/>
                <w:i w:val="false"/>
                <w:color w:val="000000"/>
                <w:sz w:val="20"/>
              </w:rPr>
              <w:t>
Ақаулықтарды жою туралы тиісті қызметкер ДУ-46 нысанындағы қарап тексеру журналында тиісті белгі қояды, ол оның қолымен және станция бойынша кезекшінің қолымен куәландыруды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0"/>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p>
          <w:bookmarkEnd w:id="25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жезлдың реттік нөмірі, сериясы және аралықты шектеуші станцияның атауының болуы. Әрбір аралыққа жезлдың өз сериясы сәйкестігі. Бір сериялы жезлдық аппараттарды кемінде үш аралықтан жиіге, ал тораптарға кірулерде – аралықты шектеуші екі станцияда да екіден артық аралықта жезлдық аппараттар орнатуға, онда поездар болмаған кезде сомасында жезлдардың жұп саны болғанда жол беру.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1"/>
          <w:p>
            <w:pPr>
              <w:spacing w:after="20"/>
              <w:ind w:left="20"/>
              <w:jc w:val="both"/>
            </w:pPr>
            <w:r>
              <w:rPr>
                <w:rFonts w:ascii="Times New Roman"/>
                <w:b w:val="false"/>
                <w:i w:val="false"/>
                <w:color w:val="000000"/>
                <w:sz w:val="20"/>
              </w:rPr>
              <w:t>
226</w:t>
            </w:r>
            <w:r>
              <w:br/>
            </w:r>
            <w:r>
              <w:rPr>
                <w:rFonts w:ascii="Times New Roman"/>
                <w:b w:val="false"/>
                <w:i w:val="false"/>
                <w:color w:val="000000"/>
                <w:sz w:val="20"/>
              </w:rPr>
              <w:t>
 </w:t>
            </w:r>
          </w:p>
          <w:bookmarkEnd w:id="25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 және құрылғыларды жөндеу негізінен, поездар қозғалысының кестесін бұзбай қозғалыс қауіпсіздігін және еңбекті қорғауды қамтамасыз ету кезінде жүргізу. </w:t>
            </w:r>
            <w:r>
              <w:br/>
            </w:r>
            <w:r>
              <w:rPr>
                <w:rFonts w:ascii="Times New Roman"/>
                <w:b w:val="false"/>
                <w:i w:val="false"/>
                <w:color w:val="000000"/>
                <w:sz w:val="20"/>
              </w:rPr>
              <w:t xml:space="preserve">
Поездар қозғалысының кестесінде көлемі бойынша үлкен жөндеу және құрылыс жұмыстарын жүргізу кезінде терелер көзделуі тиіс және осы жұмыстарды тудыратын жылдамдықты шектеу.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52"/>
          <w:p>
            <w:pPr>
              <w:spacing w:after="20"/>
              <w:ind w:left="20"/>
              <w:jc w:val="both"/>
            </w:pPr>
            <w:r>
              <w:rPr>
                <w:rFonts w:ascii="Times New Roman"/>
                <w:b w:val="false"/>
                <w:i w:val="false"/>
                <w:color w:val="000000"/>
                <w:sz w:val="20"/>
              </w:rPr>
              <w:t>
227</w:t>
            </w:r>
            <w:r>
              <w:br/>
            </w:r>
            <w:r>
              <w:rPr>
                <w:rFonts w:ascii="Times New Roman"/>
                <w:b w:val="false"/>
                <w:i w:val="false"/>
                <w:color w:val="000000"/>
                <w:sz w:val="20"/>
              </w:rPr>
              <w:t>
 </w:t>
            </w:r>
          </w:p>
          <w:bookmarkEnd w:id="25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техникалық құралдарын пайдалану тәртібі станцияның техникалық - өкімдік актісінде белгілу, станциялар бойынша поездарды қауіпсіз және кедергісіз қабылдау, жөнелту және жүруі, станция ішілік маневрлік жұмыстың қауіпсіздігін және еңбекті қорғауды сақтауды регламенттелуін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3"/>
          <w:p>
            <w:pPr>
              <w:spacing w:after="20"/>
              <w:ind w:left="20"/>
              <w:jc w:val="both"/>
            </w:pPr>
            <w:r>
              <w:rPr>
                <w:rFonts w:ascii="Times New Roman"/>
                <w:b w:val="false"/>
                <w:i w:val="false"/>
                <w:color w:val="000000"/>
                <w:sz w:val="20"/>
              </w:rPr>
              <w:t>
228</w:t>
            </w:r>
            <w:r>
              <w:br/>
            </w:r>
            <w:r>
              <w:rPr>
                <w:rFonts w:ascii="Times New Roman"/>
                <w:b w:val="false"/>
                <w:i w:val="false"/>
                <w:color w:val="000000"/>
                <w:sz w:val="20"/>
              </w:rPr>
              <w:t>
 </w:t>
            </w:r>
          </w:p>
          <w:bookmarkEnd w:id="25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Станцияда поездарды қабылдау станцияның техникалық - өкімдік актісінде тағайындалған еркін жолдарда, тек ашық кіру сигналы кезінде, ал жолаушылар поезы автоматты локомотив сигнал беру құрылғыларымен жабдықталған жолдарда жүргізілуін сақтау. Осы құрылғылармен жабдықталмаған жолдарда қабылдау кезінде жолаушылар поезының қауіпсіздігін қамтамасыз ету Ұлттық темір жол компаниясының бұйрығымен белгілеу. </w:t>
            </w:r>
            <w:r>
              <w:br/>
            </w:r>
            <w:r>
              <w:rPr>
                <w:rFonts w:ascii="Times New Roman"/>
                <w:b w:val="false"/>
                <w:i w:val="false"/>
                <w:color w:val="000000"/>
                <w:sz w:val="20"/>
              </w:rPr>
              <w:t xml:space="preserve">
Станция бойынша кезекші поездарды дер кезінде қабылдау үшін еркін жолдардың бар екендігін қамтамасыз ету. Жабық кіру сигналында поездарды кідірту қажеттілігі үшін станция бойынша кезекші жауапты болуы.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4"/>
          <w:p>
            <w:pPr>
              <w:spacing w:after="20"/>
              <w:ind w:left="20"/>
              <w:jc w:val="both"/>
            </w:pPr>
            <w:r>
              <w:rPr>
                <w:rFonts w:ascii="Times New Roman"/>
                <w:b w:val="false"/>
                <w:i w:val="false"/>
                <w:color w:val="000000"/>
                <w:sz w:val="20"/>
              </w:rPr>
              <w:t>
229</w:t>
            </w:r>
            <w:r>
              <w:br/>
            </w:r>
            <w:r>
              <w:rPr>
                <w:rFonts w:ascii="Times New Roman"/>
                <w:b w:val="false"/>
                <w:i w:val="false"/>
                <w:color w:val="000000"/>
                <w:sz w:val="20"/>
              </w:rPr>
              <w:t>
 </w:t>
            </w:r>
          </w:p>
          <w:bookmarkEnd w:id="25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бойынша кезекшімен, ал диспетчерлік орталықтанумен жабдықталған учаскелерде поездық диспетчерімен жол бермеу;</w:t>
            </w:r>
            <w:r>
              <w:br/>
            </w:r>
            <w:r>
              <w:rPr>
                <w:rFonts w:ascii="Times New Roman"/>
                <w:b w:val="false"/>
                <w:i w:val="false"/>
                <w:color w:val="000000"/>
                <w:sz w:val="20"/>
              </w:rPr>
              <w:t>
- шығу бағдаршамын ашпауға;</w:t>
            </w:r>
            <w:r>
              <w:br/>
            </w:r>
            <w:r>
              <w:rPr>
                <w:rFonts w:ascii="Times New Roman"/>
                <w:b w:val="false"/>
                <w:i w:val="false"/>
                <w:color w:val="000000"/>
                <w:sz w:val="20"/>
              </w:rPr>
              <w:t>
-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немесе аралықтың бос болмауына байланысты басқа рұқсат бермеуіне. Поездарды олардың құрастыру станциясынан, поезд құрамасына вагондарды тіркеу немесе ағыту жүргізілетін станция немесе поездың артқы жағын белгілейтін сигналды дискілерді айырбастау көзделген станциядан жөнелту кезінде станция бойынша кезекші шығу бағдаршамын ашар алдында немесе локомотив, арнайы өздігінен жүретін жылжымалы құрам машинисіне аралықты иеленуге рұқсат берер алдында станцияның техникалық-өкімдік актісінде белгіленген тәртіппен соңғы вагонда поезд сигналының бар екендігіне көз жеткізу.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5"/>
          <w:p>
            <w:pPr>
              <w:spacing w:after="20"/>
              <w:ind w:left="20"/>
              <w:jc w:val="both"/>
            </w:pPr>
            <w:r>
              <w:rPr>
                <w:rFonts w:ascii="Times New Roman"/>
                <w:b w:val="false"/>
                <w:i w:val="false"/>
                <w:color w:val="000000"/>
                <w:sz w:val="20"/>
              </w:rPr>
              <w:t>
230</w:t>
            </w:r>
            <w:r>
              <w:br/>
            </w:r>
            <w:r>
              <w:rPr>
                <w:rFonts w:ascii="Times New Roman"/>
                <w:b w:val="false"/>
                <w:i w:val="false"/>
                <w:color w:val="000000"/>
                <w:sz w:val="20"/>
              </w:rPr>
              <w:t>
 </w:t>
            </w:r>
          </w:p>
          <w:bookmarkEnd w:id="25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 кезінде нұсқауларды берудің негізгі құралы радиобайланыс, ал қажетті жағдайларда – екі жақты парктік байланыс құрылғысының болуы.</w:t>
            </w:r>
            <w:r>
              <w:br/>
            </w:r>
            <w:r>
              <w:rPr>
                <w:rFonts w:ascii="Times New Roman"/>
                <w:b w:val="false"/>
                <w:i w:val="false"/>
                <w:color w:val="000000"/>
                <w:sz w:val="20"/>
              </w:rPr>
              <w:t>
Маневрлік жұмыс кезінде сигналдарды қолдық сигнал аспаптарымен беруге рұқсат ету.</w:t>
            </w:r>
            <w:r>
              <w:br/>
            </w:r>
            <w:r>
              <w:rPr>
                <w:rFonts w:ascii="Times New Roman"/>
                <w:b w:val="false"/>
                <w:i w:val="false"/>
                <w:color w:val="000000"/>
                <w:sz w:val="20"/>
              </w:rPr>
              <w:t>
Поездарды құрастырушы алып жүретін ақаусыз радиостанциямен қамтамасыз ету. Станцияларда бар радиобайланыс және екіжақты парктік байланыс құрылғылары маневрлік жұмысты ұйымдастыру және қозғалыс қауіпсіздігін қамтамасыз ету үшін пайдалану.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6"/>
          <w:p>
            <w:pPr>
              <w:spacing w:after="20"/>
              <w:ind w:left="20"/>
              <w:jc w:val="both"/>
            </w:pPr>
            <w:r>
              <w:rPr>
                <w:rFonts w:ascii="Times New Roman"/>
                <w:b w:val="false"/>
                <w:i w:val="false"/>
                <w:color w:val="000000"/>
                <w:sz w:val="20"/>
              </w:rPr>
              <w:t>
231</w:t>
            </w:r>
            <w:r>
              <w:br/>
            </w:r>
            <w:r>
              <w:rPr>
                <w:rFonts w:ascii="Times New Roman"/>
                <w:b w:val="false"/>
                <w:i w:val="false"/>
                <w:color w:val="000000"/>
                <w:sz w:val="20"/>
              </w:rPr>
              <w:t>
 </w:t>
            </w:r>
          </w:p>
          <w:bookmarkEnd w:id="25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жолдарда шекті бағандармен белгіленген шекараларда тоқтау.</w:t>
            </w:r>
            <w:r>
              <w:br/>
            </w:r>
            <w:r>
              <w:rPr>
                <w:rFonts w:ascii="Times New Roman"/>
                <w:b w:val="false"/>
                <w:i w:val="false"/>
                <w:color w:val="000000"/>
                <w:sz w:val="20"/>
              </w:rPr>
              <w:t xml:space="preserve">
Станциялық жолдарда локомотивсіз тұрған поездардың,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бекітілуін қамтамасыз ету.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7"/>
          <w:p>
            <w:pPr>
              <w:spacing w:after="20"/>
              <w:ind w:left="20"/>
              <w:jc w:val="both"/>
            </w:pPr>
            <w:r>
              <w:rPr>
                <w:rFonts w:ascii="Times New Roman"/>
                <w:b w:val="false"/>
                <w:i w:val="false"/>
                <w:color w:val="000000"/>
                <w:sz w:val="20"/>
              </w:rPr>
              <w:t>
232</w:t>
            </w:r>
            <w:r>
              <w:br/>
            </w:r>
            <w:r>
              <w:rPr>
                <w:rFonts w:ascii="Times New Roman"/>
                <w:b w:val="false"/>
                <w:i w:val="false"/>
                <w:color w:val="000000"/>
                <w:sz w:val="20"/>
              </w:rPr>
              <w:t>
 </w:t>
            </w:r>
          </w:p>
          <w:bookmarkEnd w:id="25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Күшін жойғанға дейін орнатылған ескертудің күшін жоюға тек оны орнатқан қызметкердің немесе оның тікелей бастығының ғана құқығы бар.</w:t>
            </w:r>
            <w:r>
              <w:br/>
            </w:r>
            <w:r>
              <w:rPr>
                <w:rFonts w:ascii="Times New Roman"/>
                <w:b w:val="false"/>
                <w:i w:val="false"/>
                <w:color w:val="000000"/>
                <w:sz w:val="20"/>
              </w:rPr>
              <w:t>
Ескертуді орнатқан лауазымды тұлғалар оларға бағынысты желілік бөлімшелердің басшыларына тиісті жұмыстар орындалған соң орнатылған ескертулердің күшін жоюды немесе ескертумен белгіленген поездар қозғалысының жылдамдығын арттыруды орындауды тапсыра алады. Мұндай тапсырма туралы ескертуді беруге арналған өтінімде көрсету.</w:t>
            </w:r>
            <w:r>
              <w:br/>
            </w: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8"/>
          <w:p>
            <w:pPr>
              <w:spacing w:after="20"/>
              <w:ind w:left="20"/>
              <w:jc w:val="both"/>
            </w:pPr>
            <w:r>
              <w:rPr>
                <w:rFonts w:ascii="Times New Roman"/>
                <w:b w:val="false"/>
                <w:i w:val="false"/>
                <w:color w:val="000000"/>
                <w:sz w:val="20"/>
              </w:rPr>
              <w:t>
233</w:t>
            </w:r>
            <w:r>
              <w:br/>
            </w:r>
            <w:r>
              <w:rPr>
                <w:rFonts w:ascii="Times New Roman"/>
                <w:b w:val="false"/>
                <w:i w:val="false"/>
                <w:color w:val="000000"/>
                <w:sz w:val="20"/>
              </w:rPr>
              <w:t>
 </w:t>
            </w:r>
          </w:p>
          <w:bookmarkEnd w:id="25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жарылғыш материалдар бар вагондары бар поездар учаскелер бойынша жүруі кезінде поездық диспетчердің, станциялар бойынша кезекшілердің тұрақты бақылауында болуы тиіс, олар бұл поездардың кедергісіз және қауіпсіз жүруін қамтамасыз ететін шараларды жүзеге асыру.</w:t>
            </w:r>
            <w:r>
              <w:br/>
            </w:r>
            <w:r>
              <w:rPr>
                <w:rFonts w:ascii="Times New Roman"/>
                <w:b w:val="false"/>
                <w:i w:val="false"/>
                <w:color w:val="000000"/>
                <w:sz w:val="20"/>
              </w:rPr>
              <w:t>
Құрамында жарылғыш материалдар бар вагондары бар поездардың болатын жөнелтілуі туралы поезды құрастыру станциясы бойынша кезекші алдын ала поездық диспетчерге хабарлау.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9"/>
          <w:p>
            <w:pPr>
              <w:spacing w:after="20"/>
              <w:ind w:left="20"/>
              <w:jc w:val="both"/>
            </w:pPr>
            <w:r>
              <w:rPr>
                <w:rFonts w:ascii="Times New Roman"/>
                <w:b w:val="false"/>
                <w:i w:val="false"/>
                <w:color w:val="000000"/>
                <w:sz w:val="20"/>
              </w:rPr>
              <w:t>
234</w:t>
            </w:r>
            <w:r>
              <w:br/>
            </w:r>
            <w:r>
              <w:rPr>
                <w:rFonts w:ascii="Times New Roman"/>
                <w:b w:val="false"/>
                <w:i w:val="false"/>
                <w:color w:val="000000"/>
                <w:sz w:val="20"/>
              </w:rPr>
              <w:t>
 </w:t>
            </w:r>
          </w:p>
          <w:bookmarkEnd w:id="25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 теміржолдар бойынша қауіпті жүктерді тасымалдау кезіндегі қауіпсіздік қағидалары және олармен авариялық жағдайларды жою тәртібін білу және нақты орындау.</w:t>
            </w:r>
            <w:r>
              <w:br/>
            </w:r>
            <w:r>
              <w:rPr>
                <w:rFonts w:ascii="Times New Roman"/>
                <w:b w:val="false"/>
                <w:i w:val="false"/>
                <w:color w:val="000000"/>
                <w:sz w:val="20"/>
              </w:rPr>
              <w:t>
Жылжымалы құрамның және оның жүріс бөліктерінің жағдайын бақылау аспаптарымен анықталған ақаулықтары бар вагондармен поездың жүруіне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0"/>
          <w:p>
            <w:pPr>
              <w:spacing w:after="20"/>
              <w:ind w:left="20"/>
              <w:jc w:val="both"/>
            </w:pPr>
            <w:r>
              <w:rPr>
                <w:rFonts w:ascii="Times New Roman"/>
                <w:b w:val="false"/>
                <w:i w:val="false"/>
                <w:color w:val="000000"/>
                <w:sz w:val="20"/>
              </w:rPr>
              <w:t>
235</w:t>
            </w:r>
            <w:r>
              <w:br/>
            </w:r>
            <w:r>
              <w:rPr>
                <w:rFonts w:ascii="Times New Roman"/>
                <w:b w:val="false"/>
                <w:i w:val="false"/>
                <w:color w:val="000000"/>
                <w:sz w:val="20"/>
              </w:rPr>
              <w:t>
 </w:t>
            </w:r>
          </w:p>
          <w:bookmarkEnd w:id="26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жылжымалы құрамда тасымалданатын жүк (орау және бекітуді ескергенде) тиеу габариті шегінде орналасу.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61"/>
          <w:p>
            <w:pPr>
              <w:spacing w:after="20"/>
              <w:ind w:left="20"/>
              <w:jc w:val="both"/>
            </w:pPr>
            <w:r>
              <w:rPr>
                <w:rFonts w:ascii="Times New Roman"/>
                <w:b w:val="false"/>
                <w:i w:val="false"/>
                <w:color w:val="000000"/>
                <w:sz w:val="20"/>
              </w:rPr>
              <w:t>
236</w:t>
            </w:r>
            <w:r>
              <w:br/>
            </w:r>
            <w:r>
              <w:rPr>
                <w:rFonts w:ascii="Times New Roman"/>
                <w:b w:val="false"/>
                <w:i w:val="false"/>
                <w:color w:val="000000"/>
                <w:sz w:val="20"/>
              </w:rPr>
              <w:t>
 </w:t>
            </w:r>
          </w:p>
          <w:bookmarkEnd w:id="26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жөнелтушілер жүктерді, сондай-ақ қауіпті жүктерді ыдыста және орамда тасымалдауға ұсыну. Қауіпті жүктерді бүлінген немесе тығындары ашық (жапқыш, люктер) ыдыста тасымалдауға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2"/>
          <w:p>
            <w:pPr>
              <w:spacing w:after="20"/>
              <w:ind w:left="20"/>
              <w:jc w:val="both"/>
            </w:pPr>
            <w:r>
              <w:rPr>
                <w:rFonts w:ascii="Times New Roman"/>
                <w:b w:val="false"/>
                <w:i w:val="false"/>
                <w:color w:val="000000"/>
                <w:sz w:val="20"/>
              </w:rPr>
              <w:t>
237</w:t>
            </w:r>
            <w:r>
              <w:br/>
            </w:r>
            <w:r>
              <w:rPr>
                <w:rFonts w:ascii="Times New Roman"/>
                <w:b w:val="false"/>
                <w:i w:val="false"/>
                <w:color w:val="000000"/>
                <w:sz w:val="20"/>
              </w:rPr>
              <w:t>
 </w:t>
            </w:r>
          </w:p>
          <w:bookmarkEnd w:id="26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Қағазды, пергаментті, тольді және басқа да тез жанғыш материалдарды қолданумен оралған қауіпті жүктерді ашық жылжымалы құраммен тасымалдауға жол бермеу. Мұндай материалдарды механикалық бүлінуден және атмосфералық жауын-шашыннан қорғау ретінде қолдану қажеттілігі болған жағдайда, жүк көп қабатты фанерадан немесе бір-бірімен тығыз жанасқан сүрленген ағаштардан жасалған тығыз жәшіктерге салынуын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63"/>
          <w:p>
            <w:pPr>
              <w:spacing w:after="20"/>
              <w:ind w:left="20"/>
              <w:jc w:val="both"/>
            </w:pPr>
            <w:r>
              <w:rPr>
                <w:rFonts w:ascii="Times New Roman"/>
                <w:b w:val="false"/>
                <w:i w:val="false"/>
                <w:color w:val="000000"/>
                <w:sz w:val="20"/>
              </w:rPr>
              <w:t>
238</w:t>
            </w:r>
            <w:r>
              <w:br/>
            </w:r>
            <w:r>
              <w:rPr>
                <w:rFonts w:ascii="Times New Roman"/>
                <w:b w:val="false"/>
                <w:i w:val="false"/>
                <w:color w:val="000000"/>
                <w:sz w:val="20"/>
              </w:rPr>
              <w:t>
 </w:t>
            </w:r>
          </w:p>
          <w:bookmarkEnd w:id="26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рамасымен келе жатқан жүкті тиісті біліктілігі бар жол қашықтығының тәжірибелі жұмыскері еріп жүру.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4"/>
          <w:p>
            <w:pPr>
              <w:spacing w:after="20"/>
              <w:ind w:left="20"/>
              <w:jc w:val="both"/>
            </w:pPr>
            <w:r>
              <w:rPr>
                <w:rFonts w:ascii="Times New Roman"/>
                <w:b w:val="false"/>
                <w:i w:val="false"/>
                <w:color w:val="000000"/>
                <w:sz w:val="20"/>
              </w:rPr>
              <w:t>
239</w:t>
            </w:r>
            <w:r>
              <w:br/>
            </w:r>
            <w:r>
              <w:rPr>
                <w:rFonts w:ascii="Times New Roman"/>
                <w:b w:val="false"/>
                <w:i w:val="false"/>
                <w:color w:val="000000"/>
                <w:sz w:val="20"/>
              </w:rPr>
              <w:t>
 </w:t>
            </w:r>
          </w:p>
          <w:bookmarkEnd w:id="26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қауіпті жүктер тасымалданған көлік құралдарымен тағам өнімдерін тасымалдауға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5"/>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p>
          <w:bookmarkEnd w:id="26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тағамдық емес өнімдермен бірге тасымалдауға жол бермеу. Бір вагонда, контейнерде тағам өнімдерінің әрбір түрлерін бірге тасымалдау, оларды тасымалдауға бірдей шарттары мен қызмет көрсету әдісі бар теміржол көлігіндегі мемлекеттік санитарлық-эпидемиологиялық қадағалау органдарымен келісім бойынша азық-түліктердің иісін бөлмейтін және қабылдамайтын тағамдарға ғана қатысты жол беру.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6"/>
          <w:p>
            <w:pPr>
              <w:spacing w:after="20"/>
              <w:ind w:left="20"/>
              <w:jc w:val="both"/>
            </w:pPr>
            <w:r>
              <w:rPr>
                <w:rFonts w:ascii="Times New Roman"/>
                <w:b w:val="false"/>
                <w:i w:val="false"/>
                <w:color w:val="000000"/>
                <w:sz w:val="20"/>
              </w:rPr>
              <w:t>
241</w:t>
            </w:r>
            <w:r>
              <w:br/>
            </w:r>
            <w:r>
              <w:rPr>
                <w:rFonts w:ascii="Times New Roman"/>
                <w:b w:val="false"/>
                <w:i w:val="false"/>
                <w:color w:val="000000"/>
                <w:sz w:val="20"/>
              </w:rPr>
              <w:t>
 </w:t>
            </w:r>
          </w:p>
          <w:bookmarkEnd w:id="26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жылжымалы құрамда жүктерді орналастыру және бекіту тасымалдау кезінде жүктердің жылжып кетуін және бүлінуін болдырмау.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7"/>
          <w:p>
            <w:pPr>
              <w:spacing w:after="20"/>
              <w:ind w:left="20"/>
              <w:jc w:val="both"/>
            </w:pPr>
            <w:r>
              <w:rPr>
                <w:rFonts w:ascii="Times New Roman"/>
                <w:b w:val="false"/>
                <w:i w:val="false"/>
                <w:color w:val="000000"/>
                <w:sz w:val="20"/>
              </w:rPr>
              <w:t>
242</w:t>
            </w:r>
            <w:r>
              <w:br/>
            </w:r>
            <w:r>
              <w:rPr>
                <w:rFonts w:ascii="Times New Roman"/>
                <w:b w:val="false"/>
                <w:i w:val="false"/>
                <w:color w:val="000000"/>
                <w:sz w:val="20"/>
              </w:rPr>
              <w:t>
 </w:t>
            </w:r>
          </w:p>
          <w:bookmarkEnd w:id="26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Вагондарда жүктерді орналастыру шарттарының болуы: бекіту деректемелерін есепке алғандағы жүктің массасы вагонның трафареттік жүк көтергіштігінен аспауына жол бермеу. Жүк ауырлығының жалпы ортасынан вагонның көлденең және тік осьтеріне қатысты ауытқуы, сондай-ақ вагон шанағының элементтеріне жүктемесі рұқсат етілген мәндерден аспауына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8"/>
          <w:p>
            <w:pPr>
              <w:spacing w:after="20"/>
              <w:ind w:left="20"/>
              <w:jc w:val="both"/>
            </w:pPr>
            <w:r>
              <w:rPr>
                <w:rFonts w:ascii="Times New Roman"/>
                <w:b w:val="false"/>
                <w:i w:val="false"/>
                <w:color w:val="000000"/>
                <w:sz w:val="20"/>
              </w:rPr>
              <w:t>
243</w:t>
            </w:r>
            <w:r>
              <w:br/>
            </w:r>
            <w:r>
              <w:rPr>
                <w:rFonts w:ascii="Times New Roman"/>
                <w:b w:val="false"/>
                <w:i w:val="false"/>
                <w:color w:val="000000"/>
                <w:sz w:val="20"/>
              </w:rPr>
              <w:t>
 </w:t>
            </w:r>
          </w:p>
          <w:bookmarkEnd w:id="26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орамы қағаздан, пергаминнен және басқа да оңай жанғыш материалдардан болатын жүктерді ашық жылжымалы құрамда тасымалдауға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9"/>
          <w:p>
            <w:pPr>
              <w:spacing w:after="20"/>
              <w:ind w:left="20"/>
              <w:jc w:val="both"/>
            </w:pPr>
            <w:r>
              <w:rPr>
                <w:rFonts w:ascii="Times New Roman"/>
                <w:b w:val="false"/>
                <w:i w:val="false"/>
                <w:color w:val="000000"/>
                <w:sz w:val="20"/>
              </w:rPr>
              <w:t>
244</w:t>
            </w:r>
            <w:r>
              <w:br/>
            </w:r>
            <w:r>
              <w:rPr>
                <w:rFonts w:ascii="Times New Roman"/>
                <w:b w:val="false"/>
                <w:i w:val="false"/>
                <w:color w:val="000000"/>
                <w:sz w:val="20"/>
              </w:rPr>
              <w:t>
 </w:t>
            </w:r>
          </w:p>
          <w:bookmarkEnd w:id="26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 жоғары аймақтарда жол бермеу: </w:t>
            </w:r>
            <w:r>
              <w:br/>
            </w:r>
            <w:r>
              <w:rPr>
                <w:rFonts w:ascii="Times New Roman"/>
                <w:b w:val="false"/>
                <w:i w:val="false"/>
                <w:color w:val="000000"/>
                <w:sz w:val="20"/>
              </w:rPr>
              <w:t>
ілме басқыштар мен өту алаңдарында және теміржол көлігінің баспалдақтары мен басқа да сыртқы бөліктерінде тұруға;</w:t>
            </w:r>
            <w:r>
              <w:br/>
            </w:r>
            <w:r>
              <w:rPr>
                <w:rFonts w:ascii="Times New Roman"/>
                <w:b w:val="false"/>
                <w:i w:val="false"/>
                <w:color w:val="000000"/>
                <w:sz w:val="20"/>
              </w:rPr>
              <w:t>
жүріп келе жатқан поезд вагондарының есіктерін ашуға;</w:t>
            </w:r>
            <w:r>
              <w:br/>
            </w:r>
            <w:r>
              <w:rPr>
                <w:rFonts w:ascii="Times New Roman"/>
                <w:b w:val="false"/>
                <w:i w:val="false"/>
                <w:color w:val="000000"/>
                <w:sz w:val="20"/>
              </w:rPr>
              <w:t>
қала маңына қатынайтын поездардың автоматтық есіктерінің ашылып-жабылуына бөгет жасауға.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0"/>
          <w:p>
            <w:pPr>
              <w:spacing w:after="20"/>
              <w:ind w:left="20"/>
              <w:jc w:val="both"/>
            </w:pPr>
            <w:r>
              <w:rPr>
                <w:rFonts w:ascii="Times New Roman"/>
                <w:b w:val="false"/>
                <w:i w:val="false"/>
                <w:color w:val="000000"/>
                <w:sz w:val="20"/>
              </w:rPr>
              <w:t>
245</w:t>
            </w:r>
            <w:r>
              <w:br/>
            </w:r>
            <w:r>
              <w:rPr>
                <w:rFonts w:ascii="Times New Roman"/>
                <w:b w:val="false"/>
                <w:i w:val="false"/>
                <w:color w:val="000000"/>
                <w:sz w:val="20"/>
              </w:rPr>
              <w:t>
 </w:t>
            </w:r>
          </w:p>
          <w:bookmarkEnd w:id="27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1"/>
          <w:p>
            <w:pPr>
              <w:spacing w:after="20"/>
              <w:ind w:left="20"/>
              <w:jc w:val="both"/>
            </w:pPr>
            <w:r>
              <w:rPr>
                <w:rFonts w:ascii="Times New Roman"/>
                <w:b w:val="false"/>
                <w:i w:val="false"/>
                <w:color w:val="000000"/>
                <w:sz w:val="20"/>
              </w:rPr>
              <w:t>
246</w:t>
            </w:r>
            <w:r>
              <w:br/>
            </w:r>
            <w:r>
              <w:rPr>
                <w:rFonts w:ascii="Times New Roman"/>
                <w:b w:val="false"/>
                <w:i w:val="false"/>
                <w:color w:val="000000"/>
                <w:sz w:val="20"/>
              </w:rPr>
              <w:t>
 </w:t>
            </w:r>
          </w:p>
          <w:bookmarkEnd w:id="27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құжаттарында "Дөңестен жіберілмесін"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метрден кем болмайтындай бір бірінен 25 метрден кейін екі рельске де төселетін екі күзеттік тежегіш табандықпен қоршау. Осы жолдарға жіберілетін кейінгі ағытпалар кемінде 10 вагоннан тұратын топ жинақталғанға дейін күзеттік тежегіш табандықтар орналасқан жердің алдына тоқтау.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72"/>
          <w:p>
            <w:pPr>
              <w:spacing w:after="20"/>
              <w:ind w:left="20"/>
              <w:jc w:val="both"/>
            </w:pPr>
            <w:r>
              <w:rPr>
                <w:rFonts w:ascii="Times New Roman"/>
                <w:b w:val="false"/>
                <w:i w:val="false"/>
                <w:color w:val="000000"/>
                <w:sz w:val="20"/>
              </w:rPr>
              <w:t>
247</w:t>
            </w:r>
            <w:r>
              <w:br/>
            </w:r>
            <w:r>
              <w:rPr>
                <w:rFonts w:ascii="Times New Roman"/>
                <w:b w:val="false"/>
                <w:i w:val="false"/>
                <w:color w:val="000000"/>
                <w:sz w:val="20"/>
              </w:rPr>
              <w:t>
 </w:t>
            </w:r>
          </w:p>
          <w:bookmarkEnd w:id="27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Ұстаушы тұйықтарды кез-келген жылжымалы құрамның, ал сақтандырушы тұйықтарды - адамдары бар жолаушылар және жүк поездарының, қауіпті жүктері бар жүк поездарының иеленуіне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3"/>
          <w:p>
            <w:pPr>
              <w:spacing w:after="20"/>
              <w:ind w:left="20"/>
              <w:jc w:val="both"/>
            </w:pPr>
            <w:r>
              <w:rPr>
                <w:rFonts w:ascii="Times New Roman"/>
                <w:b w:val="false"/>
                <w:i w:val="false"/>
                <w:color w:val="000000"/>
                <w:sz w:val="20"/>
              </w:rPr>
              <w:t>
248</w:t>
            </w:r>
            <w:r>
              <w:br/>
            </w:r>
            <w:r>
              <w:rPr>
                <w:rFonts w:ascii="Times New Roman"/>
                <w:b w:val="false"/>
                <w:i w:val="false"/>
                <w:color w:val="000000"/>
                <w:sz w:val="20"/>
              </w:rPr>
              <w:t>
 </w:t>
            </w:r>
          </w:p>
          <w:bookmarkEnd w:id="27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орналастыру. Мұндай вагондар тіркелген, жүріп кетуден сенімді бекітілген және тоқтаудың алып жүретін сигналдарымен қоршалуын қамтамасыз ету. Мұндай вагондардың тұру жолдарына апаратын бағыттамалар бұл жолдарға бару мүмкіндігін болдырмайтын жағдайға орнату және құлыптау. Бұл бағыттамаларды құлыптау және кілттерін сақтау тәртібі станцияның техникалық-өкімдік актісінде көрсету.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4"/>
          <w:p>
            <w:pPr>
              <w:spacing w:after="20"/>
              <w:ind w:left="20"/>
              <w:jc w:val="both"/>
            </w:pPr>
            <w:r>
              <w:rPr>
                <w:rFonts w:ascii="Times New Roman"/>
                <w:b w:val="false"/>
                <w:i w:val="false"/>
                <w:color w:val="000000"/>
                <w:sz w:val="20"/>
              </w:rPr>
              <w:t>
249</w:t>
            </w:r>
            <w:r>
              <w:br/>
            </w:r>
            <w:r>
              <w:rPr>
                <w:rFonts w:ascii="Times New Roman"/>
                <w:b w:val="false"/>
                <w:i w:val="false"/>
                <w:color w:val="000000"/>
                <w:sz w:val="20"/>
              </w:rPr>
              <w:t>
 </w:t>
            </w:r>
          </w:p>
          <w:bookmarkEnd w:id="27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осындай вагондардың жүретіні туралы ерекше нұсқаулар берілмесе, габаритті емес жүктері бар платформалар, транспортерлер және ашық вагондарды тіркеуге және жол жүруге жіберуге жол берілмеу.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75"/>
          <w:p>
            <w:pPr>
              <w:spacing w:after="20"/>
              <w:ind w:left="20"/>
              <w:jc w:val="both"/>
            </w:pPr>
            <w:r>
              <w:rPr>
                <w:rFonts w:ascii="Times New Roman"/>
                <w:b w:val="false"/>
                <w:i w:val="false"/>
                <w:color w:val="000000"/>
                <w:sz w:val="20"/>
              </w:rPr>
              <w:t>
250</w:t>
            </w:r>
            <w:r>
              <w:br/>
            </w:r>
            <w:r>
              <w:rPr>
                <w:rFonts w:ascii="Times New Roman"/>
                <w:b w:val="false"/>
                <w:i w:val="false"/>
                <w:color w:val="000000"/>
                <w:sz w:val="20"/>
              </w:rPr>
              <w:t>
 </w:t>
            </w:r>
          </w:p>
          <w:bookmarkEnd w:id="27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жүктерді тасымалдау қызметіне қойылатын бiлiктiлiк талаптары мен оларға сәйкестікті растайтын құжаттар тізбесін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76"/>
          <w:p>
            <w:pPr>
              <w:spacing w:after="20"/>
              <w:ind w:left="20"/>
              <w:jc w:val="both"/>
            </w:pPr>
            <w:r>
              <w:rPr>
                <w:rFonts w:ascii="Times New Roman"/>
                <w:b w:val="false"/>
                <w:i w:val="false"/>
                <w:color w:val="000000"/>
                <w:sz w:val="20"/>
              </w:rPr>
              <w:t>
251</w:t>
            </w:r>
            <w:r>
              <w:br/>
            </w:r>
            <w:r>
              <w:rPr>
                <w:rFonts w:ascii="Times New Roman"/>
                <w:b w:val="false"/>
                <w:i w:val="false"/>
                <w:color w:val="000000"/>
                <w:sz w:val="20"/>
              </w:rPr>
              <w:t>
 </w:t>
            </w:r>
          </w:p>
          <w:bookmarkEnd w:id="27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Поездар қозғалысымен байланысты қызметкер теміржолдар бойынша қауіпті жүктерді тасымалдау кезіндегі қауіпсіздік қағидалары және олармен авариялық жағдайларды жою тәртібін білу және нақты орындау. </w:t>
            </w:r>
            <w:r>
              <w:br/>
            </w:r>
            <w:r>
              <w:rPr>
                <w:rFonts w:ascii="Times New Roman"/>
                <w:b w:val="false"/>
                <w:i w:val="false"/>
                <w:color w:val="000000"/>
                <w:sz w:val="20"/>
              </w:rPr>
              <w:t>
Жарылғыш материалдар бар поезға қатер төндіруші қауіптер (букстердің жануы, осьтің сынуы, жылжымалы құрамның рельстен шығып кетуі, вагонның немесе жүктің жануы) жағдайында локомотив және кондуктор бригадалары, жүктерді күзету мен ілесуді жүзеге асырушы тұлғалар, станциялар бойынша кезекшілер, сондай-ақ поездарды қабылдаумен, жөнелтумен, өткізумен және қызмет көрсетумен байланысты басқа қызметкерлер оны тоқтатуға және қауіпті жоюға қатысты олардың қолындағы барлық шараларды қабылдау.</w:t>
            </w:r>
            <w:r>
              <w:br/>
            </w:r>
            <w:r>
              <w:rPr>
                <w:rFonts w:ascii="Times New Roman"/>
                <w:b w:val="false"/>
                <w:i w:val="false"/>
                <w:color w:val="000000"/>
                <w:sz w:val="20"/>
              </w:rPr>
              <w:t>
Жылжымалы құрамның және оның жүріс бөліктерінің жағдайын бақылау аспаптарымен анықталған ақаулықтары бар вагондармен поездың жүруіне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7"/>
          <w:p>
            <w:pPr>
              <w:spacing w:after="20"/>
              <w:ind w:left="20"/>
              <w:jc w:val="both"/>
            </w:pPr>
            <w:r>
              <w:rPr>
                <w:rFonts w:ascii="Times New Roman"/>
                <w:b w:val="false"/>
                <w:i w:val="false"/>
                <w:color w:val="000000"/>
                <w:sz w:val="20"/>
              </w:rPr>
              <w:t>
252</w:t>
            </w:r>
            <w:r>
              <w:br/>
            </w:r>
            <w:r>
              <w:rPr>
                <w:rFonts w:ascii="Times New Roman"/>
                <w:b w:val="false"/>
                <w:i w:val="false"/>
                <w:color w:val="000000"/>
                <w:sz w:val="20"/>
              </w:rPr>
              <w:t>
 </w:t>
            </w:r>
          </w:p>
          <w:bookmarkEnd w:id="27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Тасымалдаушымен тасымалдау шарты бойынша жолаушыны, багажды және жүкбагажды баратын жеріне жеткізуді, жол жүру құжатына (билетiне) сәйкес поезда орын беруді қамтамасыз ету.</w:t>
            </w:r>
            <w:r>
              <w:br/>
            </w:r>
            <w:r>
              <w:rPr>
                <w:rFonts w:ascii="Times New Roman"/>
                <w:b w:val="false"/>
                <w:i w:val="false"/>
                <w:color w:val="000000"/>
                <w:sz w:val="20"/>
              </w:rPr>
              <w:t>
Жол жүру құжатымен (билетпен) жолаушыны тасымалдау, багаж квитанциясымен багажды тасымалдау, ал жүк-багаж квитанциясымен жүк-багажды тасымалдау шартын рәсімдеу.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78"/>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bookmarkEnd w:id="27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жолаушы көрсеткен межелі станцияға дейiн жол жүру құжатының (билеттiң) сатылуын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9"/>
          <w:p>
            <w:pPr>
              <w:spacing w:after="20"/>
              <w:ind w:left="20"/>
              <w:jc w:val="both"/>
            </w:pPr>
            <w:r>
              <w:rPr>
                <w:rFonts w:ascii="Times New Roman"/>
                <w:b w:val="false"/>
                <w:i w:val="false"/>
                <w:color w:val="000000"/>
                <w:sz w:val="20"/>
              </w:rPr>
              <w:t>
254</w:t>
            </w:r>
            <w:r>
              <w:br/>
            </w:r>
            <w:r>
              <w:rPr>
                <w:rFonts w:ascii="Times New Roman"/>
                <w:b w:val="false"/>
                <w:i w:val="false"/>
                <w:color w:val="000000"/>
                <w:sz w:val="20"/>
              </w:rPr>
              <w:t>
 </w:t>
            </w:r>
          </w:p>
          <w:bookmarkEnd w:id="27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Тасымалдаушымен жол жүру құжаттарының (билеттерiнiң) нысаны, оларды сату тәртiбi мен қолданылу мерзiмдерi тасымалдау қағидаларымен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0"/>
          <w:p>
            <w:pPr>
              <w:spacing w:after="20"/>
              <w:ind w:left="20"/>
              <w:jc w:val="both"/>
            </w:pPr>
            <w:r>
              <w:rPr>
                <w:rFonts w:ascii="Times New Roman"/>
                <w:b w:val="false"/>
                <w:i w:val="false"/>
                <w:color w:val="000000"/>
                <w:sz w:val="20"/>
              </w:rPr>
              <w:t>
255</w:t>
            </w:r>
            <w:r>
              <w:br/>
            </w:r>
            <w:r>
              <w:rPr>
                <w:rFonts w:ascii="Times New Roman"/>
                <w:b w:val="false"/>
                <w:i w:val="false"/>
                <w:color w:val="000000"/>
                <w:sz w:val="20"/>
              </w:rPr>
              <w:t>
 </w:t>
            </w:r>
          </w:p>
          <w:bookmarkEnd w:id="28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жолдарға кіретін жылжымалы құрам, АЖҚ, тиесiлiгiне және меншiк нысанына қарамастан, Теміржол көлігін техникалық пайдалану қағидаларының талаптарына сәйкестігі.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1"/>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p>
          <w:bookmarkEnd w:id="28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дайындаушы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xml:space="preserve">
Мынадай жазбалардың жазылуы: </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xml:space="preserve">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 </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2"/>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p>
          <w:bookmarkEnd w:id="28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83"/>
          <w:p>
            <w:pPr>
              <w:spacing w:after="20"/>
              <w:ind w:left="20"/>
              <w:jc w:val="both"/>
            </w:pPr>
            <w:r>
              <w:rPr>
                <w:rFonts w:ascii="Times New Roman"/>
                <w:b w:val="false"/>
                <w:i w:val="false"/>
                <w:color w:val="000000"/>
                <w:sz w:val="20"/>
              </w:rPr>
              <w:t>
258</w:t>
            </w:r>
            <w:r>
              <w:br/>
            </w:r>
            <w:r>
              <w:rPr>
                <w:rFonts w:ascii="Times New Roman"/>
                <w:b w:val="false"/>
                <w:i w:val="false"/>
                <w:color w:val="000000"/>
                <w:sz w:val="20"/>
              </w:rPr>
              <w:t>
 </w:t>
            </w:r>
          </w:p>
          <w:bookmarkEnd w:id="28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қауіпсіздігіне қауіп төндіретін ақаулары бар жылжымалы құрамды, оның ішінде АЖҚ пайдалануға және поездарда жүруге жіберілуіне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4"/>
          <w:p>
            <w:pPr>
              <w:spacing w:after="20"/>
              <w:ind w:left="20"/>
              <w:jc w:val="both"/>
            </w:pPr>
            <w:r>
              <w:rPr>
                <w:rFonts w:ascii="Times New Roman"/>
                <w:b w:val="false"/>
                <w:i w:val="false"/>
                <w:color w:val="000000"/>
                <w:sz w:val="20"/>
              </w:rPr>
              <w:t>
259</w:t>
            </w:r>
            <w:r>
              <w:br/>
            </w:r>
            <w:r>
              <w:rPr>
                <w:rFonts w:ascii="Times New Roman"/>
                <w:b w:val="false"/>
                <w:i w:val="false"/>
                <w:color w:val="000000"/>
                <w:sz w:val="20"/>
              </w:rPr>
              <w:t>
 </w:t>
            </w:r>
          </w:p>
          <w:bookmarkEnd w:id="28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мерзімде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85"/>
          <w:p>
            <w:pPr>
              <w:spacing w:after="20"/>
              <w:ind w:left="20"/>
              <w:jc w:val="both"/>
            </w:pPr>
            <w:r>
              <w:rPr>
                <w:rFonts w:ascii="Times New Roman"/>
                <w:b w:val="false"/>
                <w:i w:val="false"/>
                <w:color w:val="000000"/>
                <w:sz w:val="20"/>
              </w:rPr>
              <w:t>
260</w:t>
            </w:r>
            <w:r>
              <w:br/>
            </w:r>
            <w:r>
              <w:rPr>
                <w:rFonts w:ascii="Times New Roman"/>
                <w:b w:val="false"/>
                <w:i w:val="false"/>
                <w:color w:val="000000"/>
                <w:sz w:val="20"/>
              </w:rPr>
              <w:t>
 </w:t>
            </w:r>
          </w:p>
          <w:bookmarkEnd w:id="28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86"/>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p>
          <w:bookmarkEnd w:id="28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түрде қарап тексеудi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елеусіз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87"/>
          <w:p>
            <w:pPr>
              <w:spacing w:after="20"/>
              <w:ind w:left="20"/>
              <w:jc w:val="both"/>
            </w:pPr>
            <w:r>
              <w:rPr>
                <w:rFonts w:ascii="Times New Roman"/>
                <w:b w:val="false"/>
                <w:i w:val="false"/>
                <w:color w:val="000000"/>
                <w:sz w:val="20"/>
              </w:rPr>
              <w:t>
262</w:t>
            </w:r>
            <w:r>
              <w:br/>
            </w:r>
            <w:r>
              <w:rPr>
                <w:rFonts w:ascii="Times New Roman"/>
                <w:b w:val="false"/>
                <w:i w:val="false"/>
                <w:color w:val="000000"/>
                <w:sz w:val="20"/>
              </w:rPr>
              <w:t>
 </w:t>
            </w:r>
          </w:p>
          <w:bookmarkEnd w:id="28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Локомотивтiк, сондай-ақ жолаушылар, моторвагонды және АЖҚ орнатылған қауiпсiздiк және поездық радиобайланыс құрылғылары осы құрылғылардың жұмысын реттеу арқылы бақылау пунктiнде кезең-кезеңмен қарап тексерiлуін, сондай-ақ инфрақұрылымның және темiржол жылжымалы құрамның иеленушiлерi белгiлеуін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8"/>
          <w:p>
            <w:pPr>
              <w:spacing w:after="20"/>
              <w:ind w:left="20"/>
              <w:jc w:val="both"/>
            </w:pPr>
            <w:r>
              <w:rPr>
                <w:rFonts w:ascii="Times New Roman"/>
                <w:b w:val="false"/>
                <w:i w:val="false"/>
                <w:color w:val="000000"/>
                <w:sz w:val="20"/>
              </w:rPr>
              <w:t>
263</w:t>
            </w:r>
            <w:r>
              <w:br/>
            </w:r>
            <w:r>
              <w:rPr>
                <w:rFonts w:ascii="Times New Roman"/>
                <w:b w:val="false"/>
                <w:i w:val="false"/>
                <w:color w:val="000000"/>
                <w:sz w:val="20"/>
              </w:rPr>
              <w:t>
 </w:t>
            </w:r>
          </w:p>
          <w:bookmarkEnd w:id="28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теміржол жылжымалы құрамының құрылғысына пайдалану сипаттамаларына әсерін тигізетін өзгерістер енгізуге, пайдалану құжаттамасының талаптарын сақтай отырып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9"/>
          <w:p>
            <w:pPr>
              <w:spacing w:after="20"/>
              <w:ind w:left="20"/>
              <w:jc w:val="both"/>
            </w:pPr>
            <w:r>
              <w:rPr>
                <w:rFonts w:ascii="Times New Roman"/>
                <w:b w:val="false"/>
                <w:i w:val="false"/>
                <w:color w:val="000000"/>
                <w:sz w:val="20"/>
              </w:rPr>
              <w:t>
264</w:t>
            </w:r>
            <w:r>
              <w:br/>
            </w:r>
            <w:r>
              <w:rPr>
                <w:rFonts w:ascii="Times New Roman"/>
                <w:b w:val="false"/>
                <w:i w:val="false"/>
                <w:color w:val="000000"/>
                <w:sz w:val="20"/>
              </w:rPr>
              <w:t>
 </w:t>
            </w:r>
          </w:p>
          <w:bookmarkEnd w:id="28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жылытуы бар жолаушылар поездарына қосылатын вагондар электр жылытуды автоматты басқару жүйесiмен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0"/>
          <w:p>
            <w:pPr>
              <w:spacing w:after="20"/>
              <w:ind w:left="20"/>
              <w:jc w:val="both"/>
            </w:pPr>
            <w:r>
              <w:rPr>
                <w:rFonts w:ascii="Times New Roman"/>
                <w:b w:val="false"/>
                <w:i w:val="false"/>
                <w:color w:val="000000"/>
                <w:sz w:val="20"/>
              </w:rPr>
              <w:t>
265</w:t>
            </w:r>
            <w:r>
              <w:br/>
            </w:r>
            <w:r>
              <w:rPr>
                <w:rFonts w:ascii="Times New Roman"/>
                <w:b w:val="false"/>
                <w:i w:val="false"/>
                <w:color w:val="000000"/>
                <w:sz w:val="20"/>
              </w:rPr>
              <w:t>
 </w:t>
            </w:r>
          </w:p>
          <w:bookmarkEnd w:id="29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қосуға жол бермеу.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1"/>
          <w:p>
            <w:pPr>
              <w:spacing w:after="20"/>
              <w:ind w:left="20"/>
              <w:jc w:val="both"/>
            </w:pPr>
            <w:r>
              <w:rPr>
                <w:rFonts w:ascii="Times New Roman"/>
                <w:b w:val="false"/>
                <w:i w:val="false"/>
                <w:color w:val="000000"/>
                <w:sz w:val="20"/>
              </w:rPr>
              <w:t>
266</w:t>
            </w:r>
            <w:r>
              <w:br/>
            </w:r>
            <w:r>
              <w:rPr>
                <w:rFonts w:ascii="Times New Roman"/>
                <w:b w:val="false"/>
                <w:i w:val="false"/>
                <w:color w:val="000000"/>
                <w:sz w:val="20"/>
              </w:rPr>
              <w:t>
 </w:t>
            </w:r>
          </w:p>
          <w:bookmarkEnd w:id="29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тиеуге және адамдарды отырғызуға техникалық қызмет көрсетуге ұсынылмаған вагондарды беруге жол бермеу. Оларды жарамды деп тану туралы жазба ВУ-14 жүк паркінің жылжымалы құрамдарын техникалық қызмет көрсетуге ұсыну журналында жазу.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92"/>
          <w:p>
            <w:pPr>
              <w:spacing w:after="20"/>
              <w:ind w:left="20"/>
              <w:jc w:val="both"/>
            </w:pPr>
            <w:r>
              <w:rPr>
                <w:rFonts w:ascii="Times New Roman"/>
                <w:b w:val="false"/>
                <w:i w:val="false"/>
                <w:color w:val="000000"/>
                <w:sz w:val="20"/>
              </w:rPr>
              <w:t>
267</w:t>
            </w:r>
            <w:r>
              <w:br/>
            </w:r>
            <w:r>
              <w:rPr>
                <w:rFonts w:ascii="Times New Roman"/>
                <w:b w:val="false"/>
                <w:i w:val="false"/>
                <w:color w:val="000000"/>
                <w:sz w:val="20"/>
              </w:rPr>
              <w:t>
 </w:t>
            </w:r>
          </w:p>
          <w:bookmarkEnd w:id="29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кезiнде мыналарды тексеруді жүзеге асыру:</w:t>
            </w:r>
            <w:r>
              <w:br/>
            </w:r>
            <w:r>
              <w:rPr>
                <w:rFonts w:ascii="Times New Roman"/>
                <w:b w:val="false"/>
                <w:i w:val="false"/>
                <w:color w:val="000000"/>
                <w:sz w:val="20"/>
              </w:rPr>
              <w:t>
1) жабдықтардың, тораптардың және бөлшектердiң жай-күйi және тозуы және олардың белгiленген мөлшерлерге сәйкестiгiн;</w:t>
            </w:r>
            <w:r>
              <w:br/>
            </w:r>
            <w:r>
              <w:rPr>
                <w:rFonts w:ascii="Times New Roman"/>
                <w:b w:val="false"/>
                <w:i w:val="false"/>
                <w:color w:val="000000"/>
                <w:sz w:val="20"/>
              </w:rPr>
              <w:t>
2) қауiпсiздiк және радиобайланыс құрылғыларының, тежегiш жабдықтарының және автотiркегiш құрылғыларының бақылау, өлшеу, және сигнал беру құрылғыларының, электр тiзбектерi жұмысының дұрыстығын;</w:t>
            </w:r>
            <w:r>
              <w:br/>
            </w:r>
            <w:r>
              <w:rPr>
                <w:rFonts w:ascii="Times New Roman"/>
                <w:b w:val="false"/>
                <w:i w:val="false"/>
                <w:color w:val="000000"/>
                <w:sz w:val="20"/>
              </w:rPr>
              <w:t>
3) қозғалғыш бөлiгiнiң жай-күйi және жарамдылығы.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миллиметрден артық болмайтын және кем дегенде 4 миллиметр, саңылауы 12 миллиметрден артық болмайтын және кем дегенде 6 миллиметр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миллиметрден артық болмайтын және кем дегенде 12 миллиметр болуын;</w:t>
            </w:r>
            <w:r>
              <w:br/>
            </w:r>
            <w:r>
              <w:rPr>
                <w:rFonts w:ascii="Times New Roman"/>
                <w:b w:val="false"/>
                <w:i w:val="false"/>
                <w:color w:val="000000"/>
                <w:sz w:val="20"/>
              </w:rPr>
              <w:t>
4) өту алаңдарының, арнайы баспалдақтардың және тұтқалардың жарамдылығын;</w:t>
            </w:r>
            <w:r>
              <w:br/>
            </w:r>
            <w:r>
              <w:rPr>
                <w:rFonts w:ascii="Times New Roman"/>
                <w:b w:val="false"/>
                <w:i w:val="false"/>
                <w:color w:val="000000"/>
                <w:sz w:val="20"/>
              </w:rPr>
              <w:t>
5) жылжымалы құрам бөлшектерi мен жабдықтарының жолға түсiп қалуынан сақтандыратын құрылғылардың болуы және олардың жарамдылығын.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3"/>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p>
          <w:bookmarkEnd w:id="29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4"/>
          <w:p>
            <w:pPr>
              <w:spacing w:after="20"/>
              <w:ind w:left="20"/>
              <w:jc w:val="both"/>
            </w:pPr>
            <w:r>
              <w:rPr>
                <w:rFonts w:ascii="Times New Roman"/>
                <w:b w:val="false"/>
                <w:i w:val="false"/>
                <w:color w:val="000000"/>
                <w:sz w:val="20"/>
              </w:rPr>
              <w:t>
269</w:t>
            </w:r>
            <w:r>
              <w:br/>
            </w:r>
            <w:r>
              <w:rPr>
                <w:rFonts w:ascii="Times New Roman"/>
                <w:b w:val="false"/>
                <w:i w:val="false"/>
                <w:color w:val="000000"/>
                <w:sz w:val="20"/>
              </w:rPr>
              <w:t>
 </w:t>
            </w:r>
          </w:p>
          <w:bookmarkEnd w:id="29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вагондарындағы электр қорғау құрылғылары, өрт сөндiру құралдары, өрт сигнализациясы және автоматика кезеңдiк сынақтан өткiзу.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5"/>
          <w:p>
            <w:pPr>
              <w:spacing w:after="20"/>
              <w:ind w:left="20"/>
              <w:jc w:val="both"/>
            </w:pPr>
            <w:r>
              <w:rPr>
                <w:rFonts w:ascii="Times New Roman"/>
                <w:b w:val="false"/>
                <w:i w:val="false"/>
                <w:color w:val="000000"/>
                <w:sz w:val="20"/>
              </w:rPr>
              <w:t>
270</w:t>
            </w:r>
            <w:r>
              <w:br/>
            </w:r>
            <w:r>
              <w:rPr>
                <w:rFonts w:ascii="Times New Roman"/>
                <w:b w:val="false"/>
                <w:i w:val="false"/>
                <w:color w:val="000000"/>
                <w:sz w:val="20"/>
              </w:rPr>
              <w:t>
 </w:t>
            </w:r>
          </w:p>
          <w:bookmarkEnd w:id="29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соның iшiнде өздiгiнен жүретiн арнайы жылжымалы құрам автоматты тежегiштермен, ал жолаушылар вагондары, моторвагонды жылжымалы құрам және жолаушылар поездарын жүргiзуге арналған локомотивтер электрпневматикалық тежегiштермен жабдықтау, автоматты тежегiштер вагондардың тиелуiне, құрамның ұзындығына және жол профилiне байланысты тежеудiң түрлi режимдерiн қолдану мүмкiндiгiн қамтамасыз ету.</w:t>
            </w:r>
            <w:r>
              <w:br/>
            </w:r>
            <w:r>
              <w:rPr>
                <w:rFonts w:ascii="Times New Roman"/>
                <w:b w:val="false"/>
                <w:i w:val="false"/>
                <w:color w:val="000000"/>
                <w:sz w:val="20"/>
              </w:rPr>
              <w:t>
Жылжымалы құрамның, соның iшiнде өздiгiнен жүретiн арнайы жылжымалы құрамның автоматты және электрпневматикалық тежегiштер, әр түрлi пайдаланған жағдайда басқару және жұмысына сенiмдi болуы, жатық тежеудi қамтамасыз ету мүмкiндiгi бар, сондай-ақ ауа құбыржолының магистралi ажыраған немесе үзiлген кезде және тоқтату кранын (шұғыл тежеу кранын) ашқан кезде поезды тоқтату.</w:t>
            </w:r>
            <w:r>
              <w:br/>
            </w:r>
            <w:r>
              <w:rPr>
                <w:rFonts w:ascii="Times New Roman"/>
                <w:b w:val="false"/>
                <w:i w:val="false"/>
                <w:color w:val="000000"/>
                <w:sz w:val="20"/>
              </w:rPr>
              <w:t>
Жылжымалы құрамның, соның iшiнде өздiгiнен жүретiн арнайы жылжымалы құрамның автоматты және электрпневматикалық тежегiштерi есептiк деректер бойынша айқындалған тежеу жолынан артық болмайтын қашықтықта шұғыл тежеген кезде поездың тоқтауына кепiлдiк беретiн тежегiштiң басылуын қамтамасыз ету.</w:t>
            </w:r>
            <w:r>
              <w:br/>
            </w: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 тоқтату кранымен жабдықтау.</w:t>
            </w:r>
            <w:r>
              <w:br/>
            </w:r>
            <w:r>
              <w:rPr>
                <w:rFonts w:ascii="Times New Roman"/>
                <w:b w:val="false"/>
                <w:i w:val="false"/>
                <w:color w:val="000000"/>
                <w:sz w:val="20"/>
              </w:rPr>
              <w:t>
Жолаушылар вагондарында және моторвагонды жылжымалы құрамда тоқтату крандары тамбурларда, вагондардың iшiнде орнату және пломбылау.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96"/>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bookmarkEnd w:id="29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жолаушылар, жүк вагондары, моторвагонды және АЖҚ қол тежегіштерімен жабдықталу. Жүк вагондарының құрылымына сәйкес өту алаңының тоқтату краны және қол тежегіші бар болу. Теміржол жылжымалы құрамындағы қолмен тежегіштер жарамды жай-күйде ұсталуы және олардың есептік тежегіш қысымын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97"/>
          <w:p>
            <w:pPr>
              <w:spacing w:after="20"/>
              <w:ind w:left="20"/>
              <w:jc w:val="both"/>
            </w:pPr>
            <w:r>
              <w:rPr>
                <w:rFonts w:ascii="Times New Roman"/>
                <w:b w:val="false"/>
                <w:i w:val="false"/>
                <w:color w:val="000000"/>
                <w:sz w:val="20"/>
              </w:rPr>
              <w:t>
272</w:t>
            </w:r>
            <w:r>
              <w:br/>
            </w:r>
            <w:r>
              <w:rPr>
                <w:rFonts w:ascii="Times New Roman"/>
                <w:b w:val="false"/>
                <w:i w:val="false"/>
                <w:color w:val="000000"/>
                <w:sz w:val="20"/>
              </w:rPr>
              <w:t>
 </w:t>
            </w:r>
          </w:p>
          <w:bookmarkEnd w:id="29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98"/>
          <w:p>
            <w:pPr>
              <w:spacing w:after="20"/>
              <w:ind w:left="20"/>
              <w:jc w:val="both"/>
            </w:pPr>
            <w:r>
              <w:rPr>
                <w:rFonts w:ascii="Times New Roman"/>
                <w:b w:val="false"/>
                <w:i w:val="false"/>
                <w:color w:val="000000"/>
                <w:sz w:val="20"/>
              </w:rPr>
              <w:t>
273</w:t>
            </w:r>
            <w:r>
              <w:br/>
            </w:r>
            <w:r>
              <w:rPr>
                <w:rFonts w:ascii="Times New Roman"/>
                <w:b w:val="false"/>
                <w:i w:val="false"/>
                <w:color w:val="000000"/>
                <w:sz w:val="20"/>
              </w:rPr>
              <w:t>
 </w:t>
            </w:r>
          </w:p>
          <w:bookmarkEnd w:id="29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 осiнiң рельс бастиектерiнiң үстi деңгейiнiң үстiндегi биiктiгi:</w:t>
            </w:r>
            <w:r>
              <w:br/>
            </w:r>
            <w:r>
              <w:rPr>
                <w:rFonts w:ascii="Times New Roman"/>
                <w:b w:val="false"/>
                <w:i w:val="false"/>
                <w:color w:val="000000"/>
                <w:sz w:val="20"/>
              </w:rPr>
              <w:t>
1) локомотивтерде, жолаушылар және бос жүк вагондарында - 1080 миллиметрден артық болмайтын;</w:t>
            </w:r>
            <w:r>
              <w:br/>
            </w:r>
            <w:r>
              <w:rPr>
                <w:rFonts w:ascii="Times New Roman"/>
                <w:b w:val="false"/>
                <w:i w:val="false"/>
                <w:color w:val="000000"/>
                <w:sz w:val="20"/>
              </w:rPr>
              <w:t>
2) локомотивтерде және адамдары бар жолаушылар вагондарында – кем дегенде 980 миллиметр;</w:t>
            </w:r>
            <w:r>
              <w:br/>
            </w:r>
            <w:r>
              <w:rPr>
                <w:rFonts w:ascii="Times New Roman"/>
                <w:b w:val="false"/>
                <w:i w:val="false"/>
                <w:color w:val="000000"/>
                <w:sz w:val="20"/>
              </w:rPr>
              <w:t>
3) жүк вагондарында (жүк тиелген) - кем дегенде 950 миллиметр;</w:t>
            </w:r>
            <w:r>
              <w:br/>
            </w:r>
            <w:r>
              <w:rPr>
                <w:rFonts w:ascii="Times New Roman"/>
                <w:b w:val="false"/>
                <w:i w:val="false"/>
                <w:color w:val="000000"/>
                <w:sz w:val="20"/>
              </w:rPr>
              <w:t>
4) АЖҚ-та бос күйiнде - 1080 миллиметрден артық болмайтын, тиелген күйiнде – кем дегенде 980 миллиметр.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99"/>
          <w:p>
            <w:pPr>
              <w:spacing w:after="20"/>
              <w:ind w:left="20"/>
              <w:jc w:val="both"/>
            </w:pPr>
            <w:r>
              <w:rPr>
                <w:rFonts w:ascii="Times New Roman"/>
                <w:b w:val="false"/>
                <w:i w:val="false"/>
                <w:color w:val="000000"/>
                <w:sz w:val="20"/>
              </w:rPr>
              <w:t>
274</w:t>
            </w:r>
            <w:r>
              <w:br/>
            </w:r>
            <w:r>
              <w:rPr>
                <w:rFonts w:ascii="Times New Roman"/>
                <w:b w:val="false"/>
                <w:i w:val="false"/>
                <w:color w:val="000000"/>
                <w:sz w:val="20"/>
              </w:rPr>
              <w:t>
 </w:t>
            </w:r>
          </w:p>
          <w:bookmarkEnd w:id="29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Автотiркегiштердiң бойлық осьтерiнiң арасында биiктiгi бойынша айырмашылық белгілеу: </w:t>
            </w:r>
            <w:r>
              <w:br/>
            </w:r>
            <w:r>
              <w:rPr>
                <w:rFonts w:ascii="Times New Roman"/>
                <w:b w:val="false"/>
                <w:i w:val="false"/>
                <w:color w:val="000000"/>
                <w:sz w:val="20"/>
              </w:rPr>
              <w:t>
1) жүк поезында - 100 миллиметр;</w:t>
            </w:r>
            <w:r>
              <w:br/>
            </w:r>
            <w:r>
              <w:rPr>
                <w:rFonts w:ascii="Times New Roman"/>
                <w:b w:val="false"/>
                <w:i w:val="false"/>
                <w:color w:val="000000"/>
                <w:sz w:val="20"/>
              </w:rPr>
              <w:t>
2) локомотив пен жүк поезының жүк тиелген бiрiншi вагоны арасында - 110 миллиметр;</w:t>
            </w:r>
            <w:r>
              <w:br/>
            </w:r>
            <w:r>
              <w:rPr>
                <w:rFonts w:ascii="Times New Roman"/>
                <w:b w:val="false"/>
                <w:i w:val="false"/>
                <w:color w:val="000000"/>
                <w:sz w:val="20"/>
              </w:rPr>
              <w:t>
3) локомотив пен жолаушылар поезының бiрiншi вагоны арасында - 110 миллиметр;</w:t>
            </w:r>
            <w:r>
              <w:br/>
            </w:r>
            <w:r>
              <w:rPr>
                <w:rFonts w:ascii="Times New Roman"/>
                <w:b w:val="false"/>
                <w:i w:val="false"/>
                <w:color w:val="000000"/>
                <w:sz w:val="20"/>
              </w:rPr>
              <w:t>
4) сағатына 120 километр жылдамдықпен келе жатқан жолаушылар поезында - 70 миллиметр;</w:t>
            </w:r>
            <w:r>
              <w:br/>
            </w:r>
            <w:r>
              <w:rPr>
                <w:rFonts w:ascii="Times New Roman"/>
                <w:b w:val="false"/>
                <w:i w:val="false"/>
                <w:color w:val="000000"/>
                <w:sz w:val="20"/>
              </w:rPr>
              <w:t>
5) сондай сағатына 121-140 километр жылдамдықпен - 50 миллиметр;</w:t>
            </w:r>
            <w:r>
              <w:br/>
            </w:r>
            <w:r>
              <w:rPr>
                <w:rFonts w:ascii="Times New Roman"/>
                <w:b w:val="false"/>
                <w:i w:val="false"/>
                <w:color w:val="000000"/>
                <w:sz w:val="20"/>
              </w:rPr>
              <w:t>
6) локомотив пен АЖҚ-тың жылжымалы бiрлiктерi арасында – 100 миллиметр.</w:t>
            </w:r>
            <w:r>
              <w:br/>
            </w:r>
            <w:r>
              <w:rPr>
                <w:rFonts w:ascii="Times New Roman"/>
                <w:b w:val="false"/>
                <w:i w:val="false"/>
                <w:color w:val="000000"/>
                <w:sz w:val="20"/>
              </w:rPr>
              <w:t>
Сағатына 161 километр және одан артық жылдамдықпен келе жатқан жолаушылар поезы вагондар арасындағы саңылаусыз автотiркегiшпен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0"/>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p>
          <w:bookmarkEnd w:id="30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вагондарының автотiркегiшiнде тiгiнен ауыстырулардың шектегiштерi болуы.</w:t>
            </w:r>
            <w:r>
              <w:br/>
            </w:r>
            <w:r>
              <w:rPr>
                <w:rFonts w:ascii="Times New Roman"/>
                <w:b w:val="false"/>
                <w:i w:val="false"/>
                <w:color w:val="000000"/>
                <w:sz w:val="20"/>
              </w:rPr>
              <w:t>
Технология бойынша жолаушылар поезымен тiркелiп жұмыс iстейтiн АЖҚ-тың, локомотивтiң автотiркегiшiнде тiгiнен ауыстырулардың шектегiшi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1"/>
          <w:p>
            <w:pPr>
              <w:spacing w:after="20"/>
              <w:ind w:left="20"/>
              <w:jc w:val="both"/>
            </w:pPr>
            <w:r>
              <w:rPr>
                <w:rFonts w:ascii="Times New Roman"/>
                <w:b w:val="false"/>
                <w:i w:val="false"/>
                <w:color w:val="000000"/>
                <w:sz w:val="20"/>
              </w:rPr>
              <w:t>
276</w:t>
            </w:r>
            <w:r>
              <w:br/>
            </w:r>
            <w:r>
              <w:rPr>
                <w:rFonts w:ascii="Times New Roman"/>
                <w:b w:val="false"/>
                <w:i w:val="false"/>
                <w:color w:val="000000"/>
                <w:sz w:val="20"/>
              </w:rPr>
              <w:t>
 </w:t>
            </w:r>
          </w:p>
          <w:bookmarkEnd w:id="30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доңғалақ жұбының осiнде доңғалақ жұбының қалыптастырылу және толық куәландырылу уақыты мен жерi туралы белгiлер, сондай-ақ қалыптастыру кезiнде оны қабылдау туралы таңбаларының болуы.</w:t>
            </w:r>
            <w:r>
              <w:br/>
            </w:r>
            <w:r>
              <w:rPr>
                <w:rFonts w:ascii="Times New Roman"/>
                <w:b w:val="false"/>
                <w:i w:val="false"/>
                <w:color w:val="000000"/>
                <w:sz w:val="20"/>
              </w:rPr>
              <w:t>
Доңғалақ жұптары жылжымалы құрам астында қарап тексерiлу мен толық куәландырудан өтуi тиiс, сондай-ақ әрбiр домалатып қою кезiнде тиiстi журналдарда немесе паспорттарда тiркелуiн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2"/>
          <w:p>
            <w:pPr>
              <w:spacing w:after="20"/>
              <w:ind w:left="20"/>
              <w:jc w:val="both"/>
            </w:pPr>
            <w:r>
              <w:rPr>
                <w:rFonts w:ascii="Times New Roman"/>
                <w:b w:val="false"/>
                <w:i w:val="false"/>
                <w:color w:val="000000"/>
                <w:sz w:val="20"/>
              </w:rPr>
              <w:t>
277</w:t>
            </w:r>
            <w:r>
              <w:br/>
            </w:r>
            <w:r>
              <w:rPr>
                <w:rFonts w:ascii="Times New Roman"/>
                <w:b w:val="false"/>
                <w:i w:val="false"/>
                <w:color w:val="000000"/>
                <w:sz w:val="20"/>
              </w:rPr>
              <w:t>
 </w:t>
            </w:r>
          </w:p>
          <w:bookmarkEnd w:id="30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жол бермеу: </w:t>
            </w:r>
            <w:r>
              <w:br/>
            </w:r>
            <w:r>
              <w:rPr>
                <w:rFonts w:ascii="Times New Roman"/>
                <w:b w:val="false"/>
                <w:i w:val="false"/>
                <w:color w:val="000000"/>
                <w:sz w:val="20"/>
              </w:rPr>
              <w:t>
1) қозғалыс жылдамдықтары сағатына 120 километрден жоғары және сағатына 140 километрге дейін:</w:t>
            </w:r>
            <w:r>
              <w:br/>
            </w:r>
            <w:r>
              <w:rPr>
                <w:rFonts w:ascii="Times New Roman"/>
                <w:b w:val="false"/>
                <w:i w:val="false"/>
                <w:color w:val="000000"/>
                <w:sz w:val="20"/>
              </w:rPr>
              <w:t>
локомотивтердiң, моторвагонды жылжымалы құрамның, жолаушы вагондарының домалау шеңберi бойынша 5 миллиметрден артық сырғанау;</w:t>
            </w:r>
            <w:r>
              <w:br/>
            </w:r>
            <w:r>
              <w:rPr>
                <w:rFonts w:ascii="Times New Roman"/>
                <w:b w:val="false"/>
                <w:i w:val="false"/>
                <w:color w:val="000000"/>
                <w:sz w:val="20"/>
              </w:rPr>
              <w:t>
жолдың биiктiгi 30 миллиметр болғанда жотаның шыңынан 20 миллиметр қашықтықта өлшегенде локомотивтерде жотаның қалыңдығы 33 миллиметрден артық немесе 28 миллиметрден кем, ал моторвогонды жылжымалы құрамда, жолаушылар вагондарында жалдың биiктiгi 28 миллиметр - жотаның шыңынан 18 миллиметр қашықтықта өлшегенде;</w:t>
            </w:r>
            <w:r>
              <w:br/>
            </w:r>
            <w:r>
              <w:rPr>
                <w:rFonts w:ascii="Times New Roman"/>
                <w:b w:val="false"/>
                <w:i w:val="false"/>
                <w:color w:val="000000"/>
                <w:sz w:val="20"/>
              </w:rPr>
              <w:t>
2) қозғалыс жылдамдықтары сағатына 120 километр дейiн:</w:t>
            </w:r>
            <w:r>
              <w:br/>
            </w:r>
            <w:r>
              <w:rPr>
                <w:rFonts w:ascii="Times New Roman"/>
                <w:b w:val="false"/>
                <w:i w:val="false"/>
                <w:color w:val="000000"/>
                <w:sz w:val="20"/>
              </w:rPr>
              <w:t>
Жүрiп өту шеңберi бойынша локомотивтерде, сондай-ақ моторвагонды жылжымалы құрамда және алыс сапардағы қатынастағы поездардың жолаушы вагондарында - 7 миллиметрден астам, моторвагондық және арнайы өздiгiнен жүретiн жылжымалы құрамда, жергiлiктi және қала маңы қатынасы поездарының жолаушы вагондарында - 8 миллиметрден астам, рефрижераторлық парк вагондарында және жүк вагондарында - 9 миллиметрден астам болғанда;</w:t>
            </w:r>
            <w:r>
              <w:br/>
            </w:r>
            <w:r>
              <w:rPr>
                <w:rFonts w:ascii="Times New Roman"/>
                <w:b w:val="false"/>
                <w:i w:val="false"/>
                <w:color w:val="000000"/>
                <w:sz w:val="20"/>
              </w:rPr>
              <w:t>
жотаның биiктiгi 30 миллиметр кезiнде жотаның басынан 20 миллиметр қашықтықта өлшеген кезде локомотивтерде, ал жотаның биiктiгi 28 мм жылжымалы құрамда - жотаның басынан 18 миллиметр қашықтықта өлшегенде жалдың қалыңдығы 33 миллиметрден астам немесе 25 миллиметрден кем болса;</w:t>
            </w:r>
            <w:r>
              <w:br/>
            </w:r>
            <w:r>
              <w:rPr>
                <w:rFonts w:ascii="Times New Roman"/>
                <w:b w:val="false"/>
                <w:i w:val="false"/>
                <w:color w:val="000000"/>
                <w:sz w:val="20"/>
              </w:rPr>
              <w:t>
3) арнайы шаблонмен өлшенетiн жотаның тiгiнен қиылысуының биiктiгi 18 миллиметрден астам болғанда;</w:t>
            </w:r>
            <w:r>
              <w:br/>
            </w:r>
            <w:r>
              <w:rPr>
                <w:rFonts w:ascii="Times New Roman"/>
                <w:b w:val="false"/>
                <w:i w:val="false"/>
                <w:color w:val="000000"/>
                <w:sz w:val="20"/>
              </w:rPr>
              <w:t>
4) локомотивтерде, моторвагонды және АЖҚ, сондай-ақ роликтiк букс мойынтiректерi және кассеталық үлгiдегi мойынтiректерi бар вагондарда тереңдiгi 1 миллиметрден астам, ал тендерлерде 2 миллиметрден астам сырғанау сырғақ (ойық) бетiнде болғанда.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3"/>
          <w:p>
            <w:pPr>
              <w:spacing w:after="20"/>
              <w:ind w:left="20"/>
              <w:jc w:val="both"/>
            </w:pPr>
            <w:r>
              <w:rPr>
                <w:rFonts w:ascii="Times New Roman"/>
                <w:b w:val="false"/>
                <w:i w:val="false"/>
                <w:color w:val="000000"/>
                <w:sz w:val="20"/>
              </w:rPr>
              <w:t>
278</w:t>
            </w:r>
            <w:r>
              <w:br/>
            </w:r>
            <w:r>
              <w:rPr>
                <w:rFonts w:ascii="Times New Roman"/>
                <w:b w:val="false"/>
                <w:i w:val="false"/>
                <w:color w:val="000000"/>
                <w:sz w:val="20"/>
              </w:rPr>
              <w:t>
 </w:t>
            </w:r>
          </w:p>
          <w:bookmarkEnd w:id="30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"Patentes Talgo S.L." компаниясы шығарған жолаушы вагондарының доңғалақтары жасаушы зауыттың технологиялық нұсқаулығының талаптарын және төмендегi қосымша талаптарды қанағаттандыруы:</w:t>
            </w:r>
            <w:r>
              <w:br/>
            </w:r>
            <w:r>
              <w:rPr>
                <w:rFonts w:ascii="Times New Roman"/>
                <w:b w:val="false"/>
                <w:i w:val="false"/>
                <w:color w:val="000000"/>
                <w:sz w:val="20"/>
              </w:rPr>
              <w:t>
1) доңғалақтардың iшкi қырларының арасындағы қашықтық 1440 миллиметр болуы тиiс, "Patentes Talgo S.L." компаниясы шығарған, жылдамдығы сағатына 160 километрге дейiнгi поездарда айналадағы ауытқулары ұлғаюы жағына 3-миллиметрден және азаю жағына да 1 миллиметрден аспауын;</w:t>
            </w:r>
            <w:r>
              <w:br/>
            </w:r>
            <w:r>
              <w:rPr>
                <w:rFonts w:ascii="Times New Roman"/>
                <w:b w:val="false"/>
                <w:i w:val="false"/>
                <w:color w:val="000000"/>
                <w:sz w:val="20"/>
              </w:rPr>
              <w:t>
2) жотаның қалыңдығы 28 миллиметрден кем болмауы, доңғалақ құрсамасының қалыңдығы – кем дегенде 40 миллиметр, домалау шеңберi бойынша сырғанауы 3 миллиметрден артық болмауын;</w:t>
            </w:r>
            <w:r>
              <w:br/>
            </w:r>
            <w:r>
              <w:rPr>
                <w:rFonts w:ascii="Times New Roman"/>
                <w:b w:val="false"/>
                <w:i w:val="false"/>
                <w:color w:val="000000"/>
                <w:sz w:val="20"/>
              </w:rPr>
              <w:t>
3) сырғанау шеңберi бойынша доңғалақтар диаметрлерiнiң айырмашылығы доңғалақ жұбын шығарып қайрау кезiнде – 0,5 миллиметрден артық болмайды, шығарусыз – 1 миллиметрден артық болмауын;</w:t>
            </w:r>
            <w:r>
              <w:br/>
            </w:r>
            <w:r>
              <w:rPr>
                <w:rFonts w:ascii="Times New Roman"/>
                <w:b w:val="false"/>
                <w:i w:val="false"/>
                <w:color w:val="000000"/>
                <w:sz w:val="20"/>
              </w:rPr>
              <w:t>
4) шектес вагондар арбашаларының арасындағы доңғалақ диаметрлерiнiң айырмашылығы – 5 миллиметрден артық болмауын;</w:t>
            </w:r>
            <w:r>
              <w:br/>
            </w:r>
            <w:r>
              <w:rPr>
                <w:rFonts w:ascii="Times New Roman"/>
                <w:b w:val="false"/>
                <w:i w:val="false"/>
                <w:color w:val="000000"/>
                <w:sz w:val="20"/>
              </w:rPr>
              <w:t>
5) сырғанау бетiнде тереңдiгi 0,5 миллиметрге дейiнгi сырғақ (ойық) бар болған жағдайда, қозғалыс жылдамдығы сағатына 140 километрден артық болмауын;</w:t>
            </w:r>
            <w:r>
              <w:br/>
            </w:r>
            <w:r>
              <w:rPr>
                <w:rFonts w:ascii="Times New Roman"/>
                <w:b w:val="false"/>
                <w:i w:val="false"/>
                <w:color w:val="000000"/>
                <w:sz w:val="20"/>
              </w:rPr>
              <w:t>
6) сырғанау бетiнде тереңдiгi 0,5 миллиметрден 1 миллиметрге дейiнгi сырғақ (ойық) бар болған жағдайда, қозғалыс жылдамдығы сағатына 120 километрден артық болмауын;</w:t>
            </w:r>
            <w:r>
              <w:br/>
            </w:r>
            <w:r>
              <w:rPr>
                <w:rFonts w:ascii="Times New Roman"/>
                <w:b w:val="false"/>
                <w:i w:val="false"/>
                <w:color w:val="000000"/>
                <w:sz w:val="20"/>
              </w:rPr>
              <w:t>
7) тереңдiгi 1 миллиметрден артық сырғақты байқаған жағдайда Теміржол көлігіндегі техникалық пайдалану қағидалары талаптарын басшылыққа алуын.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04"/>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p>
          <w:bookmarkEnd w:id="30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жолаушылар вагондарында жолаушылар мен қызмет көрсету персоналының мүмкін болатын қозғалуы аймағында (бас, аяқ, дене деңгейінде) оларды жарақаттауы мүмкін болатын конструкция мен жабдық элементтерінің болмауы.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05"/>
          <w:p>
            <w:pPr>
              <w:spacing w:after="20"/>
              <w:ind w:left="20"/>
              <w:jc w:val="both"/>
            </w:pPr>
            <w:r>
              <w:rPr>
                <w:rFonts w:ascii="Times New Roman"/>
                <w:b w:val="false"/>
                <w:i w:val="false"/>
                <w:color w:val="000000"/>
                <w:sz w:val="20"/>
              </w:rPr>
              <w:t>
280</w:t>
            </w:r>
            <w:r>
              <w:br/>
            </w:r>
            <w:r>
              <w:rPr>
                <w:rFonts w:ascii="Times New Roman"/>
                <w:b w:val="false"/>
                <w:i w:val="false"/>
                <w:color w:val="000000"/>
                <w:sz w:val="20"/>
              </w:rPr>
              <w:t>
 </w:t>
            </w:r>
          </w:p>
          <w:bookmarkEnd w:id="30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дизель поездары және электр поездары вагондарында жолаушыларды, багажды, жүк-багажды және пошта жөнелтімдерін темір жол көлігімен тасымалдау кезінде өту орындарын, тамбурлар мен шығу орындарын заттармен қамалауға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06"/>
          <w:p>
            <w:pPr>
              <w:spacing w:after="20"/>
              <w:ind w:left="20"/>
              <w:jc w:val="both"/>
            </w:pPr>
            <w:r>
              <w:rPr>
                <w:rFonts w:ascii="Times New Roman"/>
                <w:b w:val="false"/>
                <w:i w:val="false"/>
                <w:color w:val="000000"/>
                <w:sz w:val="20"/>
              </w:rPr>
              <w:t>
281</w:t>
            </w:r>
            <w:r>
              <w:br/>
            </w:r>
            <w:r>
              <w:rPr>
                <w:rFonts w:ascii="Times New Roman"/>
                <w:b w:val="false"/>
                <w:i w:val="false"/>
                <w:color w:val="000000"/>
                <w:sz w:val="20"/>
              </w:rPr>
              <w:t>
 </w:t>
            </w:r>
          </w:p>
          <w:bookmarkEnd w:id="30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пайдалануына арналған кез келген құрылғы жолаушылардың денсаулығы мен қауіпсіздігіне залал келтірмей, осы құрылғының қауіпсіз жұмысын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07"/>
          <w:p>
            <w:pPr>
              <w:spacing w:after="20"/>
              <w:ind w:left="20"/>
              <w:jc w:val="both"/>
            </w:pPr>
            <w:r>
              <w:rPr>
                <w:rFonts w:ascii="Times New Roman"/>
                <w:b w:val="false"/>
                <w:i w:val="false"/>
                <w:color w:val="000000"/>
                <w:sz w:val="20"/>
              </w:rPr>
              <w:t>
282</w:t>
            </w:r>
            <w:r>
              <w:br/>
            </w:r>
            <w:r>
              <w:rPr>
                <w:rFonts w:ascii="Times New Roman"/>
                <w:b w:val="false"/>
                <w:i w:val="false"/>
                <w:color w:val="000000"/>
                <w:sz w:val="20"/>
              </w:rPr>
              <w:t>
 </w:t>
            </w:r>
          </w:p>
          <w:bookmarkEnd w:id="30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мотор-вагонды жылжымалы құрамда және локомотивтерде жарықтандырудың жеткілікті қарқындылығын және оның ұзақтығын техникалық құжаттамаға сәйкес қамтамасыз ететін авариялық жарықтандыру жүйесі көзделуінің болуы. Жолаушылар мен қызмет көрсететін персоналды вагондардан авариялық эвакуациялау жолдары мен құралдарының көзделуі.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08"/>
          <w:p>
            <w:pPr>
              <w:spacing w:after="20"/>
              <w:ind w:left="20"/>
              <w:jc w:val="both"/>
            </w:pPr>
            <w:r>
              <w:rPr>
                <w:rFonts w:ascii="Times New Roman"/>
                <w:b w:val="false"/>
                <w:i w:val="false"/>
                <w:color w:val="000000"/>
                <w:sz w:val="20"/>
              </w:rPr>
              <w:t>
283</w:t>
            </w:r>
            <w:r>
              <w:br/>
            </w:r>
            <w:r>
              <w:rPr>
                <w:rFonts w:ascii="Times New Roman"/>
                <w:b w:val="false"/>
                <w:i w:val="false"/>
                <w:color w:val="000000"/>
                <w:sz w:val="20"/>
              </w:rPr>
              <w:t>
 </w:t>
            </w:r>
          </w:p>
          <w:bookmarkEnd w:id="30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поезының вагондарында жолаушылардың химиялық улануы және багажды, жүк-багажды және пошта женелтімдерін тасымалдаудың қауіпсіз жағдайларына қатер төндіруі мүмкін нәрселерді, заттарды немесе басқа да материалдар мен бұйымдарды (жеңілтұтанғыш сұйықтықтар, газдар, жарылғыш және улы заттар) тасуға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09"/>
          <w:p>
            <w:pPr>
              <w:spacing w:after="20"/>
              <w:ind w:left="20"/>
              <w:jc w:val="both"/>
            </w:pPr>
            <w:r>
              <w:rPr>
                <w:rFonts w:ascii="Times New Roman"/>
                <w:b w:val="false"/>
                <w:i w:val="false"/>
                <w:color w:val="000000"/>
                <w:sz w:val="20"/>
              </w:rPr>
              <w:t>
284</w:t>
            </w:r>
            <w:r>
              <w:br/>
            </w:r>
            <w:r>
              <w:rPr>
                <w:rFonts w:ascii="Times New Roman"/>
                <w:b w:val="false"/>
                <w:i w:val="false"/>
                <w:color w:val="000000"/>
                <w:sz w:val="20"/>
              </w:rPr>
              <w:t>
 </w:t>
            </w:r>
          </w:p>
          <w:bookmarkEnd w:id="30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поездарының вагондарында олардың жүру жолында мыналарға жол бермеу:</w:t>
            </w:r>
            <w:r>
              <w:br/>
            </w:r>
            <w:r>
              <w:rPr>
                <w:rFonts w:ascii="Times New Roman"/>
                <w:b w:val="false"/>
                <w:i w:val="false"/>
                <w:color w:val="000000"/>
                <w:sz w:val="20"/>
              </w:rPr>
              <w:t>
- токтың вагон корпусына жылыстауы бар вагонды пайдалануға;</w:t>
            </w:r>
            <w:r>
              <w:br/>
            </w:r>
            <w:r>
              <w:rPr>
                <w:rFonts w:ascii="Times New Roman"/>
                <w:b w:val="false"/>
                <w:i w:val="false"/>
                <w:color w:val="000000"/>
                <w:sz w:val="20"/>
              </w:rPr>
              <w:t>
- ақаулы электр жабдығын, жарықтандыру желісін, қыздыру аспаптарын пайдалану, сондай-ақ жұмыс істеп тұрған электр жабдығын қараусыз қалдыруға;</w:t>
            </w:r>
            <w:r>
              <w:br/>
            </w:r>
            <w:r>
              <w:rPr>
                <w:rFonts w:ascii="Times New Roman"/>
                <w:b w:val="false"/>
                <w:i w:val="false"/>
                <w:color w:val="000000"/>
                <w:sz w:val="20"/>
              </w:rPr>
              <w:t>
- жанып кеткен электр шамдарын қуаттылығы дайындаушы зауытта және схемада белгіленген қуаттылықтан жоғары басқа шамдармен ауыстыруға;</w:t>
            </w:r>
            <w:r>
              <w:br/>
            </w:r>
            <w:r>
              <w:rPr>
                <w:rFonts w:ascii="Times New Roman"/>
                <w:b w:val="false"/>
                <w:i w:val="false"/>
                <w:color w:val="000000"/>
                <w:sz w:val="20"/>
              </w:rPr>
              <w:t>
- осы тізбек үшін белгіленген номиналға сәйкес келмейтін сақтандырғыштарды орнатуға;</w:t>
            </w:r>
            <w:r>
              <w:br/>
            </w:r>
            <w:r>
              <w:rPr>
                <w:rFonts w:ascii="Times New Roman"/>
                <w:b w:val="false"/>
                <w:i w:val="false"/>
                <w:color w:val="000000"/>
                <w:sz w:val="20"/>
              </w:rPr>
              <w:t>
- аккумуляторлық батареяларды вагон жасаушы зауыттың үйлестірілген стандарттарында немесе нұсқаулығында белгіленбеген тәсілмен зарядтауға;</w:t>
            </w:r>
            <w:r>
              <w:br/>
            </w:r>
            <w:r>
              <w:rPr>
                <w:rFonts w:ascii="Times New Roman"/>
                <w:b w:val="false"/>
                <w:i w:val="false"/>
                <w:color w:val="000000"/>
                <w:sz w:val="20"/>
              </w:rPr>
              <w:t>
- вагон дайындаушы зауыттың схемасы мен нұсқаулығында көзделмеген қыздыру аспаптары мен басқа да электр аспаптарын қосуға;</w:t>
            </w:r>
            <w:r>
              <w:br/>
            </w:r>
            <w:r>
              <w:rPr>
                <w:rFonts w:ascii="Times New Roman"/>
                <w:b w:val="false"/>
                <w:i w:val="false"/>
                <w:color w:val="000000"/>
                <w:sz w:val="20"/>
              </w:rPr>
              <w:t>
- электр аппаратурасы бар қуыстарда бөгде заттарды сақтау, жанғыш материалдарды жылыту аспаптарына, электр жарықтандырғыштарына жақын сақтауға;</w:t>
            </w:r>
            <w:r>
              <w:br/>
            </w:r>
            <w:r>
              <w:rPr>
                <w:rFonts w:ascii="Times New Roman"/>
                <w:b w:val="false"/>
                <w:i w:val="false"/>
                <w:color w:val="000000"/>
                <w:sz w:val="20"/>
              </w:rPr>
              <w:t>
- жүру жолында вагондардағы тұрақтандырғыштардың қаптамаларын ашу және жөндеу мен ретке келтіруді жүргізуге;</w:t>
            </w:r>
            <w:r>
              <w:br/>
            </w:r>
            <w:r>
              <w:rPr>
                <w:rFonts w:ascii="Times New Roman"/>
                <w:b w:val="false"/>
                <w:i w:val="false"/>
                <w:color w:val="000000"/>
                <w:sz w:val="20"/>
              </w:rPr>
              <w:t>
- бұл ретте өлшеу құралдарын (вольтметрдегі, амперметрдегі көрсеткіштерді) тиісті бақылаусыз вагонның ток тұтынғыштарын қосуға;</w:t>
            </w:r>
            <w:r>
              <w:br/>
            </w:r>
            <w:r>
              <w:rPr>
                <w:rFonts w:ascii="Times New Roman"/>
                <w:b w:val="false"/>
                <w:i w:val="false"/>
                <w:color w:val="000000"/>
                <w:sz w:val="20"/>
              </w:rPr>
              <w:t>
- желдетудің жұмыс істемеуі кезінде электр калориферлерді қосу және олардың дистанциялық термометрдің көрсеткіші бойынша 28оС жоғары жол берілетін температурадан астам қызуына жол беруге;</w:t>
            </w:r>
            <w:r>
              <w:br/>
            </w:r>
            <w:r>
              <w:rPr>
                <w:rFonts w:ascii="Times New Roman"/>
                <w:b w:val="false"/>
                <w:i w:val="false"/>
                <w:color w:val="000000"/>
                <w:sz w:val="20"/>
              </w:rPr>
              <w:t>
- тоғы жоқ розеткалармен және сақтау қораптарымен сақтандырылмаған вагонаралық электр қосылыстарын (штепсельдерді, бастиектерді және басқаларды) пайдалануға;</w:t>
            </w:r>
            <w:r>
              <w:br/>
            </w:r>
            <w:r>
              <w:rPr>
                <w:rFonts w:ascii="Times New Roman"/>
                <w:b w:val="false"/>
                <w:i w:val="false"/>
                <w:color w:val="000000"/>
                <w:sz w:val="20"/>
              </w:rPr>
              <w:t>
- жарамсыз аккумуляторлық батареяларды пайдалануға (қысқа түйіскен элементтері, икемді түйіспенің немесе сымның 20% артық үзілуі болған кезде, сақтандырғыштардың қақпақсыз немесе ашық қораптары, электролиттің тығыздығы мен деңгейі сәйкес келмейтін бұзылған немесе электролит құйылып кеткен тыстары).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0"/>
          <w:p>
            <w:pPr>
              <w:spacing w:after="20"/>
              <w:ind w:left="20"/>
              <w:jc w:val="both"/>
            </w:pPr>
            <w:r>
              <w:rPr>
                <w:rFonts w:ascii="Times New Roman"/>
                <w:b w:val="false"/>
                <w:i w:val="false"/>
                <w:color w:val="000000"/>
                <w:sz w:val="20"/>
              </w:rPr>
              <w:t>
285</w:t>
            </w:r>
            <w:r>
              <w:br/>
            </w:r>
            <w:r>
              <w:rPr>
                <w:rFonts w:ascii="Times New Roman"/>
                <w:b w:val="false"/>
                <w:i w:val="false"/>
                <w:color w:val="000000"/>
                <w:sz w:val="20"/>
              </w:rPr>
              <w:t>
 </w:t>
            </w:r>
          </w:p>
          <w:bookmarkEnd w:id="31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жануарларды, қауіпті және аса қауіпті жүктерді санитарлық-эпидемиологиялық қауіпсіздік талаптарын сақтамай тасымалдауға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1"/>
          <w:p>
            <w:pPr>
              <w:spacing w:after="20"/>
              <w:ind w:left="20"/>
              <w:jc w:val="both"/>
            </w:pPr>
            <w:r>
              <w:rPr>
                <w:rFonts w:ascii="Times New Roman"/>
                <w:b w:val="false"/>
                <w:i w:val="false"/>
                <w:color w:val="000000"/>
                <w:sz w:val="20"/>
              </w:rPr>
              <w:t>
286</w:t>
            </w:r>
            <w:r>
              <w:br/>
            </w:r>
            <w:r>
              <w:rPr>
                <w:rFonts w:ascii="Times New Roman"/>
                <w:b w:val="false"/>
                <w:i w:val="false"/>
                <w:color w:val="000000"/>
                <w:sz w:val="20"/>
              </w:rPr>
              <w:t>
 </w:t>
            </w:r>
          </w:p>
          <w:bookmarkEnd w:id="31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есіктер жолаушылар мен қызмет көрсетуші персонал қауіпсіздігіне кепіл беретін ашу/жабу жүйесімен (құрылғыларымен) және бақылау жүйесімен жабдықталуын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2"/>
          <w:p>
            <w:pPr>
              <w:spacing w:after="20"/>
              <w:ind w:left="20"/>
              <w:jc w:val="both"/>
            </w:pPr>
            <w:r>
              <w:rPr>
                <w:rFonts w:ascii="Times New Roman"/>
                <w:b w:val="false"/>
                <w:i w:val="false"/>
                <w:color w:val="000000"/>
                <w:sz w:val="20"/>
              </w:rPr>
              <w:t>
287</w:t>
            </w:r>
            <w:r>
              <w:br/>
            </w:r>
            <w:r>
              <w:rPr>
                <w:rFonts w:ascii="Times New Roman"/>
                <w:b w:val="false"/>
                <w:i w:val="false"/>
                <w:color w:val="000000"/>
                <w:sz w:val="20"/>
              </w:rPr>
              <w:t>
 </w:t>
            </w:r>
          </w:p>
          <w:bookmarkEnd w:id="31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вагондары: ауа желдету жүйесімен, поездішілік телефон байланысымен, букстық қызу бақылау жүйесімен, поездық радио байланыс қондырғысымен жабдықтау. Жүрдек жолаушылар вагондары қосымша орталықтандыру электр жабдықтаумен жабдықтау. </w:t>
            </w:r>
            <w:r>
              <w:br/>
            </w:r>
            <w:r>
              <w:rPr>
                <w:rFonts w:ascii="Times New Roman"/>
                <w:b w:val="false"/>
                <w:i w:val="false"/>
                <w:color w:val="000000"/>
                <w:sz w:val="20"/>
              </w:rPr>
              <w:t>
Жүрдек мотор вагонды жылжымалы құрам ауа желдету жүйесімен, поездішілік телефон байланысымен, букстық қызу бақылау жүйесімен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3"/>
          <w:p>
            <w:pPr>
              <w:spacing w:after="20"/>
              <w:ind w:left="20"/>
              <w:jc w:val="both"/>
            </w:pPr>
            <w:r>
              <w:rPr>
                <w:rFonts w:ascii="Times New Roman"/>
                <w:b w:val="false"/>
                <w:i w:val="false"/>
                <w:color w:val="000000"/>
                <w:sz w:val="20"/>
              </w:rPr>
              <w:t>
288</w:t>
            </w:r>
            <w:r>
              <w:br/>
            </w:r>
            <w:r>
              <w:rPr>
                <w:rFonts w:ascii="Times New Roman"/>
                <w:b w:val="false"/>
                <w:i w:val="false"/>
                <w:color w:val="000000"/>
                <w:sz w:val="20"/>
              </w:rPr>
              <w:t>
 </w:t>
            </w:r>
          </w:p>
          <w:bookmarkEnd w:id="31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поездарына жол жүру құжаттарын (билеттерін) ресімдеу жолаушылар тасымалдарын автоматтандырылған басқару жүйесінде (бұдан әрі – АБЖ) және жол жүру құжатын (билетін) сатып алуға ниет білдірушінің жеке басын куәландыратын құжат (қала маңы тасымалдарын қоспағанда) ұсынылған кезде қол технологиясы бойынша (қала маңындағы тасымалдар үшін билеттерді басып шығаратын машиналар арқылы жүзеге асырылады) не жолаушының талап еткен жеріне жеткізу арқылы жүргізуді жүзеге асыру. </w:t>
            </w:r>
            <w:r>
              <w:br/>
            </w:r>
            <w:r>
              <w:rPr>
                <w:rFonts w:ascii="Times New Roman"/>
                <w:b w:val="false"/>
                <w:i w:val="false"/>
                <w:color w:val="000000"/>
                <w:sz w:val="20"/>
              </w:rPr>
              <w:t>
Жол жүру құжаттарын (билеттерін) сату билет кассаларында, оның ішінде жолаушылар агенттіктерінің билет кассаларында және (немесе) электрондық терминалдар мен интернет ресурстары арқылы жүргізуді жүзеге асыру.</w:t>
            </w:r>
            <w:r>
              <w:br/>
            </w:r>
            <w:r>
              <w:rPr>
                <w:rFonts w:ascii="Times New Roman"/>
                <w:b w:val="false"/>
                <w:i w:val="false"/>
                <w:color w:val="000000"/>
                <w:sz w:val="20"/>
              </w:rPr>
              <w:t>
Отыруға арналған орындары бар вагондардан құрастырылған поездарда, сондай-ақ жолаушылар поездарының жалпы вагондарында, билет кассалары жоқ станцияларда жол жүру құжаттарын жолсеріктердің сатуына жол беру.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4"/>
          <w:p>
            <w:pPr>
              <w:spacing w:after="20"/>
              <w:ind w:left="20"/>
              <w:jc w:val="both"/>
            </w:pPr>
            <w:r>
              <w:rPr>
                <w:rFonts w:ascii="Times New Roman"/>
                <w:b w:val="false"/>
                <w:i w:val="false"/>
                <w:color w:val="000000"/>
                <w:sz w:val="20"/>
              </w:rPr>
              <w:t>
289</w:t>
            </w:r>
            <w:r>
              <w:br/>
            </w:r>
            <w:r>
              <w:rPr>
                <w:rFonts w:ascii="Times New Roman"/>
                <w:b w:val="false"/>
                <w:i w:val="false"/>
                <w:color w:val="000000"/>
                <w:sz w:val="20"/>
              </w:rPr>
              <w:t>
 </w:t>
            </w:r>
          </w:p>
          <w:bookmarkEnd w:id="31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 жол жүру құжаттарын (билеттерді) өздері жасақтаған поездарға сатуды ұйымдастыруды жүзеге асыру. Басқа тасымалдаушылардың жол жүру құжаттарын (билеттерді) сатуды ұйымдастыруына жасалған шарттардың негізінде жол беру.</w:t>
            </w:r>
            <w:r>
              <w:br/>
            </w:r>
            <w:r>
              <w:rPr>
                <w:rFonts w:ascii="Times New Roman"/>
                <w:b w:val="false"/>
                <w:i w:val="false"/>
                <w:color w:val="000000"/>
                <w:sz w:val="20"/>
              </w:rPr>
              <w:t>
Вокзалдарда (станцияларда) билет кассаларының жұмыс уақытын жергілікті жағдайлар мен поездар қозғалысының кестесін негізге ала отырып, Тасымалдаушының уәкілетті тұлғасы белгілейді.</w:t>
            </w:r>
            <w:r>
              <w:br/>
            </w:r>
            <w:r>
              <w:rPr>
                <w:rFonts w:ascii="Times New Roman"/>
                <w:b w:val="false"/>
                <w:i w:val="false"/>
                <w:color w:val="000000"/>
                <w:sz w:val="20"/>
              </w:rPr>
              <w:t>
емір жол вокзалдары ғимараттарынан тыс жерлерде орналасқан билет кассаларының жұмыс уақытын жергілікті жағдайларды негізге ала отырып, жолаушылар агенттігі белгілеу.</w:t>
            </w:r>
            <w:r>
              <w:br/>
            </w:r>
            <w:r>
              <w:rPr>
                <w:rFonts w:ascii="Times New Roman"/>
                <w:b w:val="false"/>
                <w:i w:val="false"/>
                <w:color w:val="000000"/>
                <w:sz w:val="20"/>
              </w:rPr>
              <w:t>
Билет кассалары тәулігіне 50 және одан да көп жол жүру құжаттары (билеттер) сатылатын барлық станциялар мен аялдау пункттерінде ашылуын қамтамасыз ету. Тәулігіне 50 жол жүру құжатынан (билеттен) аз сатылатын станциялар мен аялдау пункттерінде жол жүру құжаттарының (билеттердің) сатылуын ұйымдастыру туралы шешімді Тасымалдаушы жергілікті жағдайларды ескере отырып қабылдау.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5"/>
          <w:p>
            <w:pPr>
              <w:spacing w:after="20"/>
              <w:ind w:left="20"/>
              <w:jc w:val="both"/>
            </w:pPr>
            <w:r>
              <w:rPr>
                <w:rFonts w:ascii="Times New Roman"/>
                <w:b w:val="false"/>
                <w:i w:val="false"/>
                <w:color w:val="000000"/>
                <w:sz w:val="20"/>
              </w:rPr>
              <w:t>
290</w:t>
            </w:r>
            <w:r>
              <w:br/>
            </w:r>
            <w:r>
              <w:rPr>
                <w:rFonts w:ascii="Times New Roman"/>
                <w:b w:val="false"/>
                <w:i w:val="false"/>
                <w:color w:val="000000"/>
                <w:sz w:val="20"/>
              </w:rPr>
              <w:t>
 </w:t>
            </w:r>
          </w:p>
          <w:bookmarkEnd w:id="31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алдын ала сату 45 тәуліктен бастап поездың аттануына 1 тәулік қалғанға дейінгі мерзімде жүзеге асыру.</w:t>
            </w:r>
            <w:r>
              <w:br/>
            </w:r>
            <w:r>
              <w:rPr>
                <w:rFonts w:ascii="Times New Roman"/>
                <w:b w:val="false"/>
                <w:i w:val="false"/>
                <w:color w:val="000000"/>
                <w:sz w:val="20"/>
              </w:rPr>
              <w:t>
Кететін поезға жол жүру құжаттарын (билеттерді) сатуды аяқтау уақыты станция (вокзал) жұмысының технологиялық процестеріне байланысты белгілеу. Көрсетілген ақпарат жолаушыларға хабардар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6"/>
          <w:p>
            <w:pPr>
              <w:spacing w:after="20"/>
              <w:ind w:left="20"/>
              <w:jc w:val="both"/>
            </w:pPr>
            <w:r>
              <w:rPr>
                <w:rFonts w:ascii="Times New Roman"/>
                <w:b w:val="false"/>
                <w:i w:val="false"/>
                <w:color w:val="000000"/>
                <w:sz w:val="20"/>
              </w:rPr>
              <w:t>
291</w:t>
            </w:r>
            <w:r>
              <w:br/>
            </w:r>
            <w:r>
              <w:rPr>
                <w:rFonts w:ascii="Times New Roman"/>
                <w:b w:val="false"/>
                <w:i w:val="false"/>
                <w:color w:val="000000"/>
                <w:sz w:val="20"/>
              </w:rPr>
              <w:t>
 </w:t>
            </w:r>
          </w:p>
          <w:bookmarkEnd w:id="31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құжатын (билет) ресімдеу жолаушының жеке басын куәландыратын құжат (паспорт, әскери билет, жеке куәлік, босатылғаны туралы анықтама, уақытша жеке куәлік, босқын куәлігі 16 жасқа дейінгі балалар үшін туу туралы куәлік), ал жеңілдікпен немесе тегін жол жүру құжатын (билетті) ресімдеу үшін жеңілдік құқығын беретін құжаттар болған кезде жүргізуді жүзеге асыру. </w:t>
            </w:r>
            <w:r>
              <w:br/>
            </w:r>
            <w:r>
              <w:rPr>
                <w:rFonts w:ascii="Times New Roman"/>
                <w:b w:val="false"/>
                <w:i w:val="false"/>
                <w:color w:val="000000"/>
                <w:sz w:val="20"/>
              </w:rPr>
              <w:t xml:space="preserve">
Отыруға арналған орындары бар вагоннан құрастырылған поездарға жол жүру құжаттарын (билеттерді) ресімдеу кезінде жеке басын куәландыратын құжаттарды көрсету талап етпеу. </w:t>
            </w:r>
            <w:r>
              <w:br/>
            </w:r>
            <w:r>
              <w:rPr>
                <w:rFonts w:ascii="Times New Roman"/>
                <w:b w:val="false"/>
                <w:i w:val="false"/>
                <w:color w:val="000000"/>
                <w:sz w:val="20"/>
              </w:rPr>
              <w:t>
Жол жүру құжаты (билеті) қолма-қол немесе ақшасыз есеп айырысу арқылы беру.</w:t>
            </w:r>
            <w:r>
              <w:br/>
            </w:r>
            <w:r>
              <w:rPr>
                <w:rFonts w:ascii="Times New Roman"/>
                <w:b w:val="false"/>
                <w:i w:val="false"/>
                <w:color w:val="000000"/>
                <w:sz w:val="20"/>
              </w:rPr>
              <w:t>
Жол жүру құжаттары (билеттер) тікелей қатынайтын қатынастарда жүру үшін ғана ресімдеу.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7"/>
          <w:p>
            <w:pPr>
              <w:spacing w:after="20"/>
              <w:ind w:left="20"/>
              <w:jc w:val="both"/>
            </w:pPr>
            <w:r>
              <w:rPr>
                <w:rFonts w:ascii="Times New Roman"/>
                <w:b w:val="false"/>
                <w:i w:val="false"/>
                <w:color w:val="000000"/>
                <w:sz w:val="20"/>
              </w:rPr>
              <w:t>
292</w:t>
            </w:r>
            <w:r>
              <w:br/>
            </w:r>
            <w:r>
              <w:rPr>
                <w:rFonts w:ascii="Times New Roman"/>
                <w:b w:val="false"/>
                <w:i w:val="false"/>
                <w:color w:val="000000"/>
                <w:sz w:val="20"/>
              </w:rPr>
              <w:t>
 </w:t>
            </w:r>
          </w:p>
          <w:bookmarkEnd w:id="31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(билеттерді) АБЖ арқылы ресімдеу кезінде мәліметтер осы жүйенің терминалына қосылған билетбасқыш құрылғымен басып шығарылады. Жеңілдікпен және тегін жол жүруді АБЖ арқылы ресімдеу кезінде поездың санаты жоғарлағаны үшін алынатын қосымша ақы туралы мәлімет жол жүру құжатының (билеттің) сол бланкісіне басылады.</w:t>
            </w:r>
            <w:r>
              <w:br/>
            </w:r>
            <w:r>
              <w:rPr>
                <w:rFonts w:ascii="Times New Roman"/>
                <w:b w:val="false"/>
                <w:i w:val="false"/>
                <w:color w:val="000000"/>
                <w:sz w:val="20"/>
              </w:rPr>
              <w:t>
Жол жүру құжаттарында (билеттерінде) түзетулер жасауға болмайды. АБЖ арқылы ресімделетін жол жүру құжаттарында (билеттерде) егер жол жүру барысында поездың нөмірі өзгеретін болса, аралық станциялардағы билет кассиріне өз қолымен тек поездың нөмірін түзетуге рұқсат етіледі.</w:t>
            </w:r>
            <w:r>
              <w:br/>
            </w:r>
            <w:r>
              <w:rPr>
                <w:rFonts w:ascii="Times New Roman"/>
                <w:b w:val="false"/>
                <w:i w:val="false"/>
                <w:color w:val="000000"/>
                <w:sz w:val="20"/>
              </w:rPr>
              <w:t>
Жолаушыға бір купенің барлық орындарына арналған жол жүру құжаттарын (билеттерін) сатып алуға рұқсат етіледі. Бұл жағдайда жолаушы сатып алынған купедегі орындардың жалпы саны бойынша жол жүру құнын толық тарифпен төлейді. Бұл ретте жол жүру құжатында (билетте) көрсетілмеген адамдардың жүруіне жол берілмейді.</w:t>
            </w:r>
            <w:r>
              <w:br/>
            </w:r>
            <w:r>
              <w:rPr>
                <w:rFonts w:ascii="Times New Roman"/>
                <w:b w:val="false"/>
                <w:i w:val="false"/>
                <w:color w:val="000000"/>
                <w:sz w:val="20"/>
              </w:rPr>
              <w:t>
Бір адамның атына бір поезға төрт орыннан артық орынға жол жүру құжаттарын (билеттерін) ресімдеуге жол бермеу. Жол жүру құжатының (билеттің) бір бланкісінде (ұйымдасқан жолаушылар тобынан және арнайы тасымалдардан басқа) бір адамның жол жүруі ресімдеу.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18"/>
          <w:p>
            <w:pPr>
              <w:spacing w:after="20"/>
              <w:ind w:left="20"/>
              <w:jc w:val="both"/>
            </w:pPr>
            <w:r>
              <w:rPr>
                <w:rFonts w:ascii="Times New Roman"/>
                <w:b w:val="false"/>
                <w:i w:val="false"/>
                <w:color w:val="000000"/>
                <w:sz w:val="20"/>
              </w:rPr>
              <w:t>
293</w:t>
            </w:r>
            <w:r>
              <w:br/>
            </w:r>
            <w:r>
              <w:rPr>
                <w:rFonts w:ascii="Times New Roman"/>
                <w:b w:val="false"/>
                <w:i w:val="false"/>
                <w:color w:val="000000"/>
                <w:sz w:val="20"/>
              </w:rPr>
              <w:t>
 </w:t>
            </w:r>
          </w:p>
          <w:bookmarkEnd w:id="31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(билеттерді) диспетчерлік терминал арқылы автоматтандырылмаған тәсілдермен ресімдеу шарикті (көк, қара немесе күлгін сиялармен) қаламды пайдалана отырып анық, сөздер қысқартылмай жүргізу. Дайын мәтіні бар мөрқалыптарды қолдануға жол беру.</w:t>
            </w:r>
            <w:r>
              <w:br/>
            </w:r>
            <w:r>
              <w:rPr>
                <w:rFonts w:ascii="Times New Roman"/>
                <w:b w:val="false"/>
                <w:i w:val="false"/>
                <w:color w:val="000000"/>
                <w:sz w:val="20"/>
              </w:rPr>
              <w:t>
Жол жүру құжатының (билеттің) екі жағындағы (бланк және түбіртек) тиісті бағандар толтырылған соң жол жүру құнына, вагонның үлгісіне, поездың санатына және (топтық жол жүру құжатында (билетте) жолаушылардың санына сәйкес бланктің бақылау талоны қиылып алынуын жүзеге асыру.</w:t>
            </w:r>
            <w:r>
              <w:br/>
            </w:r>
            <w:r>
              <w:rPr>
                <w:rFonts w:ascii="Times New Roman"/>
                <w:b w:val="false"/>
                <w:i w:val="false"/>
                <w:color w:val="000000"/>
                <w:sz w:val="20"/>
              </w:rPr>
              <w:t>
Жолаушыға берілетін, қол технологиясы арқылы ресімделген жол жүру құжатына (билетке) анық айыру деректері: поездың нөмірі, күні, айы, жылы бар маститті немесе инелі компостерлік белгілер қою. Жыл қажеттілікке байланысты тек бір цифрмен ғана көрсету.</w:t>
            </w:r>
            <w:r>
              <w:br/>
            </w:r>
            <w:r>
              <w:rPr>
                <w:rFonts w:ascii="Times New Roman"/>
                <w:b w:val="false"/>
                <w:i w:val="false"/>
                <w:color w:val="000000"/>
                <w:sz w:val="20"/>
              </w:rPr>
              <w:t>
Жол жүру құжаттарын (билеттерді) инелі компостерлеу түбіртектерімен бірге олардың көлбеу сызықтың бойымен бірінші бөлігін қамти отырып, екі бүктелген жеріне жүргізіледі, ал түбіртек жол жүру құжаты (билеті) бланкісінің ішіне салуды жүргізу.</w:t>
            </w:r>
            <w:r>
              <w:br/>
            </w:r>
            <w:r>
              <w:rPr>
                <w:rFonts w:ascii="Times New Roman"/>
                <w:b w:val="false"/>
                <w:i w:val="false"/>
                <w:color w:val="000000"/>
                <w:sz w:val="20"/>
              </w:rPr>
              <w:t>
Маститті компостер бланкіге және жол жүру құжатының (билеттің) түбіртегіне қою.</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19"/>
          <w:p>
            <w:pPr>
              <w:spacing w:after="20"/>
              <w:ind w:left="20"/>
              <w:jc w:val="both"/>
            </w:pPr>
            <w:r>
              <w:rPr>
                <w:rFonts w:ascii="Times New Roman"/>
                <w:b w:val="false"/>
                <w:i w:val="false"/>
                <w:color w:val="000000"/>
                <w:sz w:val="20"/>
              </w:rPr>
              <w:t>
294</w:t>
            </w:r>
            <w:r>
              <w:br/>
            </w:r>
            <w:r>
              <w:rPr>
                <w:rFonts w:ascii="Times New Roman"/>
                <w:b w:val="false"/>
                <w:i w:val="false"/>
                <w:color w:val="000000"/>
                <w:sz w:val="20"/>
              </w:rPr>
              <w:t>
 </w:t>
            </w:r>
          </w:p>
          <w:bookmarkEnd w:id="31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(билеттерін) қайта сатуға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0"/>
          <w:p>
            <w:pPr>
              <w:spacing w:after="20"/>
              <w:ind w:left="20"/>
              <w:jc w:val="both"/>
            </w:pPr>
            <w:r>
              <w:rPr>
                <w:rFonts w:ascii="Times New Roman"/>
                <w:b w:val="false"/>
                <w:i w:val="false"/>
                <w:color w:val="000000"/>
                <w:sz w:val="20"/>
              </w:rPr>
              <w:t>
295</w:t>
            </w:r>
            <w:r>
              <w:br/>
            </w:r>
            <w:r>
              <w:rPr>
                <w:rFonts w:ascii="Times New Roman"/>
                <w:b w:val="false"/>
                <w:i w:val="false"/>
                <w:color w:val="000000"/>
                <w:sz w:val="20"/>
              </w:rPr>
              <w:t>
 </w:t>
            </w:r>
          </w:p>
          <w:bookmarkEnd w:id="32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адам (вокзал қызметкері) жол жүру құжатының (билеттің) қолданылу мерзімін келесі жағдайларда ұзарту (жол жүру құжатына мерзімін ұзарту туралы белгі қою арқылы):</w:t>
            </w:r>
            <w:r>
              <w:br/>
            </w:r>
            <w:r>
              <w:rPr>
                <w:rFonts w:ascii="Times New Roman"/>
                <w:b w:val="false"/>
                <w:i w:val="false"/>
                <w:color w:val="000000"/>
                <w:sz w:val="20"/>
              </w:rPr>
              <w:t>
1) жолаушыға орын ұсынылатын келесі поездың аттануына дейінгі уақытқа поездан жолаушыға орын берілмегенде (отыруға арналған орындары бар вагондардан жасақталған поездардан басқа);</w:t>
            </w:r>
            <w:r>
              <w:br/>
            </w:r>
            <w:r>
              <w:rPr>
                <w:rFonts w:ascii="Times New Roman"/>
                <w:b w:val="false"/>
                <w:i w:val="false"/>
                <w:color w:val="000000"/>
                <w:sz w:val="20"/>
              </w:rPr>
              <w:t>
2) ауысып отыру пунктінде транзитпен келе жатқан жолаушы оған жол жүруді ұзарту мүмкіндігі берілгенге дейін барлық кешігу уақытына келісілген поездар кешіккен жағдайда;</w:t>
            </w:r>
            <w:r>
              <w:br/>
            </w:r>
            <w:r>
              <w:rPr>
                <w:rFonts w:ascii="Times New Roman"/>
                <w:b w:val="false"/>
                <w:i w:val="false"/>
                <w:color w:val="000000"/>
                <w:sz w:val="20"/>
              </w:rPr>
              <w:t>
3) жолаушы жолда аялдағанда барлығы 10 тәуліктен аспайтын мерзімге.</w:t>
            </w:r>
            <w:r>
              <w:br/>
            </w:r>
            <w:r>
              <w:rPr>
                <w:rFonts w:ascii="Times New Roman"/>
                <w:b w:val="false"/>
                <w:i w:val="false"/>
                <w:color w:val="000000"/>
                <w:sz w:val="20"/>
              </w:rPr>
              <w:t>
Жол жүру құжатының (билеттің) әрекет ету мерзімін ұзартуға басқа жағдайларда жол берілмейді.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1"/>
          <w:p>
            <w:pPr>
              <w:spacing w:after="20"/>
              <w:ind w:left="20"/>
              <w:jc w:val="both"/>
            </w:pPr>
            <w:r>
              <w:rPr>
                <w:rFonts w:ascii="Times New Roman"/>
                <w:b w:val="false"/>
                <w:i w:val="false"/>
                <w:color w:val="000000"/>
                <w:sz w:val="20"/>
              </w:rPr>
              <w:t>
296</w:t>
            </w:r>
            <w:r>
              <w:br/>
            </w:r>
            <w:r>
              <w:rPr>
                <w:rFonts w:ascii="Times New Roman"/>
                <w:b w:val="false"/>
                <w:i w:val="false"/>
                <w:color w:val="000000"/>
                <w:sz w:val="20"/>
              </w:rPr>
              <w:t>
 </w:t>
            </w:r>
          </w:p>
          <w:bookmarkEnd w:id="32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жолаушылар поезына отырған кезде тиісті түрде ресімделген жол жүру құжатын (билетін) және жеке басын куәландыратын құжатты көрсету. Вагонның жолсерігі жолаушыны вагонға отырғызу кезінде жол жүру құжатын (билетін) және деректемелері (аты-жөні) жол жүру құжатында көрсетілген оның жеке басын куәландыратын құжатты тексеруді қамтамасыз ету.</w:t>
            </w:r>
            <w:r>
              <w:br/>
            </w:r>
            <w:r>
              <w:rPr>
                <w:rFonts w:ascii="Times New Roman"/>
                <w:b w:val="false"/>
                <w:i w:val="false"/>
                <w:color w:val="000000"/>
                <w:sz w:val="20"/>
              </w:rPr>
              <w:t>
Отыруға арналған орындары бар вагондардан жасақталған поездарға отыру кезінде жеке басын куәландыратын құжатты көрсету талап етілмейді.</w:t>
            </w:r>
            <w:r>
              <w:br/>
            </w:r>
            <w:r>
              <w:rPr>
                <w:rFonts w:ascii="Times New Roman"/>
                <w:b w:val="false"/>
                <w:i w:val="false"/>
                <w:color w:val="000000"/>
                <w:sz w:val="20"/>
              </w:rPr>
              <w:t>
Поезға жолаушыларды отырғызу кезінде вагонның жолсерігі қол жүгінің белгіленген нормадағы салмаққа сәйкестігін тексеру.</w:t>
            </w:r>
            <w:r>
              <w:br/>
            </w:r>
            <w:r>
              <w:rPr>
                <w:rFonts w:ascii="Times New Roman"/>
                <w:b w:val="false"/>
                <w:i w:val="false"/>
                <w:color w:val="000000"/>
                <w:sz w:val="20"/>
              </w:rPr>
              <w:t>
Вагонның жолсерігі жолаушыларды вагонға отырғызу кезінде олардың жол жүру құжаттарын (билеттерін) шығарып салушыларда ұмытып кетпеулерін ескерту, сондай-ақ жол жүру барысында билетсіз жолаушылардың жүруін және белгіленген нормадан (мөлшерден) тыс қол жүгінің тасымалдануын болдырмауға шаралар қолдану.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2"/>
          <w:p>
            <w:pPr>
              <w:spacing w:after="20"/>
              <w:ind w:left="20"/>
              <w:jc w:val="both"/>
            </w:pPr>
            <w:r>
              <w:rPr>
                <w:rFonts w:ascii="Times New Roman"/>
                <w:b w:val="false"/>
                <w:i w:val="false"/>
                <w:color w:val="000000"/>
                <w:sz w:val="20"/>
              </w:rPr>
              <w:t>
297</w:t>
            </w:r>
            <w:r>
              <w:br/>
            </w:r>
            <w:r>
              <w:rPr>
                <w:rFonts w:ascii="Times New Roman"/>
                <w:b w:val="false"/>
                <w:i w:val="false"/>
                <w:color w:val="000000"/>
                <w:sz w:val="20"/>
              </w:rPr>
              <w:t>
 </w:t>
            </w:r>
          </w:p>
          <w:bookmarkEnd w:id="32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Жолаушының тегі мен ұсынылған жол жүру құжатында (билетте) көрсетілген тегі сәйкес келмеген, жол жүру құжатында (билетте) тегі өзгертілген (түзетілген) жағдайда жолаушының поезға отыруына жол бермеу. Осындай жол жүру құжаттары (билеттері) бойынша ақша қайтармау.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23"/>
          <w:p>
            <w:pPr>
              <w:spacing w:after="20"/>
              <w:ind w:left="20"/>
              <w:jc w:val="both"/>
            </w:pPr>
            <w:r>
              <w:rPr>
                <w:rFonts w:ascii="Times New Roman"/>
                <w:b w:val="false"/>
                <w:i w:val="false"/>
                <w:color w:val="000000"/>
                <w:sz w:val="20"/>
              </w:rPr>
              <w:t>
298</w:t>
            </w:r>
            <w:r>
              <w:br/>
            </w:r>
            <w:r>
              <w:rPr>
                <w:rFonts w:ascii="Times New Roman"/>
                <w:b w:val="false"/>
                <w:i w:val="false"/>
                <w:color w:val="000000"/>
                <w:sz w:val="20"/>
              </w:rPr>
              <w:t>
 </w:t>
            </w:r>
          </w:p>
          <w:bookmarkEnd w:id="32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поезының вагонында жол жүру кезінде мыналарға жол бермеу:</w:t>
            </w:r>
            <w:r>
              <w:br/>
            </w:r>
            <w:r>
              <w:rPr>
                <w:rFonts w:ascii="Times New Roman"/>
                <w:b w:val="false"/>
                <w:i w:val="false"/>
                <w:color w:val="000000"/>
                <w:sz w:val="20"/>
              </w:rPr>
              <w:t>
1) жол жүру құжатынсыз (билетсіз) жүруге;</w:t>
            </w:r>
            <w:r>
              <w:br/>
            </w:r>
            <w:r>
              <w:rPr>
                <w:rFonts w:ascii="Times New Roman"/>
                <w:b w:val="false"/>
                <w:i w:val="false"/>
                <w:color w:val="000000"/>
                <w:sz w:val="20"/>
              </w:rPr>
              <w:t>
2) вагондардың ілме басқыштарымен, вагон төбесінде және вагон астында жүруге, поезд жүріп келе жатқанда отырғызып, түсіруге;</w:t>
            </w:r>
            <w:r>
              <w:br/>
            </w:r>
            <w:r>
              <w:rPr>
                <w:rFonts w:ascii="Times New Roman"/>
                <w:b w:val="false"/>
                <w:i w:val="false"/>
                <w:color w:val="000000"/>
                <w:sz w:val="20"/>
              </w:rPr>
              <w:t>
3) вагонды немесе басқа жолаушылардың заттарын бүлдіретін немесе ластайтын қол жүгін, сондай-ақ сасық, өртқауіпті, улы, тез тұтанғыш, жарылғыш және басқа да қауіпті заттарды тасымалдауға;</w:t>
            </w:r>
            <w:r>
              <w:br/>
            </w:r>
            <w:r>
              <w:rPr>
                <w:rFonts w:ascii="Times New Roman"/>
                <w:b w:val="false"/>
                <w:i w:val="false"/>
                <w:color w:val="000000"/>
                <w:sz w:val="20"/>
              </w:rPr>
              <w:t>
4) қажеттіліксіз поезды тоқтату кранымен тоқтатуға;</w:t>
            </w:r>
            <w:r>
              <w:br/>
            </w:r>
            <w:r>
              <w:rPr>
                <w:rFonts w:ascii="Times New Roman"/>
                <w:b w:val="false"/>
                <w:i w:val="false"/>
                <w:color w:val="000000"/>
                <w:sz w:val="20"/>
              </w:rPr>
              <w:t>
5) тамбурлар мен өтпелі алаңдарда жүруге;</w:t>
            </w:r>
            <w:r>
              <w:br/>
            </w:r>
            <w:r>
              <w:rPr>
                <w:rFonts w:ascii="Times New Roman"/>
                <w:b w:val="false"/>
                <w:i w:val="false"/>
                <w:color w:val="000000"/>
                <w:sz w:val="20"/>
              </w:rPr>
              <w:t>
6) белгіленбеген орындарда темекі шегуге;</w:t>
            </w:r>
            <w:r>
              <w:br/>
            </w:r>
            <w:r>
              <w:rPr>
                <w:rFonts w:ascii="Times New Roman"/>
                <w:b w:val="false"/>
                <w:i w:val="false"/>
                <w:color w:val="000000"/>
                <w:sz w:val="20"/>
              </w:rPr>
              <w:t>
7) вагондардың терезелерінен және есіктерінен қоқыстар мен басқа да заттарды лақтыруға тыйым салынады.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24"/>
          <w:p>
            <w:pPr>
              <w:spacing w:after="20"/>
              <w:ind w:left="20"/>
              <w:jc w:val="both"/>
            </w:pPr>
            <w:r>
              <w:rPr>
                <w:rFonts w:ascii="Times New Roman"/>
                <w:b w:val="false"/>
                <w:i w:val="false"/>
                <w:color w:val="000000"/>
                <w:sz w:val="20"/>
              </w:rPr>
              <w:t>
299</w:t>
            </w:r>
            <w:r>
              <w:br/>
            </w:r>
            <w:r>
              <w:rPr>
                <w:rFonts w:ascii="Times New Roman"/>
                <w:b w:val="false"/>
                <w:i w:val="false"/>
                <w:color w:val="000000"/>
                <w:sz w:val="20"/>
              </w:rPr>
              <w:t>
 </w:t>
            </w:r>
          </w:p>
          <w:bookmarkEnd w:id="32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немесе басқа жолаушылардың заттарын бүлдіретін немесе былғайтын, сондай-ақ зарядталған қаруды, сасық, өртқауіпті, улы, оңай тұтанатын, жарылғыш және басқа да қауіпті заттар (мемлекеттік маңызы бар жағдайды есепке алмағанда) сияқты қол жүгін тасымалдауға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5"/>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bookmarkEnd w:id="32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Поезға бақылау жасау кезінде жол жүру құжатынсыз (билетсіз) немесе тегі тұлғаны куәландыратын құжатқа сай келмейтін немесе өзгертілген жол жүру құжатымен (билетімен), сондай-ақ пайдалануға құқық беретін тиісті құжаттарсыз жеңілдігі бар жол жүру құжатымен анықталған жолаушы билетсіз жолаушы болып санау.</w:t>
            </w:r>
            <w:r>
              <w:br/>
            </w:r>
            <w:r>
              <w:rPr>
                <w:rFonts w:ascii="Times New Roman"/>
                <w:b w:val="false"/>
                <w:i w:val="false"/>
                <w:color w:val="000000"/>
                <w:sz w:val="20"/>
              </w:rPr>
              <w:t>
Билетсіз жолаушы билет кассасы бар бірінші тарифтік станцияда түсіріледі, ол туралы жалпы нысандағы акті жасау.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6"/>
          <w:p>
            <w:pPr>
              <w:spacing w:after="20"/>
              <w:ind w:left="20"/>
              <w:jc w:val="both"/>
            </w:pPr>
            <w:r>
              <w:rPr>
                <w:rFonts w:ascii="Times New Roman"/>
                <w:b w:val="false"/>
                <w:i w:val="false"/>
                <w:color w:val="000000"/>
                <w:sz w:val="20"/>
              </w:rPr>
              <w:t>
301</w:t>
            </w:r>
            <w:r>
              <w:br/>
            </w:r>
            <w:r>
              <w:rPr>
                <w:rFonts w:ascii="Times New Roman"/>
                <w:b w:val="false"/>
                <w:i w:val="false"/>
                <w:color w:val="000000"/>
                <w:sz w:val="20"/>
              </w:rPr>
              <w:t>
 </w:t>
            </w:r>
          </w:p>
          <w:bookmarkEnd w:id="32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поездарында төленбеген багаж анықталған жағдайда белгіленген тәртіппен тексеру жүргізуге жүктелген тасымалдаушының қызметкерлері төленбеген багажды алып жүру актісін (3-данада) жасау және ЛУ-9В түбіртегі бойынша айыппұл (тасымалдау төлемі) өндіріп алу.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7"/>
          <w:p>
            <w:pPr>
              <w:spacing w:after="20"/>
              <w:ind w:left="20"/>
              <w:jc w:val="both"/>
            </w:pPr>
            <w:r>
              <w:rPr>
                <w:rFonts w:ascii="Times New Roman"/>
                <w:b w:val="false"/>
                <w:i w:val="false"/>
                <w:color w:val="000000"/>
                <w:sz w:val="20"/>
              </w:rPr>
              <w:t>
302</w:t>
            </w:r>
            <w:r>
              <w:br/>
            </w:r>
            <w:r>
              <w:rPr>
                <w:rFonts w:ascii="Times New Roman"/>
                <w:b w:val="false"/>
                <w:i w:val="false"/>
                <w:color w:val="000000"/>
                <w:sz w:val="20"/>
              </w:rPr>
              <w:t>
 </w:t>
            </w:r>
          </w:p>
          <w:bookmarkEnd w:id="32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 жабдығын орнатқаннан және оның жұмысқа қабілеттігін тексергеннен кейін құрамында пайдаланушының және Ұлттық теміржол компаниясының өкілдері бар комиссия жаңа сату пунктінің үй-жайы мен жабдығын терминалдық жабдықты орнату үшін үй-жайға қойылатын талаптарға, БАЖ терминалдық жабдығына, оны қолдану мен пайдалануға қойылатын талаптарға сәйкестігі тұрғысынан тексеру, терминалдық жабдықты БАЖ-ға қосу (жаңғырту, алмастыру, орнын ауыстыру) туралы актіні 4 данада жасайды және оған қол қою. Актіні түзетуге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8"/>
          <w:p>
            <w:pPr>
              <w:spacing w:after="20"/>
              <w:ind w:left="20"/>
              <w:jc w:val="both"/>
            </w:pPr>
            <w:r>
              <w:rPr>
                <w:rFonts w:ascii="Times New Roman"/>
                <w:b w:val="false"/>
                <w:i w:val="false"/>
                <w:color w:val="000000"/>
                <w:sz w:val="20"/>
              </w:rPr>
              <w:t>
303</w:t>
            </w:r>
            <w:r>
              <w:br/>
            </w:r>
            <w:r>
              <w:rPr>
                <w:rFonts w:ascii="Times New Roman"/>
                <w:b w:val="false"/>
                <w:i w:val="false"/>
                <w:color w:val="000000"/>
                <w:sz w:val="20"/>
              </w:rPr>
              <w:t>
 </w:t>
            </w:r>
          </w:p>
          <w:bookmarkEnd w:id="32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теміржол компаниясы БАЖ-ға рұқсат берілген барлық кезең ішінде жол жүру құжаттарын (билеттерді) ресімдеу технологиясының сақталуын, билет кассаларының жұмысын жылына кемінде бір рет мониторингтеуді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29"/>
          <w:p>
            <w:pPr>
              <w:spacing w:after="20"/>
              <w:ind w:left="20"/>
              <w:jc w:val="both"/>
            </w:pPr>
            <w:r>
              <w:rPr>
                <w:rFonts w:ascii="Times New Roman"/>
                <w:b w:val="false"/>
                <w:i w:val="false"/>
                <w:color w:val="000000"/>
                <w:sz w:val="20"/>
              </w:rPr>
              <w:t>
304</w:t>
            </w:r>
            <w:r>
              <w:br/>
            </w:r>
            <w:r>
              <w:rPr>
                <w:rFonts w:ascii="Times New Roman"/>
                <w:b w:val="false"/>
                <w:i w:val="false"/>
                <w:color w:val="000000"/>
                <w:sz w:val="20"/>
              </w:rPr>
              <w:t>
 </w:t>
            </w:r>
          </w:p>
          <w:bookmarkEnd w:id="32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вагонының, оның ішінде жайлылық деңгейі бойынша санатын сақтау:</w:t>
            </w:r>
            <w:r>
              <w:br/>
            </w:r>
            <w:r>
              <w:rPr>
                <w:rFonts w:ascii="Times New Roman"/>
                <w:b w:val="false"/>
                <w:i w:val="false"/>
                <w:color w:val="000000"/>
                <w:sz w:val="20"/>
              </w:rPr>
              <w:t>
1) отыруға арналған қатты орындары бар жалпы вагон – вагон ортақ электр жарығымен, ауа желдеткіш жүйесімен, ортақ радионүктемен, дәретханалармен (дәретхана қағазымен және сабынмен), ыстық және суық ауыз су резервуарымен, терезе перделерімен, шай әбзелдерімен, ыдыс-аяқтармен және медициналық дәрі қобдишаларымен жабдықталуын.</w:t>
            </w:r>
            <w:r>
              <w:br/>
            </w:r>
            <w:r>
              <w:rPr>
                <w:rFonts w:ascii="Times New Roman"/>
                <w:b w:val="false"/>
                <w:i w:val="false"/>
                <w:color w:val="000000"/>
                <w:sz w:val="20"/>
              </w:rPr>
              <w:t>
2) жатуға арналған қатты орындары бар плацкарт вагоны – вагон ортақ және жергілікті электр жарығымен, ауа желдеткіш жүйесімен, ортақ радионүктемен, дәретханалармен (дәретхана қағазымен және сабынмен), ыстық және суық ауыз су резервуарымен, терезе перделерімен, шай әбзелдерімен және ыдыс-аяқтармен, төсек-орын жабдықтары жиынтығымен (жастық, көрпе, тысты матрас), төсек-орын жабдықтарымен (2 жайма, 1 жастықтыс, 1 сүлгі) және медициналық дәрі қобдишаларымен жабдықталуын.</w:t>
            </w:r>
            <w:r>
              <w:br/>
            </w:r>
            <w:r>
              <w:rPr>
                <w:rFonts w:ascii="Times New Roman"/>
                <w:b w:val="false"/>
                <w:i w:val="false"/>
                <w:color w:val="000000"/>
                <w:sz w:val="20"/>
              </w:rPr>
              <w:t>
3) ұйымдасқан балалар ұжымдарын тасымалдауға арналған жолаушылар вагондары жоғарғы сөрелерге арналған қауіпсіздік белбеулерімен қамтамасыз етілуін.</w:t>
            </w:r>
            <w:r>
              <w:br/>
            </w:r>
            <w:r>
              <w:rPr>
                <w:rFonts w:ascii="Times New Roman"/>
                <w:b w:val="false"/>
                <w:i w:val="false"/>
                <w:color w:val="000000"/>
                <w:sz w:val="20"/>
              </w:rPr>
              <w:t>
Вагонның осы үлгісіне "Турист" класының вагондары жатқызылған – олар жатуға арналған жатын орындары бар 4 орынды купеден тұратын 20 орынды вагондар, төменгі орындар отыруға арналған төрт орындық болып өзгертіледі, әр купеде қолжуғыш болуын.</w:t>
            </w:r>
            <w:r>
              <w:br/>
            </w:r>
            <w:r>
              <w:rPr>
                <w:rFonts w:ascii="Times New Roman"/>
                <w:b w:val="false"/>
                <w:i w:val="false"/>
                <w:color w:val="000000"/>
                <w:sz w:val="20"/>
              </w:rPr>
              <w:t>
4) жатуға арналған қатты орындары бар 4 орынды купеден тұратын вагон – вагон ортақ және дербес электр жарығымен, ауа желдеткіш және ауа баптау жүйесімен, дәретханалармен (дәретхана қағазымен және сабынмен), ыстық және суық ауыз су резервуарымен, жеке радионүктемен, дәліздері мен купелері перделермен, күнперделермен, кілемшелермен, кілем төсеніштермен, шай әбзелдерімен және ыдыс-аяқтармен, төсек-орын жабдықтары жиынтығымен, олар: 2 жайма, 1 жастықтыс, 1 вафельді не түкті сүлгі, жастық, көрпе, тысты матрас және әр жатын орын үшін бір-бірден сыртқы киімдерге арналған ілгіш-киімілгіштермен жабдықталуын.</w:t>
            </w:r>
            <w:r>
              <w:br/>
            </w:r>
            <w:r>
              <w:rPr>
                <w:rFonts w:ascii="Times New Roman"/>
                <w:b w:val="false"/>
                <w:i w:val="false"/>
                <w:color w:val="000000"/>
                <w:sz w:val="20"/>
              </w:rPr>
              <w:t>
5) жатуға арналған орындары бар төменгі жағында жұмсақ дивандар орналасқан 2 орынды купеден тұратын вагон – вагон (бұдан әрі – СВ) және отыруға арналған жұмсақ креслолары бар 4 орынды купеден тұратын вагон – ортақ және дербес электр жарығымен, ауа желдету және ауа баптау жүйесімен, бейне және телеаппаратуралармен, дәретханалармен (дәретхана қағазымен және сабынмен), ыстық және суық ауыз су резервуарымен, жеке радионүктемен, дәліздері мен купелері перделермен және күнперделермен, кілемшемен және кілем төсеніштерімен, шай әбзелдерімен және ыдыс-аяқтармен, төсек-орын жабдықтары жиынтығымен, олар: 2 жайма, 1 жастықтыс, 1 вафельді не түкті сүлгі, жастық, көрпе, тысты матрас және әр жатын орын үшін бір-бірден сыртқы киімдерге арналған ілгіш-киімілгіштермен жабдықталуын.</w:t>
            </w:r>
            <w:r>
              <w:br/>
            </w:r>
            <w:r>
              <w:rPr>
                <w:rFonts w:ascii="Times New Roman"/>
                <w:b w:val="false"/>
                <w:i w:val="false"/>
                <w:color w:val="000000"/>
                <w:sz w:val="20"/>
              </w:rPr>
              <w:t>
6) ярус тәрізді орналасқан жұмсақ дивандары, бірнеше күйге келтіретін құрылғысы бар отыруға арналған жұмсақ кресолары бар 2 орынды РИЦ габаритті вагоны – вагон ортақ және дербес электр жарығымен, ауа желдету және ауа баптау жүйесімен, дәретханалармен (дәретхана қағазымен және сабынмен), ыстық және суық ауыз су резервуарымен, дербес радионүктемен, купесі бейне және теле-аппаратурамен, жолсерікті шақыру түймесімен, дәліздері мен купесі перделермен және күнперделермен, кілемшемен және кілем төсеніштермен, шай әбзелдерімен және ыдыс-аяқтармен, жиналмалы мүлік пен мүкәммал жиынтығынан түсі мен суреті бойынша еш айырмашылығы жоқ төсек-орын жабдықтарының кешенімен (2 жастық, көрпе, матрац тысымен), төсек-орын жабдықтарымен (2 жайма, 2 жастықтыс, 1 вафельді, 1 зығыр не түкті сүлгі) және әр жатын орын үшін екі-екіден сыртқы киімдерге арналған ілгіш-киімілгіштермен жабдықталуын.</w:t>
            </w:r>
            <w:r>
              <w:br/>
            </w:r>
            <w:r>
              <w:rPr>
                <w:rFonts w:ascii="Times New Roman"/>
                <w:b w:val="false"/>
                <w:i w:val="false"/>
                <w:color w:val="000000"/>
                <w:sz w:val="20"/>
              </w:rPr>
              <w:t>
7) ярус тәрізді орналасқан жұмсақ дивандары бар жатуға арналған орындары бар 3 орынды РИЦ габаритті вагоны – вагон ортақ және дербес электр жарығымен, ауа желдету мен ауа баптау жүйесімен, әр купесі жолаушылардың жуынуы үшін қолжуғыштармен, биодәретханалармен, ыстық және суық ауыз су резервуарымен жабдықталуын.</w:t>
            </w:r>
            <w:r>
              <w:br/>
            </w:r>
            <w:r>
              <w:rPr>
                <w:rFonts w:ascii="Times New Roman"/>
                <w:b w:val="false"/>
                <w:i w:val="false"/>
                <w:color w:val="000000"/>
                <w:sz w:val="20"/>
              </w:rPr>
              <w:t>
8) сөрелері ярус тәрізді орналасқан жатуға арналған орындары бар 6 орынды купеден тұратын плацкартты вагон – вагон ортақ және дербес электр жарығымен, ауа желдету және ауа баптау жүйесімен, биодәретханалармен, ыстық және суық ауыз су резервуарымен, вагон-электр станциясынан орталық электрлі жылу жүйесімен жабдықталуын.</w:t>
            </w:r>
            <w:r>
              <w:br/>
            </w:r>
            <w:r>
              <w:rPr>
                <w:rFonts w:ascii="Times New Roman"/>
                <w:b w:val="false"/>
                <w:i w:val="false"/>
                <w:color w:val="000000"/>
                <w:sz w:val="20"/>
              </w:rPr>
              <w:t>
9) отыруға арналған қатты орындары бар дизель және электр поезының вагоны – вагон ортақ электр жарығымен, ауа желдету жүйесімен, дәретханамен (дәретхана қағазымен және сабынмен) жабдықталуын.</w:t>
            </w:r>
            <w:r>
              <w:br/>
            </w:r>
            <w:r>
              <w:rPr>
                <w:rFonts w:ascii="Times New Roman"/>
                <w:b w:val="false"/>
                <w:i w:val="false"/>
                <w:color w:val="000000"/>
                <w:sz w:val="20"/>
              </w:rPr>
              <w:t>
10) жайлылығы жоғары 3-класты электр поезының вагоны – вагон ортақ электр жарығымен, ауа желдету жүйесімен, дәретханамен (дәретхана қағазымен және сабынмен), 6 және 2 орынды үстінде жұмсақ төсемелері бар шыны пластиктен жасалған дивандармен жабдықталуын.</w:t>
            </w:r>
            <w:r>
              <w:br/>
            </w:r>
            <w:r>
              <w:rPr>
                <w:rFonts w:ascii="Times New Roman"/>
                <w:b w:val="false"/>
                <w:i w:val="false"/>
                <w:color w:val="000000"/>
                <w:sz w:val="20"/>
              </w:rPr>
              <w:t>
11) жайлылығы жоғары 2-класты электр поезының вагоны – вагон ортақ электр жарығымен, ауа желдету жүйесімен, дәретханамен (дәретхана қағазымен және сабынмен), бірінен кейін бірі екі қатарда орналасқан 2 және 3 орынды жұмсақ креслолар блоктарымен және жалғаспалы үстелдері, жастықшалар, шынтақ төсеніштер, арқалығын реттейтін құрылғысы бар бір орындық креслолармен жабдықталуын.</w:t>
            </w:r>
            <w:r>
              <w:br/>
            </w:r>
            <w:r>
              <w:rPr>
                <w:rFonts w:ascii="Times New Roman"/>
                <w:b w:val="false"/>
                <w:i w:val="false"/>
                <w:color w:val="000000"/>
                <w:sz w:val="20"/>
              </w:rPr>
              <w:t>
12) жайлылығы жоғары 1-класты электр поезының вагоны – вагон ортақ электр жарығымен, ауа желдету жүйесімен, дәретханамен (моторлыдан басқа) (дәретхана қағазымен және сабынмен), қарама-қарсы екі қатарда орналасқан 2 орынды жұмсақ креслолар блоктарымен, жалғаспалы үстелдері, жастықшалар, шынтақ төсеніштер және арқалығын реттейтін құрылғысы бар бір орындық креслолармен жабдықталуын.</w:t>
            </w:r>
            <w:r>
              <w:br/>
            </w:r>
            <w:r>
              <w:rPr>
                <w:rFonts w:ascii="Times New Roman"/>
                <w:b w:val="false"/>
                <w:i w:val="false"/>
                <w:color w:val="000000"/>
                <w:sz w:val="20"/>
              </w:rPr>
              <w:t>
13) ярус тәрізді орналасқан жұмсақ дивандары бар жолаушылардың жатуына арналған орындар бар 2 орынды купеден тұратын Бизнес класс вагоны – вагон ортақ және дербес электр жарығымен, ауа желдету және баптау жүйесімен, әр купесі жолаушылардың жуынуына арналған қолжуғыштармен, биодәретханалармен, ыстық және суық ауыз су резервуарымен, жолсерікті шақыру түймесімен жабдықталуын.</w:t>
            </w:r>
            <w:r>
              <w:br/>
            </w:r>
            <w:r>
              <w:rPr>
                <w:rFonts w:ascii="Times New Roman"/>
                <w:b w:val="false"/>
                <w:i w:val="false"/>
                <w:color w:val="000000"/>
                <w:sz w:val="20"/>
              </w:rPr>
              <w:t>
14) ярус тәрізді орналасқан жұмсақ дивандары бар жолаушылардың жатуына арналған орындар бар 2 орынды купеден тұратын Гранд класының вагоны – вагон ортақ және дербес электр жарығымен, ауа желдету және баптау жүйесімен, әр купесі жолаушылардың жуынуына арналған қолжуғыштармен, биодәретханамен және душ кабиналарымен, ыстық және суық ауыз су резервуарымен, жолсерікті шақыру түймесімен жабдықталуын.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0"/>
          <w:p>
            <w:pPr>
              <w:spacing w:after="20"/>
              <w:ind w:left="20"/>
              <w:jc w:val="both"/>
            </w:pPr>
            <w:r>
              <w:rPr>
                <w:rFonts w:ascii="Times New Roman"/>
                <w:b w:val="false"/>
                <w:i w:val="false"/>
                <w:color w:val="000000"/>
                <w:sz w:val="20"/>
              </w:rPr>
              <w:t>
305</w:t>
            </w:r>
            <w:r>
              <w:br/>
            </w:r>
            <w:r>
              <w:rPr>
                <w:rFonts w:ascii="Times New Roman"/>
                <w:b w:val="false"/>
                <w:i w:val="false"/>
                <w:color w:val="000000"/>
                <w:sz w:val="20"/>
              </w:rPr>
              <w:t>
 </w:t>
            </w:r>
          </w:p>
          <w:bookmarkEnd w:id="33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құрамында мүгедектердің кресло-арбаларымен жүріп-тұратын адамдарды отырғызуға және түсіруге арналған көтергіш құрылғыларының болуы.</w:t>
            </w:r>
            <w:r>
              <w:br/>
            </w:r>
            <w:r>
              <w:rPr>
                <w:rFonts w:ascii="Times New Roman"/>
                <w:b w:val="false"/>
                <w:i w:val="false"/>
                <w:color w:val="000000"/>
                <w:sz w:val="20"/>
              </w:rPr>
              <w:t>
Мүгедектердің кресло-арбаларымен жүріп-тұратын адамдарға арналған арнайы орындары бар вагон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1"/>
          <w:p>
            <w:pPr>
              <w:spacing w:after="20"/>
              <w:ind w:left="20"/>
              <w:jc w:val="both"/>
            </w:pPr>
            <w:r>
              <w:rPr>
                <w:rFonts w:ascii="Times New Roman"/>
                <w:b w:val="false"/>
                <w:i w:val="false"/>
                <w:color w:val="000000"/>
                <w:sz w:val="20"/>
              </w:rPr>
              <w:t>
306</w:t>
            </w:r>
            <w:r>
              <w:br/>
            </w:r>
            <w:r>
              <w:rPr>
                <w:rFonts w:ascii="Times New Roman"/>
                <w:b w:val="false"/>
                <w:i w:val="false"/>
                <w:color w:val="000000"/>
                <w:sz w:val="20"/>
              </w:rPr>
              <w:t>
 </w:t>
            </w:r>
          </w:p>
          <w:bookmarkEnd w:id="33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Вокзалда және жолаушылар поездарында жолаушыларға көрсетілетін жедел медициналық көмек көрсетуді қоса алғанда, міндетті қызмет тізбесін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2"/>
          <w:p>
            <w:pPr>
              <w:spacing w:after="20"/>
              <w:ind w:left="20"/>
              <w:jc w:val="both"/>
            </w:pPr>
            <w:r>
              <w:rPr>
                <w:rFonts w:ascii="Times New Roman"/>
                <w:b w:val="false"/>
                <w:i w:val="false"/>
                <w:color w:val="000000"/>
                <w:sz w:val="20"/>
              </w:rPr>
              <w:t>
307</w:t>
            </w:r>
            <w:r>
              <w:br/>
            </w:r>
            <w:r>
              <w:rPr>
                <w:rFonts w:ascii="Times New Roman"/>
                <w:b w:val="false"/>
                <w:i w:val="false"/>
                <w:color w:val="000000"/>
                <w:sz w:val="20"/>
              </w:rPr>
              <w:t>
 </w:t>
            </w:r>
          </w:p>
          <w:bookmarkEnd w:id="33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 және жүкбагажын беру, ұстау, сақтау тәртібін тасымалдаушылармен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3"/>
          <w:p>
            <w:pPr>
              <w:spacing w:after="20"/>
              <w:ind w:left="20"/>
              <w:jc w:val="both"/>
            </w:pPr>
            <w:r>
              <w:rPr>
                <w:rFonts w:ascii="Times New Roman"/>
                <w:b w:val="false"/>
                <w:i w:val="false"/>
                <w:color w:val="000000"/>
                <w:sz w:val="20"/>
              </w:rPr>
              <w:t>
308</w:t>
            </w:r>
            <w:r>
              <w:br/>
            </w:r>
            <w:r>
              <w:rPr>
                <w:rFonts w:ascii="Times New Roman"/>
                <w:b w:val="false"/>
                <w:i w:val="false"/>
                <w:color w:val="000000"/>
                <w:sz w:val="20"/>
              </w:rPr>
              <w:t>
 </w:t>
            </w:r>
          </w:p>
          <w:bookmarkEnd w:id="33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саласындағы жүктерді тасымалдауға лицензияның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4"/>
          <w:p>
            <w:pPr>
              <w:spacing w:after="20"/>
              <w:ind w:left="20"/>
              <w:jc w:val="both"/>
            </w:pPr>
            <w:r>
              <w:rPr>
                <w:rFonts w:ascii="Times New Roman"/>
                <w:b w:val="false"/>
                <w:i w:val="false"/>
                <w:color w:val="000000"/>
                <w:sz w:val="20"/>
              </w:rPr>
              <w:t>
309</w:t>
            </w:r>
            <w:r>
              <w:br/>
            </w:r>
            <w:r>
              <w:rPr>
                <w:rFonts w:ascii="Times New Roman"/>
                <w:b w:val="false"/>
                <w:i w:val="false"/>
                <w:color w:val="000000"/>
                <w:sz w:val="20"/>
              </w:rPr>
              <w:t>
 </w:t>
            </w:r>
          </w:p>
          <w:bookmarkEnd w:id="33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барлық элементтері беріктігі, орнықтылығы және техникалық жай-күйі бойынша поездардың қауіпсіз және жатық қозғалуын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5"/>
          <w:p>
            <w:pPr>
              <w:spacing w:after="20"/>
              <w:ind w:left="20"/>
              <w:jc w:val="both"/>
            </w:pPr>
            <w:r>
              <w:rPr>
                <w:rFonts w:ascii="Times New Roman"/>
                <w:b w:val="false"/>
                <w:i w:val="false"/>
                <w:color w:val="000000"/>
                <w:sz w:val="20"/>
              </w:rPr>
              <w:t>
310</w:t>
            </w:r>
            <w:r>
              <w:br/>
            </w:r>
            <w:r>
              <w:rPr>
                <w:rFonts w:ascii="Times New Roman"/>
                <w:b w:val="false"/>
                <w:i w:val="false"/>
                <w:color w:val="000000"/>
                <w:sz w:val="20"/>
              </w:rPr>
              <w:t>
 </w:t>
            </w:r>
          </w:p>
          <w:bookmarkEnd w:id="33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Поездарға тасымалданатын жүктердiң қауiпсiздiгiн сақтай алмайтын жүк вагондарға қойылмауына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36"/>
          <w:p>
            <w:pPr>
              <w:spacing w:after="20"/>
              <w:ind w:left="20"/>
              <w:jc w:val="both"/>
            </w:pPr>
            <w:r>
              <w:rPr>
                <w:rFonts w:ascii="Times New Roman"/>
                <w:b w:val="false"/>
                <w:i w:val="false"/>
                <w:color w:val="000000"/>
                <w:sz w:val="20"/>
              </w:rPr>
              <w:t>
311</w:t>
            </w:r>
            <w:r>
              <w:br/>
            </w:r>
            <w:r>
              <w:rPr>
                <w:rFonts w:ascii="Times New Roman"/>
                <w:b w:val="false"/>
                <w:i w:val="false"/>
                <w:color w:val="000000"/>
                <w:sz w:val="20"/>
              </w:rPr>
              <w:t>
 </w:t>
            </w:r>
          </w:p>
          <w:bookmarkEnd w:id="33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өту, ал ақаулықтары анықталған кезде–жөндеу.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7"/>
          <w:p>
            <w:pPr>
              <w:spacing w:after="20"/>
              <w:ind w:left="20"/>
              <w:jc w:val="both"/>
            </w:pPr>
            <w:r>
              <w:rPr>
                <w:rFonts w:ascii="Times New Roman"/>
                <w:b w:val="false"/>
                <w:i w:val="false"/>
                <w:color w:val="000000"/>
                <w:sz w:val="20"/>
              </w:rPr>
              <w:t>
312</w:t>
            </w:r>
            <w:r>
              <w:br/>
            </w:r>
            <w:r>
              <w:rPr>
                <w:rFonts w:ascii="Times New Roman"/>
                <w:b w:val="false"/>
                <w:i w:val="false"/>
                <w:color w:val="000000"/>
                <w:sz w:val="20"/>
              </w:rPr>
              <w:t>
 </w:t>
            </w:r>
          </w:p>
          <w:bookmarkEnd w:id="33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Вагондарға техникалық қызмет көрсету және жөндеу технологиялық процеске және поездардың қозғалыс кестесiне сәйкес жүргiзу. </w:t>
            </w:r>
            <w:r>
              <w:br/>
            </w:r>
            <w:r>
              <w:rPr>
                <w:rFonts w:ascii="Times New Roman"/>
                <w:b w:val="false"/>
                <w:i w:val="false"/>
                <w:color w:val="000000"/>
                <w:sz w:val="20"/>
              </w:rPr>
              <w:t>
Техникалық қызмет көрсету пунктерiнiң қызметкерлерi кепiлдiк учаске шегiнде қозғалыс қауiпсiздiгi және вагондардың поезд құрамында жарамды күйде жүруiн қадағалауды қамтамасыз ету.</w:t>
            </w:r>
            <w:r>
              <w:br/>
            </w: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38"/>
          <w:p>
            <w:pPr>
              <w:spacing w:after="20"/>
              <w:ind w:left="20"/>
              <w:jc w:val="both"/>
            </w:pPr>
            <w:r>
              <w:rPr>
                <w:rFonts w:ascii="Times New Roman"/>
                <w:b w:val="false"/>
                <w:i w:val="false"/>
                <w:color w:val="000000"/>
                <w:sz w:val="20"/>
              </w:rPr>
              <w:t>
313</w:t>
            </w:r>
            <w:r>
              <w:br/>
            </w:r>
            <w:r>
              <w:rPr>
                <w:rFonts w:ascii="Times New Roman"/>
                <w:b w:val="false"/>
                <w:i w:val="false"/>
                <w:color w:val="000000"/>
                <w:sz w:val="20"/>
              </w:rPr>
              <w:t>
 </w:t>
            </w:r>
          </w:p>
          <w:bookmarkEnd w:id="33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резервтегi АЖҚ-ны техникалық қарап тексермей станциядан жөнелтуге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9"/>
          <w:p>
            <w:pPr>
              <w:spacing w:after="20"/>
              <w:ind w:left="20"/>
              <w:jc w:val="both"/>
            </w:pPr>
            <w:r>
              <w:rPr>
                <w:rFonts w:ascii="Times New Roman"/>
                <w:b w:val="false"/>
                <w:i w:val="false"/>
                <w:color w:val="000000"/>
                <w:sz w:val="20"/>
              </w:rPr>
              <w:t>
314</w:t>
            </w:r>
            <w:r>
              <w:br/>
            </w:r>
            <w:r>
              <w:rPr>
                <w:rFonts w:ascii="Times New Roman"/>
                <w:b w:val="false"/>
                <w:i w:val="false"/>
                <w:color w:val="000000"/>
                <w:sz w:val="20"/>
              </w:rPr>
              <w:t>
 </w:t>
            </w:r>
          </w:p>
          <w:bookmarkEnd w:id="33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Жүктелмеген доңғалақ жұбы доңғалақтарының ішкі қырлары арасындағы қашықтық 1440 миллиметр болуы. Жылдамдығы сағатына 120 километрден жоғары және сағатына 140 километрге дейінгі поездарда айналатын локомотивтерде және вагондарда, сондай-ақ өздігінен жүретін арнайы жылжымалы құрамда ауытқулары ұлғаю жағына қарай 3 миллиметрден артық болмайтын және кему жағына қарай 1 миллиметрден артық болмайтын ауытқуларға рұқсат етіледі, жылдамдығы сағатына 120 километрге дейін болғанда 3 миллиметрден артық болмайтын ауытқуларға жол беру.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0"/>
          <w:p>
            <w:pPr>
              <w:spacing w:after="20"/>
              <w:ind w:left="20"/>
              <w:jc w:val="both"/>
            </w:pPr>
            <w:r>
              <w:rPr>
                <w:rFonts w:ascii="Times New Roman"/>
                <w:b w:val="false"/>
                <w:i w:val="false"/>
                <w:color w:val="000000"/>
                <w:sz w:val="20"/>
              </w:rPr>
              <w:t>
315</w:t>
            </w:r>
            <w:r>
              <w:br/>
            </w:r>
            <w:r>
              <w:rPr>
                <w:rFonts w:ascii="Times New Roman"/>
                <w:b w:val="false"/>
                <w:i w:val="false"/>
                <w:color w:val="000000"/>
                <w:sz w:val="20"/>
              </w:rPr>
              <w:t>
 </w:t>
            </w:r>
          </w:p>
          <w:bookmarkEnd w:id="34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және есіктері есіктік салмаларымен жабылмаған бос жабық вагондар, сырғанау шеңбері бойынша доңғалақ жұптары битумнан тазаланбаған мұнай-битум тасымалдауға арналған вагондарды тіркеуге және жол жүруге жіберуге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1"/>
          <w:p>
            <w:pPr>
              <w:spacing w:after="20"/>
              <w:ind w:left="20"/>
              <w:jc w:val="both"/>
            </w:pPr>
            <w:r>
              <w:rPr>
                <w:rFonts w:ascii="Times New Roman"/>
                <w:b w:val="false"/>
                <w:i w:val="false"/>
                <w:color w:val="000000"/>
                <w:sz w:val="20"/>
              </w:rPr>
              <w:t>
316</w:t>
            </w:r>
            <w:r>
              <w:br/>
            </w:r>
            <w:r>
              <w:rPr>
                <w:rFonts w:ascii="Times New Roman"/>
                <w:b w:val="false"/>
                <w:i w:val="false"/>
                <w:color w:val="000000"/>
                <w:sz w:val="20"/>
              </w:rPr>
              <w:t>
 </w:t>
            </w:r>
          </w:p>
          <w:bookmarkEnd w:id="34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соның ішінде қауіпті жүктерді тиеуге және түсіруге байланысты нұсқаулықтан өтпеген адамдарды жұмысқа жіберу бөлігінде өртке қарсы қауіпсіздікті сақтау.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2"/>
          <w:p>
            <w:pPr>
              <w:spacing w:after="20"/>
              <w:ind w:left="20"/>
              <w:jc w:val="both"/>
            </w:pPr>
            <w:r>
              <w:rPr>
                <w:rFonts w:ascii="Times New Roman"/>
                <w:b w:val="false"/>
                <w:i w:val="false"/>
                <w:color w:val="000000"/>
                <w:sz w:val="20"/>
              </w:rPr>
              <w:t>
317</w:t>
            </w:r>
            <w:r>
              <w:br/>
            </w:r>
            <w:r>
              <w:rPr>
                <w:rFonts w:ascii="Times New Roman"/>
                <w:b w:val="false"/>
                <w:i w:val="false"/>
                <w:color w:val="000000"/>
                <w:sz w:val="20"/>
              </w:rPr>
              <w:t>
 </w:t>
            </w:r>
          </w:p>
          <w:bookmarkEnd w:id="34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аралықта аялдағаннан кейін поезд әрі қарай қозғала алмаса және поезды жөнелту станциясына қайтару қажет болса машинистің өзі, бас кондуктор немесе локомотив бригадасының қызметкері арқылы бұл туралы станция бойынша кезекшіге немесе поездық диспетчерге хабарлау (жазбаша, телефон немесе радио байланыс бойынша).</w:t>
            </w:r>
            <w:r>
              <w:br/>
            </w:r>
            <w:r>
              <w:rPr>
                <w:rFonts w:ascii="Times New Roman"/>
                <w:b w:val="false"/>
                <w:i w:val="false"/>
                <w:color w:val="000000"/>
                <w:sz w:val="20"/>
              </w:rPr>
              <w:t>
Мұндай хабарламаны алған соң, поездық диспетчер аралықты (аралықтың тиісті жолын) жабады және поезды жөнелту станциясына қайтару тәртібін белгілеу.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3"/>
          <w:p>
            <w:pPr>
              <w:spacing w:after="20"/>
              <w:ind w:left="20"/>
              <w:jc w:val="both"/>
            </w:pPr>
            <w:r>
              <w:rPr>
                <w:rFonts w:ascii="Times New Roman"/>
                <w:b w:val="false"/>
                <w:i w:val="false"/>
                <w:color w:val="000000"/>
                <w:sz w:val="20"/>
              </w:rPr>
              <w:t>
318</w:t>
            </w:r>
            <w:r>
              <w:br/>
            </w:r>
            <w:r>
              <w:rPr>
                <w:rFonts w:ascii="Times New Roman"/>
                <w:b w:val="false"/>
                <w:i w:val="false"/>
                <w:color w:val="000000"/>
                <w:sz w:val="20"/>
              </w:rPr>
              <w:t>
 </w:t>
            </w:r>
          </w:p>
          <w:bookmarkEnd w:id="34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Автобұғаттаумен және поезд радио байланысымен жабдықталған учаскелерде жақсы көрінетін жағдайда аралықта тоқтап тұрған поезға көмек көрсету үшін мыналарды пайдалану: </w:t>
            </w:r>
            <w:r>
              <w:br/>
            </w:r>
            <w:r>
              <w:rPr>
                <w:rFonts w:ascii="Times New Roman"/>
                <w:b w:val="false"/>
                <w:i w:val="false"/>
                <w:color w:val="000000"/>
                <w:sz w:val="20"/>
              </w:rPr>
              <w:t>
1) тоқтаған поездың соңынан аралық бойынша жүретін дара локомотив;</w:t>
            </w:r>
            <w:r>
              <w:br/>
            </w:r>
            <w:r>
              <w:rPr>
                <w:rFonts w:ascii="Times New Roman"/>
                <w:b w:val="false"/>
                <w:i w:val="false"/>
                <w:color w:val="000000"/>
                <w:sz w:val="20"/>
              </w:rPr>
              <w:t xml:space="preserve">
2) тоқтаған поездың соңынан аралық бойынша жүретін жүк поезы құрамынан ағытылған локомотив; </w:t>
            </w:r>
            <w:r>
              <w:br/>
            </w:r>
            <w:r>
              <w:rPr>
                <w:rFonts w:ascii="Times New Roman"/>
                <w:b w:val="false"/>
                <w:i w:val="false"/>
                <w:color w:val="000000"/>
                <w:sz w:val="20"/>
              </w:rPr>
              <w:t>
3) жетекші локомотивті одан ағытпастан артта келе жатқан жүк поезы. Көмек көрсетудің қандай да бір тәсілі қалыптасқан жағдайды жан жақты бағалаудан кейін екі локомотивтің машинисіне берілетін поездық диспетчердің тіркелетін бұйрығы бойынша жүзеге асыру.</w:t>
            </w:r>
            <w:r>
              <w:br/>
            </w: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поездан локомотивті ағытуға тыйым салу. Мұндай поездарды локомотивті құрамнан ажыратпай көмек көрсету үшін де пайдалануға болмайды.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4"/>
          <w:p>
            <w:pPr>
              <w:spacing w:after="20"/>
              <w:ind w:left="20"/>
              <w:jc w:val="both"/>
            </w:pPr>
            <w:r>
              <w:rPr>
                <w:rFonts w:ascii="Times New Roman"/>
                <w:b w:val="false"/>
                <w:i w:val="false"/>
                <w:color w:val="000000"/>
                <w:sz w:val="20"/>
              </w:rPr>
              <w:t>
Локомотивтік тартқыш операторы</w:t>
            </w:r>
            <w:r>
              <w:br/>
            </w:r>
            <w:r>
              <w:rPr>
                <w:rFonts w:ascii="Times New Roman"/>
                <w:b w:val="false"/>
                <w:i w:val="false"/>
                <w:color w:val="000000"/>
                <w:sz w:val="20"/>
              </w:rPr>
              <w:t>
 </w:t>
            </w:r>
          </w:p>
          <w:bookmarkEnd w:id="344"/>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5"/>
          <w:p>
            <w:pPr>
              <w:spacing w:after="20"/>
              <w:ind w:left="20"/>
              <w:jc w:val="both"/>
            </w:pPr>
            <w:r>
              <w:rPr>
                <w:rFonts w:ascii="Times New Roman"/>
                <w:b w:val="false"/>
                <w:i w:val="false"/>
                <w:color w:val="000000"/>
                <w:sz w:val="20"/>
              </w:rPr>
              <w:t>
319</w:t>
            </w:r>
            <w:r>
              <w:br/>
            </w:r>
            <w:r>
              <w:rPr>
                <w:rFonts w:ascii="Times New Roman"/>
                <w:b w:val="false"/>
                <w:i w:val="false"/>
                <w:color w:val="000000"/>
                <w:sz w:val="20"/>
              </w:rPr>
              <w:t>
 </w:t>
            </w:r>
          </w:p>
          <w:bookmarkEnd w:id="34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белгіленген тәртiппен жылжымалы құрамның мемлекеттік тiркеуінің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46"/>
          <w:p>
            <w:pPr>
              <w:spacing w:after="20"/>
              <w:ind w:left="20"/>
              <w:jc w:val="both"/>
            </w:pPr>
            <w:r>
              <w:rPr>
                <w:rFonts w:ascii="Times New Roman"/>
                <w:b w:val="false"/>
                <w:i w:val="false"/>
                <w:color w:val="000000"/>
                <w:sz w:val="20"/>
              </w:rPr>
              <w:t>
320</w:t>
            </w:r>
            <w:r>
              <w:br/>
            </w:r>
            <w:r>
              <w:rPr>
                <w:rFonts w:ascii="Times New Roman"/>
                <w:b w:val="false"/>
                <w:i w:val="false"/>
                <w:color w:val="000000"/>
                <w:sz w:val="20"/>
              </w:rPr>
              <w:t>
 </w:t>
            </w:r>
          </w:p>
          <w:bookmarkEnd w:id="34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7"/>
          <w:p>
            <w:pPr>
              <w:spacing w:after="20"/>
              <w:ind w:left="20"/>
              <w:jc w:val="both"/>
            </w:pPr>
            <w:r>
              <w:rPr>
                <w:rFonts w:ascii="Times New Roman"/>
                <w:b w:val="false"/>
                <w:i w:val="false"/>
                <w:color w:val="000000"/>
                <w:sz w:val="20"/>
              </w:rPr>
              <w:t>
321</w:t>
            </w:r>
            <w:r>
              <w:br/>
            </w:r>
            <w:r>
              <w:rPr>
                <w:rFonts w:ascii="Times New Roman"/>
                <w:b w:val="false"/>
                <w:i w:val="false"/>
                <w:color w:val="000000"/>
                <w:sz w:val="20"/>
              </w:rPr>
              <w:t>
 </w:t>
            </w:r>
          </w:p>
          <w:bookmarkEnd w:id="34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8"/>
          <w:p>
            <w:pPr>
              <w:spacing w:after="20"/>
              <w:ind w:left="20"/>
              <w:jc w:val="both"/>
            </w:pPr>
            <w:r>
              <w:rPr>
                <w:rFonts w:ascii="Times New Roman"/>
                <w:b w:val="false"/>
                <w:i w:val="false"/>
                <w:color w:val="000000"/>
                <w:sz w:val="20"/>
              </w:rPr>
              <w:t>
322</w:t>
            </w:r>
            <w:r>
              <w:br/>
            </w:r>
            <w:r>
              <w:rPr>
                <w:rFonts w:ascii="Times New Roman"/>
                <w:b w:val="false"/>
                <w:i w:val="false"/>
                <w:color w:val="000000"/>
                <w:sz w:val="20"/>
              </w:rPr>
              <w:t>
 </w:t>
            </w:r>
          </w:p>
          <w:bookmarkEnd w:id="34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9"/>
          <w:p>
            <w:pPr>
              <w:spacing w:after="20"/>
              <w:ind w:left="20"/>
              <w:jc w:val="both"/>
            </w:pPr>
            <w:r>
              <w:rPr>
                <w:rFonts w:ascii="Times New Roman"/>
                <w:b w:val="false"/>
                <w:i w:val="false"/>
                <w:color w:val="000000"/>
                <w:sz w:val="20"/>
              </w:rPr>
              <w:t>
323</w:t>
            </w:r>
            <w:r>
              <w:br/>
            </w:r>
            <w:r>
              <w:rPr>
                <w:rFonts w:ascii="Times New Roman"/>
                <w:b w:val="false"/>
                <w:i w:val="false"/>
                <w:color w:val="000000"/>
                <w:sz w:val="20"/>
              </w:rPr>
              <w:t>
 </w:t>
            </w:r>
          </w:p>
          <w:bookmarkEnd w:id="34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rPr>
              <w:t>155-бабына</w:t>
            </w:r>
            <w:r>
              <w:rPr>
                <w:rFonts w:ascii="Times New Roman"/>
                <w:b w:val="false"/>
                <w:i w:val="false"/>
                <w:color w:val="000000"/>
                <w:sz w:val="20"/>
              </w:rPr>
              <w:t xml:space="preserve">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0"/>
          <w:p>
            <w:pPr>
              <w:spacing w:after="20"/>
              <w:ind w:left="20"/>
              <w:jc w:val="both"/>
            </w:pPr>
            <w:r>
              <w:rPr>
                <w:rFonts w:ascii="Times New Roman"/>
                <w:b w:val="false"/>
                <w:i w:val="false"/>
                <w:color w:val="000000"/>
                <w:sz w:val="20"/>
              </w:rPr>
              <w:t>
324</w:t>
            </w:r>
            <w:r>
              <w:br/>
            </w:r>
            <w:r>
              <w:rPr>
                <w:rFonts w:ascii="Times New Roman"/>
                <w:b w:val="false"/>
                <w:i w:val="false"/>
                <w:color w:val="000000"/>
                <w:sz w:val="20"/>
              </w:rPr>
              <w:t>
 </w:t>
            </w:r>
          </w:p>
          <w:bookmarkEnd w:id="35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1"/>
          <w:p>
            <w:pPr>
              <w:spacing w:after="20"/>
              <w:ind w:left="20"/>
              <w:jc w:val="both"/>
            </w:pPr>
            <w:r>
              <w:rPr>
                <w:rFonts w:ascii="Times New Roman"/>
                <w:b w:val="false"/>
                <w:i w:val="false"/>
                <w:color w:val="000000"/>
                <w:sz w:val="20"/>
              </w:rPr>
              <w:t>
325</w:t>
            </w:r>
            <w:r>
              <w:br/>
            </w:r>
            <w:r>
              <w:rPr>
                <w:rFonts w:ascii="Times New Roman"/>
                <w:b w:val="false"/>
                <w:i w:val="false"/>
                <w:color w:val="000000"/>
                <w:sz w:val="20"/>
              </w:rPr>
              <w:t>
 </w:t>
            </w:r>
          </w:p>
          <w:bookmarkEnd w:id="35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қызметкерлердің қозғалыс қауіпсіздігі мәселелерін регламенттейтін қолданыстағы нұсқаулықтармен қағидаларды білу мәтініне мерзімді тексерулер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2"/>
          <w:p>
            <w:pPr>
              <w:spacing w:after="20"/>
              <w:ind w:left="20"/>
              <w:jc w:val="both"/>
            </w:pPr>
            <w:r>
              <w:rPr>
                <w:rFonts w:ascii="Times New Roman"/>
                <w:b w:val="false"/>
                <w:i w:val="false"/>
                <w:color w:val="000000"/>
                <w:sz w:val="20"/>
              </w:rPr>
              <w:t>
326</w:t>
            </w:r>
            <w:r>
              <w:br/>
            </w:r>
            <w:r>
              <w:rPr>
                <w:rFonts w:ascii="Times New Roman"/>
                <w:b w:val="false"/>
                <w:i w:val="false"/>
                <w:color w:val="000000"/>
                <w:sz w:val="20"/>
              </w:rPr>
              <w:t>
 </w:t>
            </w:r>
          </w:p>
          <w:bookmarkEnd w:id="35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3"/>
          <w:p>
            <w:pPr>
              <w:spacing w:after="20"/>
              <w:ind w:left="20"/>
              <w:jc w:val="both"/>
            </w:pPr>
            <w:r>
              <w:rPr>
                <w:rFonts w:ascii="Times New Roman"/>
                <w:b w:val="false"/>
                <w:i w:val="false"/>
                <w:color w:val="000000"/>
                <w:sz w:val="20"/>
              </w:rPr>
              <w:t>
327</w:t>
            </w:r>
            <w:r>
              <w:br/>
            </w:r>
            <w:r>
              <w:rPr>
                <w:rFonts w:ascii="Times New Roman"/>
                <w:b w:val="false"/>
                <w:i w:val="false"/>
                <w:color w:val="000000"/>
                <w:sz w:val="20"/>
              </w:rPr>
              <w:t>
 </w:t>
            </w:r>
          </w:p>
          <w:bookmarkEnd w:id="35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жұмыс ерекшелігіне сәйкес техникалық жарамды аспаптармен және техникалық құралдармен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елеусіз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4"/>
          <w:p>
            <w:pPr>
              <w:spacing w:after="20"/>
              <w:ind w:left="20"/>
              <w:jc w:val="both"/>
            </w:pPr>
            <w:r>
              <w:rPr>
                <w:rFonts w:ascii="Times New Roman"/>
                <w:b w:val="false"/>
                <w:i w:val="false"/>
                <w:color w:val="000000"/>
                <w:sz w:val="20"/>
              </w:rPr>
              <w:t>
328</w:t>
            </w:r>
            <w:r>
              <w:br/>
            </w:r>
            <w:r>
              <w:rPr>
                <w:rFonts w:ascii="Times New Roman"/>
                <w:b w:val="false"/>
                <w:i w:val="false"/>
                <w:color w:val="000000"/>
                <w:sz w:val="20"/>
              </w:rPr>
              <w:t>
 </w:t>
            </w:r>
          </w:p>
          <w:bookmarkEnd w:id="35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қызметін теміржол көлігі саласында жүзеге асыратын тасымалдау процесіне қатысушылар мен теміржол көлігінің көмекші қызметтері Қазақстан Республикасының теміржол көлігінде жол берілген қозғалыс қауіпсіздігі бұзушылықтарына әкелген қауіпсіздік бұзушылықтары туралы ақпаратты мемлекеттік көліктік бақылау органына және оның аумақтық бөлімшелеріне жедел тәртіппен бір тәуліктен кешіктірмей, ал поездар мен жылжымалы құрамның соқтығысуы, жолдан шығып кетуі жағдайларында оқиға болған сәттен бастап бір сағаттан кешіктірмей ұсыну.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5"/>
          <w:p>
            <w:pPr>
              <w:spacing w:after="20"/>
              <w:ind w:left="20"/>
              <w:jc w:val="both"/>
            </w:pPr>
            <w:r>
              <w:rPr>
                <w:rFonts w:ascii="Times New Roman"/>
                <w:b w:val="false"/>
                <w:i w:val="false"/>
                <w:color w:val="000000"/>
                <w:sz w:val="20"/>
              </w:rPr>
              <w:t>
329</w:t>
            </w:r>
            <w:r>
              <w:br/>
            </w:r>
            <w:r>
              <w:rPr>
                <w:rFonts w:ascii="Times New Roman"/>
                <w:b w:val="false"/>
                <w:i w:val="false"/>
                <w:color w:val="000000"/>
                <w:sz w:val="20"/>
              </w:rPr>
              <w:t>
 </w:t>
            </w:r>
          </w:p>
          <w:bookmarkEnd w:id="35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жолдарға кіретін жылжымалы құрам, АЖҚ, тиесiлiгiне және меншiк нысанына қарамастан, Теміржол көлігін техникалық пайдалану қағидаларының талаптарына сәйкестігі.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6"/>
          <w:p>
            <w:pPr>
              <w:spacing w:after="20"/>
              <w:ind w:left="20"/>
              <w:jc w:val="both"/>
            </w:pPr>
            <w:r>
              <w:rPr>
                <w:rFonts w:ascii="Times New Roman"/>
                <w:b w:val="false"/>
                <w:i w:val="false"/>
                <w:color w:val="000000"/>
                <w:sz w:val="20"/>
              </w:rPr>
              <w:t>
330</w:t>
            </w:r>
            <w:r>
              <w:br/>
            </w:r>
            <w:r>
              <w:rPr>
                <w:rFonts w:ascii="Times New Roman"/>
                <w:b w:val="false"/>
                <w:i w:val="false"/>
                <w:color w:val="000000"/>
                <w:sz w:val="20"/>
              </w:rPr>
              <w:t>
 </w:t>
            </w:r>
          </w:p>
          <w:bookmarkEnd w:id="35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дайындаушы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xml:space="preserve">
Мынадай жазбалардың жазылуы: </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xml:space="preserve">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 </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елеусіз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7"/>
          <w:p>
            <w:pPr>
              <w:spacing w:after="20"/>
              <w:ind w:left="20"/>
              <w:jc w:val="both"/>
            </w:pPr>
            <w:r>
              <w:rPr>
                <w:rFonts w:ascii="Times New Roman"/>
                <w:b w:val="false"/>
                <w:i w:val="false"/>
                <w:color w:val="000000"/>
                <w:sz w:val="20"/>
              </w:rPr>
              <w:t>
331</w:t>
            </w:r>
            <w:r>
              <w:br/>
            </w:r>
            <w:r>
              <w:rPr>
                <w:rFonts w:ascii="Times New Roman"/>
                <w:b w:val="false"/>
                <w:i w:val="false"/>
                <w:color w:val="000000"/>
                <w:sz w:val="20"/>
              </w:rPr>
              <w:t>
 </w:t>
            </w:r>
          </w:p>
          <w:bookmarkEnd w:id="35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8"/>
          <w:p>
            <w:pPr>
              <w:spacing w:after="20"/>
              <w:ind w:left="20"/>
              <w:jc w:val="both"/>
            </w:pPr>
            <w:r>
              <w:rPr>
                <w:rFonts w:ascii="Times New Roman"/>
                <w:b w:val="false"/>
                <w:i w:val="false"/>
                <w:color w:val="000000"/>
                <w:sz w:val="20"/>
              </w:rPr>
              <w:t>
332</w:t>
            </w:r>
            <w:r>
              <w:br/>
            </w:r>
            <w:r>
              <w:rPr>
                <w:rFonts w:ascii="Times New Roman"/>
                <w:b w:val="false"/>
                <w:i w:val="false"/>
                <w:color w:val="000000"/>
                <w:sz w:val="20"/>
              </w:rPr>
              <w:t>
 </w:t>
            </w:r>
          </w:p>
          <w:bookmarkEnd w:id="35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қауіпсіздігіне қауіп төндіретін ақаулары бар жылжымалы құрамды, оның ішінде АЖҚ пайдалануға және поездарда жүруге жіберілуге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9"/>
          <w:p>
            <w:pPr>
              <w:spacing w:after="20"/>
              <w:ind w:left="20"/>
              <w:jc w:val="both"/>
            </w:pPr>
            <w:r>
              <w:rPr>
                <w:rFonts w:ascii="Times New Roman"/>
                <w:b w:val="false"/>
                <w:i w:val="false"/>
                <w:color w:val="000000"/>
                <w:sz w:val="20"/>
              </w:rPr>
              <w:t>
333</w:t>
            </w:r>
            <w:r>
              <w:br/>
            </w:r>
            <w:r>
              <w:rPr>
                <w:rFonts w:ascii="Times New Roman"/>
                <w:b w:val="false"/>
                <w:i w:val="false"/>
                <w:color w:val="000000"/>
                <w:sz w:val="20"/>
              </w:rPr>
              <w:t>
 </w:t>
            </w:r>
          </w:p>
          <w:bookmarkEnd w:id="35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уақтылы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АЖҚ-дар қолданысқа жіберуге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0"/>
          <w:p>
            <w:pPr>
              <w:spacing w:after="20"/>
              <w:ind w:left="20"/>
              <w:jc w:val="both"/>
            </w:pPr>
            <w:r>
              <w:rPr>
                <w:rFonts w:ascii="Times New Roman"/>
                <w:b w:val="false"/>
                <w:i w:val="false"/>
                <w:color w:val="000000"/>
                <w:sz w:val="20"/>
              </w:rPr>
              <w:t>
334</w:t>
            </w:r>
            <w:r>
              <w:br/>
            </w:r>
            <w:r>
              <w:rPr>
                <w:rFonts w:ascii="Times New Roman"/>
                <w:b w:val="false"/>
                <w:i w:val="false"/>
                <w:color w:val="000000"/>
                <w:sz w:val="20"/>
              </w:rPr>
              <w:t>
 </w:t>
            </w:r>
          </w:p>
          <w:bookmarkEnd w:id="36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ұйымдарының бірінші басшыларымен алғашқы есептің толық енгізілуін және қауіпсіздікті бұзу жағдайларының дұрыс жіктелуін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елеусіз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1"/>
          <w:p>
            <w:pPr>
              <w:spacing w:after="20"/>
              <w:ind w:left="20"/>
              <w:jc w:val="both"/>
            </w:pPr>
            <w:r>
              <w:rPr>
                <w:rFonts w:ascii="Times New Roman"/>
                <w:b w:val="false"/>
                <w:i w:val="false"/>
                <w:color w:val="000000"/>
                <w:sz w:val="20"/>
              </w:rPr>
              <w:t>
335</w:t>
            </w:r>
            <w:r>
              <w:br/>
            </w:r>
            <w:r>
              <w:rPr>
                <w:rFonts w:ascii="Times New Roman"/>
                <w:b w:val="false"/>
                <w:i w:val="false"/>
                <w:color w:val="000000"/>
                <w:sz w:val="20"/>
              </w:rPr>
              <w:t>
 </w:t>
            </w:r>
          </w:p>
          <w:bookmarkEnd w:id="36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заводтарда және жөндеу базаларында, жол машина станцияларында және АЖҚ арналған деполарда кешенді және мамандандырылған бригадалары жүйелі түрде тексеруін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2"/>
          <w:p>
            <w:pPr>
              <w:spacing w:after="20"/>
              <w:ind w:left="20"/>
              <w:jc w:val="both"/>
            </w:pPr>
            <w:r>
              <w:rPr>
                <w:rFonts w:ascii="Times New Roman"/>
                <w:b w:val="false"/>
                <w:i w:val="false"/>
                <w:color w:val="000000"/>
                <w:sz w:val="20"/>
              </w:rPr>
              <w:t>
336</w:t>
            </w:r>
            <w:r>
              <w:br/>
            </w:r>
            <w:r>
              <w:rPr>
                <w:rFonts w:ascii="Times New Roman"/>
                <w:b w:val="false"/>
                <w:i w:val="false"/>
                <w:color w:val="000000"/>
                <w:sz w:val="20"/>
              </w:rPr>
              <w:t>
 </w:t>
            </w:r>
          </w:p>
          <w:bookmarkEnd w:id="36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түрде қарап тексерiлуін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елеусіз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3"/>
          <w:p>
            <w:pPr>
              <w:spacing w:after="20"/>
              <w:ind w:left="20"/>
              <w:jc w:val="both"/>
            </w:pPr>
            <w:r>
              <w:rPr>
                <w:rFonts w:ascii="Times New Roman"/>
                <w:b w:val="false"/>
                <w:i w:val="false"/>
                <w:color w:val="000000"/>
                <w:sz w:val="20"/>
              </w:rPr>
              <w:t>
337</w:t>
            </w:r>
            <w:r>
              <w:br/>
            </w:r>
            <w:r>
              <w:rPr>
                <w:rFonts w:ascii="Times New Roman"/>
                <w:b w:val="false"/>
                <w:i w:val="false"/>
                <w:color w:val="000000"/>
                <w:sz w:val="20"/>
              </w:rPr>
              <w:t>
 </w:t>
            </w:r>
          </w:p>
          <w:bookmarkEnd w:id="36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Локомотивтiк, сондай-ақ жолаушылар, моторвагонды және АЖҚ орнатылған қауiпсiздiк және поездық радиобайланыс құрылғылары осы құрылғылардың жұмысын реттеу арқылы бақылау пунктiнде кезең-кезеңмен қарап тексерiлуін, сондай-ақ инфрақұрылымның және темiржол жылжымалы құрамның иеленушiлерi белгiлеуін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4"/>
          <w:p>
            <w:pPr>
              <w:spacing w:after="20"/>
              <w:ind w:left="20"/>
              <w:jc w:val="both"/>
            </w:pPr>
            <w:r>
              <w:rPr>
                <w:rFonts w:ascii="Times New Roman"/>
                <w:b w:val="false"/>
                <w:i w:val="false"/>
                <w:color w:val="000000"/>
                <w:sz w:val="20"/>
              </w:rPr>
              <w:t>
338</w:t>
            </w:r>
            <w:r>
              <w:br/>
            </w:r>
            <w:r>
              <w:rPr>
                <w:rFonts w:ascii="Times New Roman"/>
                <w:b w:val="false"/>
                <w:i w:val="false"/>
                <w:color w:val="000000"/>
                <w:sz w:val="20"/>
              </w:rPr>
              <w:t>
 </w:t>
            </w:r>
          </w:p>
          <w:bookmarkEnd w:id="36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iстеп тұрған локомотивтер, моторвагонды және АЖҚ, оларды пайдалану ережесін білетін қызметкердiң, ал станциялық жолдарда - машинистің, АЖҚ жүргізушісінің немесе депо жолдарында және кәсiпорындардың жолдарындағы олардың көмекшілерінің қадағалауында тұруын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5"/>
          <w:p>
            <w:pPr>
              <w:spacing w:after="20"/>
              <w:ind w:left="20"/>
              <w:jc w:val="both"/>
            </w:pPr>
            <w:r>
              <w:rPr>
                <w:rFonts w:ascii="Times New Roman"/>
                <w:b w:val="false"/>
                <w:i w:val="false"/>
                <w:color w:val="000000"/>
                <w:sz w:val="20"/>
              </w:rPr>
              <w:t>
339</w:t>
            </w:r>
            <w:r>
              <w:br/>
            </w:r>
            <w:r>
              <w:rPr>
                <w:rFonts w:ascii="Times New Roman"/>
                <w:b w:val="false"/>
                <w:i w:val="false"/>
                <w:color w:val="000000"/>
                <w:sz w:val="20"/>
              </w:rPr>
              <w:t>
 </w:t>
            </w:r>
          </w:p>
          <w:bookmarkEnd w:id="36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теміржол жылжымалы құрамының құрылғысына пайдалану сипаттамаларына әсерін тигізетін өзгерістер енгізуге, пайдалану құжаттамасының талаптарын сақтай отырып жүзеге асыру.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6"/>
          <w:p>
            <w:pPr>
              <w:spacing w:after="20"/>
              <w:ind w:left="20"/>
              <w:jc w:val="both"/>
            </w:pPr>
            <w:r>
              <w:rPr>
                <w:rFonts w:ascii="Times New Roman"/>
                <w:b w:val="false"/>
                <w:i w:val="false"/>
                <w:color w:val="000000"/>
                <w:sz w:val="20"/>
              </w:rPr>
              <w:t>
340</w:t>
            </w:r>
            <w:r>
              <w:br/>
            </w:r>
            <w:r>
              <w:rPr>
                <w:rFonts w:ascii="Times New Roman"/>
                <w:b w:val="false"/>
                <w:i w:val="false"/>
                <w:color w:val="000000"/>
                <w:sz w:val="20"/>
              </w:rPr>
              <w:t>
 </w:t>
            </w:r>
          </w:p>
          <w:bookmarkEnd w:id="36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моторвагонды темiржол жылжымалы құрамды (өздiгiнен жүретiн арнайы жылжымалы құрамды) поездардың айналым бағыттары бойынша инфрақұрылымның поездық радиобайланыс жүйесiмен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7"/>
          <w:p>
            <w:pPr>
              <w:spacing w:after="20"/>
              <w:ind w:left="20"/>
              <w:jc w:val="both"/>
            </w:pPr>
            <w:r>
              <w:rPr>
                <w:rFonts w:ascii="Times New Roman"/>
                <w:b w:val="false"/>
                <w:i w:val="false"/>
                <w:color w:val="000000"/>
                <w:sz w:val="20"/>
              </w:rPr>
              <w:t>
341</w:t>
            </w:r>
            <w:r>
              <w:br/>
            </w:r>
            <w:r>
              <w:rPr>
                <w:rFonts w:ascii="Times New Roman"/>
                <w:b w:val="false"/>
                <w:i w:val="false"/>
                <w:color w:val="000000"/>
                <w:sz w:val="20"/>
              </w:rPr>
              <w:t>
 </w:t>
            </w:r>
          </w:p>
          <w:bookmarkEnd w:id="36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локомотивтерi жоғары вольттi жылыту үшiн қуатты iрiктеу, электрпневматикалық тежегiштердi басқару құрылғыларымен жарақтандыру. Жүк поездарының локомотивтерi магистральды тежегiш тығыздығын бақылау үшiн құрылғылармен, аспаптармен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8"/>
          <w:p>
            <w:pPr>
              <w:spacing w:after="20"/>
              <w:ind w:left="20"/>
              <w:jc w:val="both"/>
            </w:pPr>
            <w:r>
              <w:rPr>
                <w:rFonts w:ascii="Times New Roman"/>
                <w:b w:val="false"/>
                <w:i w:val="false"/>
                <w:color w:val="000000"/>
                <w:sz w:val="20"/>
              </w:rPr>
              <w:t>
342</w:t>
            </w:r>
            <w:r>
              <w:br/>
            </w:r>
            <w:r>
              <w:rPr>
                <w:rFonts w:ascii="Times New Roman"/>
                <w:b w:val="false"/>
                <w:i w:val="false"/>
                <w:color w:val="000000"/>
                <w:sz w:val="20"/>
              </w:rPr>
              <w:t>
 </w:t>
            </w:r>
          </w:p>
          <w:bookmarkEnd w:id="36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бiр машинист қызмет көрсеткен кезде мынадай қауiпсiздiк құралдарымен және құрылғыларымен қосымша жабдықтау:</w:t>
            </w:r>
            <w:r>
              <w:br/>
            </w:r>
            <w:r>
              <w:rPr>
                <w:rFonts w:ascii="Times New Roman"/>
                <w:b w:val="false"/>
                <w:i w:val="false"/>
                <w:color w:val="000000"/>
                <w:sz w:val="20"/>
              </w:rPr>
              <w:t>
1) поездың тежелуiн автоматты басқару жүйесiмен немесе кешендi локомотивтiк қауiпсiздiк құрылғысымен, сондай-ақ машинистiң сергектiгiн бақылау жүйесiмен;</w:t>
            </w:r>
            <w:r>
              <w:br/>
            </w:r>
            <w:r>
              <w:rPr>
                <w:rFonts w:ascii="Times New Roman"/>
                <w:b w:val="false"/>
                <w:i w:val="false"/>
                <w:color w:val="000000"/>
                <w:sz w:val="20"/>
              </w:rPr>
              <w:t>
2) артқы көрiнiс айналарымен немесе басқа ұқсас құрылғылармен;</w:t>
            </w:r>
            <w:r>
              <w:br/>
            </w:r>
            <w:r>
              <w:rPr>
                <w:rFonts w:ascii="Times New Roman"/>
                <w:b w:val="false"/>
                <w:i w:val="false"/>
                <w:color w:val="000000"/>
                <w:sz w:val="20"/>
              </w:rPr>
              <w:t>
3) автоматты өрт сөндiру жүйесiмен және өртсөндiргiш жүйесімен;</w:t>
            </w:r>
            <w:r>
              <w:br/>
            </w:r>
            <w:r>
              <w:rPr>
                <w:rFonts w:ascii="Times New Roman"/>
                <w:b w:val="false"/>
                <w:i w:val="false"/>
                <w:color w:val="000000"/>
                <w:sz w:val="20"/>
              </w:rPr>
              <w:t>
4) тежеу бұғаттамасымен;</w:t>
            </w:r>
            <w:r>
              <w:br/>
            </w:r>
            <w:r>
              <w:rPr>
                <w:rFonts w:ascii="Times New Roman"/>
                <w:b w:val="false"/>
                <w:i w:val="false"/>
                <w:color w:val="000000"/>
                <w:sz w:val="20"/>
              </w:rPr>
              <w:t>
5) автожүргiзу жүйесiмен.</w:t>
            </w:r>
            <w:r>
              <w:br/>
            </w:r>
            <w:r>
              <w:rPr>
                <w:rFonts w:ascii="Times New Roman"/>
                <w:b w:val="false"/>
                <w:i w:val="false"/>
                <w:color w:val="000000"/>
                <w:sz w:val="20"/>
              </w:rPr>
              <w:t>
Моторвагонды жылжымалы құрам есiктердiң жабылуын бақылау сигнализациясымен және "жолаушы-машинист" байланысымен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69"/>
          <w:p>
            <w:pPr>
              <w:spacing w:after="20"/>
              <w:ind w:left="20"/>
              <w:jc w:val="both"/>
            </w:pPr>
            <w:r>
              <w:rPr>
                <w:rFonts w:ascii="Times New Roman"/>
                <w:b w:val="false"/>
                <w:i w:val="false"/>
                <w:color w:val="000000"/>
                <w:sz w:val="20"/>
              </w:rPr>
              <w:t>
343</w:t>
            </w:r>
            <w:r>
              <w:br/>
            </w:r>
            <w:r>
              <w:rPr>
                <w:rFonts w:ascii="Times New Roman"/>
                <w:b w:val="false"/>
                <w:i w:val="false"/>
                <w:color w:val="000000"/>
                <w:sz w:val="20"/>
              </w:rPr>
              <w:t>
 </w:t>
            </w:r>
          </w:p>
          <w:bookmarkEnd w:id="36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машинист қызмет көрсететiн маневрлiк локомотивтермен жабдықтау:</w:t>
            </w:r>
            <w:r>
              <w:br/>
            </w:r>
            <w:r>
              <w:rPr>
                <w:rFonts w:ascii="Times New Roman"/>
                <w:b w:val="false"/>
                <w:i w:val="false"/>
                <w:color w:val="000000"/>
                <w:sz w:val="20"/>
              </w:rPr>
              <w:t>
1) оларды вагондардан дистанциялық ағыту құрылғыларымен;</w:t>
            </w:r>
            <w:r>
              <w:br/>
            </w:r>
            <w:r>
              <w:rPr>
                <w:rFonts w:ascii="Times New Roman"/>
                <w:b w:val="false"/>
                <w:i w:val="false"/>
                <w:color w:val="000000"/>
                <w:sz w:val="20"/>
              </w:rPr>
              <w:t>
2) екiншi басқару пультiмен;</w:t>
            </w:r>
            <w:r>
              <w:br/>
            </w:r>
            <w:r>
              <w:rPr>
                <w:rFonts w:ascii="Times New Roman"/>
                <w:b w:val="false"/>
                <w:i w:val="false"/>
                <w:color w:val="000000"/>
                <w:sz w:val="20"/>
              </w:rPr>
              <w:t xml:space="preserve">
3) артқы көрiнiс айналарымен; </w:t>
            </w:r>
            <w:r>
              <w:br/>
            </w:r>
            <w:r>
              <w:rPr>
                <w:rFonts w:ascii="Times New Roman"/>
                <w:b w:val="false"/>
                <w:i w:val="false"/>
                <w:color w:val="000000"/>
                <w:sz w:val="20"/>
              </w:rPr>
              <w:t>
4) машинист кенеттен локомотив жүргiзу қабiлетiнен айырылған кезде автоматты тоқтату құрылғыларымен.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0"/>
          <w:p>
            <w:pPr>
              <w:spacing w:after="20"/>
              <w:ind w:left="20"/>
              <w:jc w:val="both"/>
            </w:pPr>
            <w:r>
              <w:rPr>
                <w:rFonts w:ascii="Times New Roman"/>
                <w:b w:val="false"/>
                <w:i w:val="false"/>
                <w:color w:val="000000"/>
                <w:sz w:val="20"/>
              </w:rPr>
              <w:t>
344</w:t>
            </w:r>
            <w:r>
              <w:br/>
            </w:r>
            <w:r>
              <w:rPr>
                <w:rFonts w:ascii="Times New Roman"/>
                <w:b w:val="false"/>
                <w:i w:val="false"/>
                <w:color w:val="000000"/>
                <w:sz w:val="20"/>
              </w:rPr>
              <w:t>
 </w:t>
            </w:r>
          </w:p>
          <w:bookmarkEnd w:id="37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қызмет көрсету мерзiмi өткен локомотивтер мен моторвагонды жылжымалы құрамдар жүк және жолаушы поездарға берілмеуіне тыйым салу.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1"/>
          <w:p>
            <w:pPr>
              <w:spacing w:after="20"/>
              <w:ind w:left="20"/>
              <w:jc w:val="both"/>
            </w:pPr>
            <w:r>
              <w:rPr>
                <w:rFonts w:ascii="Times New Roman"/>
                <w:b w:val="false"/>
                <w:i w:val="false"/>
                <w:color w:val="000000"/>
                <w:sz w:val="20"/>
              </w:rPr>
              <w:t>
345</w:t>
            </w:r>
            <w:r>
              <w:br/>
            </w:r>
            <w:r>
              <w:rPr>
                <w:rFonts w:ascii="Times New Roman"/>
                <w:b w:val="false"/>
                <w:i w:val="false"/>
                <w:color w:val="000000"/>
                <w:sz w:val="20"/>
              </w:rPr>
              <w:t>
 </w:t>
            </w:r>
          </w:p>
          <w:bookmarkEnd w:id="37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ақаулылықтардың ең болмаса біреуі болған жағдайда локомотивтерді, моторвагонды және жылжымалы құрамды пайдалануға шығаруға жол бермеу:</w:t>
            </w:r>
            <w:r>
              <w:br/>
            </w:r>
            <w:r>
              <w:rPr>
                <w:rFonts w:ascii="Times New Roman"/>
                <w:b w:val="false"/>
                <w:i w:val="false"/>
                <w:color w:val="000000"/>
                <w:sz w:val="20"/>
              </w:rPr>
              <w:t>
1) дыбыс сигналын беруге арналған аспаптың ақаулығы;</w:t>
            </w:r>
            <w:r>
              <w:br/>
            </w:r>
            <w:r>
              <w:rPr>
                <w:rFonts w:ascii="Times New Roman"/>
                <w:b w:val="false"/>
                <w:i w:val="false"/>
                <w:color w:val="000000"/>
                <w:sz w:val="20"/>
              </w:rPr>
              <w:t>
2) пневматикалық, электрпневматикалық, қол тежегiштердiң немесе сығымдағыштың ақаулығы;</w:t>
            </w:r>
            <w:r>
              <w:br/>
            </w:r>
            <w:r>
              <w:rPr>
                <w:rFonts w:ascii="Times New Roman"/>
                <w:b w:val="false"/>
                <w:i w:val="false"/>
                <w:color w:val="000000"/>
                <w:sz w:val="20"/>
              </w:rPr>
              <w:t>
3) ең болмаса бiр тартымдық электр қозғалтқышының ақаулығы немесе өшiп қалуы;</w:t>
            </w:r>
            <w:r>
              <w:br/>
            </w:r>
            <w:r>
              <w:rPr>
                <w:rFonts w:ascii="Times New Roman"/>
                <w:b w:val="false"/>
                <w:i w:val="false"/>
                <w:color w:val="000000"/>
                <w:sz w:val="20"/>
              </w:rPr>
              <w:t>
4) автоматты локомотивтiк сигнализациясының немесе қауiпсiздiк құрылғыларының ақаулығы;</w:t>
            </w:r>
            <w:r>
              <w:br/>
            </w:r>
            <w:r>
              <w:rPr>
                <w:rFonts w:ascii="Times New Roman"/>
                <w:b w:val="false"/>
                <w:i w:val="false"/>
                <w:color w:val="000000"/>
                <w:sz w:val="20"/>
              </w:rPr>
              <w:t>
5) автотоқтатудың немесе машинистiң сергектiгiн тексеру құрылғыларының ақаулығы;</w:t>
            </w:r>
            <w:r>
              <w:br/>
            </w:r>
            <w:r>
              <w:rPr>
                <w:rFonts w:ascii="Times New Roman"/>
                <w:b w:val="false"/>
                <w:i w:val="false"/>
                <w:color w:val="000000"/>
                <w:sz w:val="20"/>
              </w:rPr>
              <w:t>
6) жылдамдық өлшегiштiң және оның құрылғыларының реттеушi жетегiнiң ақаулығы;</w:t>
            </w:r>
            <w:r>
              <w:br/>
            </w:r>
            <w:r>
              <w:rPr>
                <w:rFonts w:ascii="Times New Roman"/>
                <w:b w:val="false"/>
                <w:i w:val="false"/>
                <w:color w:val="000000"/>
                <w:sz w:val="20"/>
              </w:rPr>
              <w:t>
7) поездық және маневрлiк радиобайланыс құрылғыларының ақаулылығы, ал моторвагонды жылжымалы құрамда - "жолаушы-машинист" байланысының ақаулылығы;</w:t>
            </w:r>
            <w:r>
              <w:br/>
            </w:r>
            <w:r>
              <w:rPr>
                <w:rFonts w:ascii="Times New Roman"/>
                <w:b w:val="false"/>
                <w:i w:val="false"/>
                <w:color w:val="000000"/>
                <w:sz w:val="20"/>
              </w:rPr>
              <w:t>
8) гидродемпферлердiң, аккумуляторлық батареяның ақаулығы;</w:t>
            </w:r>
            <w:r>
              <w:br/>
            </w:r>
            <w:r>
              <w:rPr>
                <w:rFonts w:ascii="Times New Roman"/>
                <w:b w:val="false"/>
                <w:i w:val="false"/>
                <w:color w:val="000000"/>
                <w:sz w:val="20"/>
              </w:rPr>
              <w:t>
9) автотiркегiш құрылғылардың ақаулығы, соның iшiнде ағыту тұтқышы шынжырының үзiлуi немесе оның деформациясы;</w:t>
            </w:r>
            <w:r>
              <w:br/>
            </w:r>
            <w:r>
              <w:rPr>
                <w:rFonts w:ascii="Times New Roman"/>
                <w:b w:val="false"/>
                <w:i w:val="false"/>
                <w:color w:val="000000"/>
                <w:sz w:val="20"/>
              </w:rPr>
              <w:t>
10) құм беру жүйесiнiң ақаулығы;</w:t>
            </w:r>
            <w:r>
              <w:br/>
            </w:r>
            <w:r>
              <w:rPr>
                <w:rFonts w:ascii="Times New Roman"/>
                <w:b w:val="false"/>
                <w:i w:val="false"/>
                <w:color w:val="000000"/>
                <w:sz w:val="20"/>
              </w:rPr>
              <w:t>
11) прожектордың, буферлiк шамның, жарықтандырудың, бақылау немесе өлшеу аспабының ақаулығы;</w:t>
            </w:r>
            <w:r>
              <w:br/>
            </w:r>
            <w:r>
              <w:rPr>
                <w:rFonts w:ascii="Times New Roman"/>
                <w:b w:val="false"/>
                <w:i w:val="false"/>
                <w:color w:val="000000"/>
                <w:sz w:val="20"/>
              </w:rPr>
              <w:t>
12) қамыттағы, серiппелi iлiнiстегi немесе серiппенiң түпкi табағындағы жарық, серiппе табағының сынуы;</w:t>
            </w:r>
            <w:r>
              <w:br/>
            </w:r>
            <w:r>
              <w:rPr>
                <w:rFonts w:ascii="Times New Roman"/>
                <w:b w:val="false"/>
                <w:i w:val="false"/>
                <w:color w:val="000000"/>
                <w:sz w:val="20"/>
              </w:rPr>
              <w:t>
13) букс корпусындағы жарық;</w:t>
            </w:r>
            <w:r>
              <w:br/>
            </w:r>
            <w:r>
              <w:rPr>
                <w:rFonts w:ascii="Times New Roman"/>
                <w:b w:val="false"/>
                <w:i w:val="false"/>
                <w:color w:val="000000"/>
                <w:sz w:val="20"/>
              </w:rPr>
              <w:t>
14) букстық немесе моторлы-осьтiк мойынтiректiң ақаулығы;</w:t>
            </w:r>
            <w:r>
              <w:br/>
            </w:r>
            <w:r>
              <w:rPr>
                <w:rFonts w:ascii="Times New Roman"/>
                <w:b w:val="false"/>
                <w:i w:val="false"/>
                <w:color w:val="000000"/>
                <w:sz w:val="20"/>
              </w:rPr>
              <w:t>
15) бөлшектердiң жолға түсiп қалуынан сақтандыратын конструкцияда көзделген құрылғының болмауы немесе оның ақаулығы;</w:t>
            </w:r>
            <w:r>
              <w:br/>
            </w:r>
            <w:r>
              <w:rPr>
                <w:rFonts w:ascii="Times New Roman"/>
                <w:b w:val="false"/>
                <w:i w:val="false"/>
                <w:color w:val="000000"/>
                <w:sz w:val="20"/>
              </w:rPr>
              <w:t>
16) тартқыш тiстi берiлiстiң ең болмағанда бiр ғана тiсiнiң жарығы немесе сызаты;</w:t>
            </w:r>
            <w:r>
              <w:br/>
            </w:r>
            <w:r>
              <w:rPr>
                <w:rFonts w:ascii="Times New Roman"/>
                <w:b w:val="false"/>
                <w:i w:val="false"/>
                <w:color w:val="000000"/>
                <w:sz w:val="20"/>
              </w:rPr>
              <w:t>
17) жаққыш майдың ағып кетуiне әкелетiн тiстi берiлiс қаптамасының жоғары вольтты камераның қорғағыш бұғаттауының ақаулығы; ток қабылдағыштың ақаулығы;</w:t>
            </w:r>
            <w:r>
              <w:br/>
            </w:r>
            <w:r>
              <w:rPr>
                <w:rFonts w:ascii="Times New Roman"/>
                <w:b w:val="false"/>
                <w:i w:val="false"/>
                <w:color w:val="000000"/>
                <w:sz w:val="20"/>
              </w:rPr>
              <w:t>
18) өрт сөндiру құралдарының, автоматты өрт сөндiру сигнализациясының ақаулығы (локомотив конструкциясында көзделген);</w:t>
            </w:r>
            <w:r>
              <w:br/>
            </w:r>
            <w:r>
              <w:rPr>
                <w:rFonts w:ascii="Times New Roman"/>
                <w:b w:val="false"/>
                <w:i w:val="false"/>
                <w:color w:val="000000"/>
                <w:sz w:val="20"/>
              </w:rPr>
              <w:t>
19) қысқа тұйықталу токтарынан, асқын жүктемеден және асқын кернеуден қорғау, дизельдiң авариялық тоқтауынан сақтандыру құрылғыларының ақаулығы;</w:t>
            </w:r>
            <w:r>
              <w:br/>
            </w:r>
            <w:r>
              <w:rPr>
                <w:rFonts w:ascii="Times New Roman"/>
                <w:b w:val="false"/>
                <w:i w:val="false"/>
                <w:color w:val="000000"/>
                <w:sz w:val="20"/>
              </w:rPr>
              <w:t>
20) дизельден тарсылдау, бөтен шуыл дыбыстарының пайда болуы;</w:t>
            </w:r>
            <w:r>
              <w:br/>
            </w:r>
            <w:r>
              <w:rPr>
                <w:rFonts w:ascii="Times New Roman"/>
                <w:b w:val="false"/>
                <w:i w:val="false"/>
                <w:color w:val="000000"/>
                <w:sz w:val="20"/>
              </w:rPr>
              <w:t>
21) электр жабдығының қорғаныш қаптамаларының болмауы;</w:t>
            </w:r>
            <w:r>
              <w:br/>
            </w:r>
            <w:r>
              <w:rPr>
                <w:rFonts w:ascii="Times New Roman"/>
                <w:b w:val="false"/>
                <w:i w:val="false"/>
                <w:color w:val="000000"/>
                <w:sz w:val="20"/>
              </w:rPr>
              <w:t>
22) локомотивтi басқарудың микропроцессорлық жүйесiнiң ақаулығы.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2"/>
          <w:p>
            <w:pPr>
              <w:spacing w:after="20"/>
              <w:ind w:left="20"/>
              <w:jc w:val="both"/>
            </w:pPr>
            <w:r>
              <w:rPr>
                <w:rFonts w:ascii="Times New Roman"/>
                <w:b w:val="false"/>
                <w:i w:val="false"/>
                <w:color w:val="000000"/>
                <w:sz w:val="20"/>
              </w:rPr>
              <w:t>
346</w:t>
            </w:r>
            <w:r>
              <w:br/>
            </w:r>
            <w:r>
              <w:rPr>
                <w:rFonts w:ascii="Times New Roman"/>
                <w:b w:val="false"/>
                <w:i w:val="false"/>
                <w:color w:val="000000"/>
                <w:sz w:val="20"/>
              </w:rPr>
              <w:t>
 </w:t>
            </w:r>
          </w:p>
          <w:bookmarkEnd w:id="37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елеусіз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3"/>
          <w:p>
            <w:pPr>
              <w:spacing w:after="20"/>
              <w:ind w:left="20"/>
              <w:jc w:val="both"/>
            </w:pPr>
            <w:r>
              <w:rPr>
                <w:rFonts w:ascii="Times New Roman"/>
                <w:b w:val="false"/>
                <w:i w:val="false"/>
                <w:color w:val="000000"/>
                <w:sz w:val="20"/>
              </w:rPr>
              <w:t>
347</w:t>
            </w:r>
            <w:r>
              <w:br/>
            </w:r>
            <w:r>
              <w:rPr>
                <w:rFonts w:ascii="Times New Roman"/>
                <w:b w:val="false"/>
                <w:i w:val="false"/>
                <w:color w:val="000000"/>
                <w:sz w:val="20"/>
              </w:rPr>
              <w:t>
 </w:t>
            </w:r>
          </w:p>
          <w:bookmarkEnd w:id="37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сақтандырғыш құрылғылары, өрт сөндiру құралдары, өрт сигнализациясы және локомотивтердегi және моторвагонды жылжымалы құрамдағы автоматика, манометрлер, сақтандырғыш клапандар, ауа резервуарлары белгiленген мерзiмдерде сынақтан және куәландырудан өткiзiлуін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74"/>
          <w:p>
            <w:pPr>
              <w:spacing w:after="20"/>
              <w:ind w:left="20"/>
              <w:jc w:val="both"/>
            </w:pPr>
            <w:r>
              <w:rPr>
                <w:rFonts w:ascii="Times New Roman"/>
                <w:b w:val="false"/>
                <w:i w:val="false"/>
                <w:color w:val="000000"/>
                <w:sz w:val="20"/>
              </w:rPr>
              <w:t>
348</w:t>
            </w:r>
            <w:r>
              <w:br/>
            </w:r>
            <w:r>
              <w:rPr>
                <w:rFonts w:ascii="Times New Roman"/>
                <w:b w:val="false"/>
                <w:i w:val="false"/>
                <w:color w:val="000000"/>
                <w:sz w:val="20"/>
              </w:rPr>
              <w:t>
 </w:t>
            </w:r>
          </w:p>
          <w:bookmarkEnd w:id="37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соның iшiнде өздiгiнен жүретiн арнайы жылжымалы құрам автоматты тежегiштермен, ал жолаушылар вагондары, моторвагонды жылжымалы құрам және жолаушылар поездарын жүргiзуге арналған локомотивтер, бұдан басқа, электрпневматикалық тежегiштермен жабдықтау. Автоматты тежегiштер вагондардың тиелуiне, құрамның ұзындығына және жол профилiне байланысты тежеудiң түрлi режимдерiн қолдану мүмкiндiгiн қамтамасыз ету.</w:t>
            </w:r>
            <w:r>
              <w:br/>
            </w:r>
            <w:r>
              <w:rPr>
                <w:rFonts w:ascii="Times New Roman"/>
                <w:b w:val="false"/>
                <w:i w:val="false"/>
                <w:color w:val="000000"/>
                <w:sz w:val="20"/>
              </w:rPr>
              <w:t>
Жылжымалы құрамның, соның iшiнде өздiгiнен жүретiн арнайы жылжымалы құрамның автоматты және электрпневматикалық тежегiштер, әр түрлi пайдаланған жағдайда басқару және жұмысына сенiмдi болуы, жатық тежеудi қамтамасыз ету мүмкiндiгi бар, сондай-ақ ауа құбыржолының магистралi ажыраған немесе үзiлген кезде және тоқтату кранын (шұғыл тежеу кранын) ашқан кезде поезды тоқтату.</w:t>
            </w:r>
            <w:r>
              <w:br/>
            </w:r>
            <w:r>
              <w:rPr>
                <w:rFonts w:ascii="Times New Roman"/>
                <w:b w:val="false"/>
                <w:i w:val="false"/>
                <w:color w:val="000000"/>
                <w:sz w:val="20"/>
              </w:rPr>
              <w:t>
Жылжымалы құрамның, соның iшiнде өздiгiнен жүретiн арнайы жылжымалы құрамның автоматты және электрпневматикалық тежегiштерi есептiк деректер бойынша айқындалған тежеу жолынан артық болмайтын қашықтықта шұғыл тежеген кезде поездың тоқтауына кепiлдiк беретiн тежегiштiң басылуын қамтамасыз ету.</w:t>
            </w:r>
            <w:r>
              <w:br/>
            </w: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 тоқтату кранымен жабдықтау.</w:t>
            </w:r>
            <w:r>
              <w:br/>
            </w:r>
            <w:r>
              <w:rPr>
                <w:rFonts w:ascii="Times New Roman"/>
                <w:b w:val="false"/>
                <w:i w:val="false"/>
                <w:color w:val="000000"/>
                <w:sz w:val="20"/>
              </w:rPr>
              <w:t>
Жолаушылар вагондарында және моторвагонды жылжымалы құрамда тоқтату крандары тамбурларда, вагондардың iшiнде орнату және пломбылау.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75"/>
          <w:p>
            <w:pPr>
              <w:spacing w:after="20"/>
              <w:ind w:left="20"/>
              <w:jc w:val="both"/>
            </w:pPr>
            <w:r>
              <w:rPr>
                <w:rFonts w:ascii="Times New Roman"/>
                <w:b w:val="false"/>
                <w:i w:val="false"/>
                <w:color w:val="000000"/>
                <w:sz w:val="20"/>
              </w:rPr>
              <w:t>
349</w:t>
            </w:r>
            <w:r>
              <w:br/>
            </w:r>
            <w:r>
              <w:rPr>
                <w:rFonts w:ascii="Times New Roman"/>
                <w:b w:val="false"/>
                <w:i w:val="false"/>
                <w:color w:val="000000"/>
                <w:sz w:val="20"/>
              </w:rPr>
              <w:t>
 </w:t>
            </w:r>
          </w:p>
          <w:bookmarkEnd w:id="37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жолаушылар, жүк вагондары, моторвагонды және АЖҚ қол тежегіштерімен жабдықталу. Жүк вагондарының құрылымына сәйкес өту алаңының тоқтату краны және қол тежегіші бар болу. Теміржол жылжымалы құрамындағы қолмен тежегіштер жарамды жай-күйде ұсталуы және олардың есептік тежегіш қысымын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76"/>
          <w:p>
            <w:pPr>
              <w:spacing w:after="20"/>
              <w:ind w:left="20"/>
              <w:jc w:val="both"/>
            </w:pPr>
            <w:r>
              <w:rPr>
                <w:rFonts w:ascii="Times New Roman"/>
                <w:b w:val="false"/>
                <w:i w:val="false"/>
                <w:color w:val="000000"/>
                <w:sz w:val="20"/>
              </w:rPr>
              <w:t>
350</w:t>
            </w:r>
            <w:r>
              <w:br/>
            </w:r>
            <w:r>
              <w:rPr>
                <w:rFonts w:ascii="Times New Roman"/>
                <w:b w:val="false"/>
                <w:i w:val="false"/>
                <w:color w:val="000000"/>
                <w:sz w:val="20"/>
              </w:rPr>
              <w:t>
 </w:t>
            </w:r>
          </w:p>
          <w:bookmarkEnd w:id="37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7"/>
          <w:p>
            <w:pPr>
              <w:spacing w:after="20"/>
              <w:ind w:left="20"/>
              <w:jc w:val="both"/>
            </w:pPr>
            <w:r>
              <w:rPr>
                <w:rFonts w:ascii="Times New Roman"/>
                <w:b w:val="false"/>
                <w:i w:val="false"/>
                <w:color w:val="000000"/>
                <w:sz w:val="20"/>
              </w:rPr>
              <w:t>
351</w:t>
            </w:r>
            <w:r>
              <w:br/>
            </w:r>
            <w:r>
              <w:rPr>
                <w:rFonts w:ascii="Times New Roman"/>
                <w:b w:val="false"/>
                <w:i w:val="false"/>
                <w:color w:val="000000"/>
                <w:sz w:val="20"/>
              </w:rPr>
              <w:t>
 </w:t>
            </w:r>
          </w:p>
          <w:bookmarkEnd w:id="37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8"/>
          <w:p>
            <w:pPr>
              <w:spacing w:after="20"/>
              <w:ind w:left="20"/>
              <w:jc w:val="both"/>
            </w:pPr>
            <w:r>
              <w:rPr>
                <w:rFonts w:ascii="Times New Roman"/>
                <w:b w:val="false"/>
                <w:i w:val="false"/>
                <w:color w:val="000000"/>
                <w:sz w:val="20"/>
              </w:rPr>
              <w:t>
352</w:t>
            </w:r>
            <w:r>
              <w:br/>
            </w:r>
            <w:r>
              <w:rPr>
                <w:rFonts w:ascii="Times New Roman"/>
                <w:b w:val="false"/>
                <w:i w:val="false"/>
                <w:color w:val="000000"/>
                <w:sz w:val="20"/>
              </w:rPr>
              <w:t>
 </w:t>
            </w:r>
          </w:p>
          <w:bookmarkEnd w:id="37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 осiнiң рельс бастиектерiнiң үстi деңгейiнiң үстiндегi биiктiгi:</w:t>
            </w:r>
            <w:r>
              <w:br/>
            </w:r>
            <w:r>
              <w:rPr>
                <w:rFonts w:ascii="Times New Roman"/>
                <w:b w:val="false"/>
                <w:i w:val="false"/>
                <w:color w:val="000000"/>
                <w:sz w:val="20"/>
              </w:rPr>
              <w:t>
1) локомотивтерде, жолаушылар және бос жүк вагондарында - 1080 миллиметрден артық болмайтын;</w:t>
            </w:r>
            <w:r>
              <w:br/>
            </w:r>
            <w:r>
              <w:rPr>
                <w:rFonts w:ascii="Times New Roman"/>
                <w:b w:val="false"/>
                <w:i w:val="false"/>
                <w:color w:val="000000"/>
                <w:sz w:val="20"/>
              </w:rPr>
              <w:t>
2) локомотивтерде және адамдары бар жолаушылар вагондарында – кем дегенде 980 миллиметр;</w:t>
            </w:r>
            <w:r>
              <w:br/>
            </w:r>
            <w:r>
              <w:rPr>
                <w:rFonts w:ascii="Times New Roman"/>
                <w:b w:val="false"/>
                <w:i w:val="false"/>
                <w:color w:val="000000"/>
                <w:sz w:val="20"/>
              </w:rPr>
              <w:t>
3) жүк вагондарында (жүк тиелген) - кем дегенде 950 миллиметр;</w:t>
            </w:r>
            <w:r>
              <w:br/>
            </w:r>
            <w:r>
              <w:rPr>
                <w:rFonts w:ascii="Times New Roman"/>
                <w:b w:val="false"/>
                <w:i w:val="false"/>
                <w:color w:val="000000"/>
                <w:sz w:val="20"/>
              </w:rPr>
              <w:t>
4) АЖҚ-та бос күйiнде - 1080 миллиметрден артық болмайтын, тиелген күйiнде – кем дегенде 980 миллиметр.</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79"/>
          <w:p>
            <w:pPr>
              <w:spacing w:after="20"/>
              <w:ind w:left="20"/>
              <w:jc w:val="both"/>
            </w:pPr>
            <w:r>
              <w:rPr>
                <w:rFonts w:ascii="Times New Roman"/>
                <w:b w:val="false"/>
                <w:i w:val="false"/>
                <w:color w:val="000000"/>
                <w:sz w:val="20"/>
              </w:rPr>
              <w:t>
353</w:t>
            </w:r>
            <w:r>
              <w:br/>
            </w:r>
            <w:r>
              <w:rPr>
                <w:rFonts w:ascii="Times New Roman"/>
                <w:b w:val="false"/>
                <w:i w:val="false"/>
                <w:color w:val="000000"/>
                <w:sz w:val="20"/>
              </w:rPr>
              <w:t>
 </w:t>
            </w:r>
          </w:p>
          <w:bookmarkEnd w:id="37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Автотiркегiштердiң бойлық осьтерiнiң арасында биiктiгi бойынша айырмашылық белгілеу:</w:t>
            </w:r>
            <w:r>
              <w:br/>
            </w:r>
            <w:r>
              <w:rPr>
                <w:rFonts w:ascii="Times New Roman"/>
                <w:b w:val="false"/>
                <w:i w:val="false"/>
                <w:color w:val="000000"/>
                <w:sz w:val="20"/>
              </w:rPr>
              <w:t>
1) жүк поезында - 100 миллиметр;</w:t>
            </w:r>
            <w:r>
              <w:br/>
            </w:r>
            <w:r>
              <w:rPr>
                <w:rFonts w:ascii="Times New Roman"/>
                <w:b w:val="false"/>
                <w:i w:val="false"/>
                <w:color w:val="000000"/>
                <w:sz w:val="20"/>
              </w:rPr>
              <w:t>
2) локомотив пен жүк поезының жүк тиелген бiрiншi вагоны арасында - 110 миллиметр;</w:t>
            </w:r>
            <w:r>
              <w:br/>
            </w:r>
            <w:r>
              <w:rPr>
                <w:rFonts w:ascii="Times New Roman"/>
                <w:b w:val="false"/>
                <w:i w:val="false"/>
                <w:color w:val="000000"/>
                <w:sz w:val="20"/>
              </w:rPr>
              <w:t xml:space="preserve">
3) локомотив пен жолаушылар поезының бiрiншi вагоны арасында - 110 миллиметр; </w:t>
            </w:r>
            <w:r>
              <w:br/>
            </w:r>
            <w:r>
              <w:rPr>
                <w:rFonts w:ascii="Times New Roman"/>
                <w:b w:val="false"/>
                <w:i w:val="false"/>
                <w:color w:val="000000"/>
                <w:sz w:val="20"/>
              </w:rPr>
              <w:t>
4) сағатына 120 километр жылдамдықпен келе жатқан жолаушылар поезында - 70 миллиметр;</w:t>
            </w:r>
            <w:r>
              <w:br/>
            </w:r>
            <w:r>
              <w:rPr>
                <w:rFonts w:ascii="Times New Roman"/>
                <w:b w:val="false"/>
                <w:i w:val="false"/>
                <w:color w:val="000000"/>
                <w:sz w:val="20"/>
              </w:rPr>
              <w:t>
5) сондай сағатына 121-140 километр жылдамдықпен - 50 миллиметр;</w:t>
            </w:r>
            <w:r>
              <w:br/>
            </w:r>
            <w:r>
              <w:rPr>
                <w:rFonts w:ascii="Times New Roman"/>
                <w:b w:val="false"/>
                <w:i w:val="false"/>
                <w:color w:val="000000"/>
                <w:sz w:val="20"/>
              </w:rPr>
              <w:t xml:space="preserve">
6) локомотив пен АЖҚ-тың жылжымалы бiрлiктерi арасында – 100 миллиметрден артық болмайтын. </w:t>
            </w:r>
            <w:r>
              <w:br/>
            </w:r>
            <w:r>
              <w:rPr>
                <w:rFonts w:ascii="Times New Roman"/>
                <w:b w:val="false"/>
                <w:i w:val="false"/>
                <w:color w:val="000000"/>
                <w:sz w:val="20"/>
              </w:rPr>
              <w:t>
Сағатына 161 километр және одан артық жылдамдықпен келе жатқан жолаушылар поезы вагондар арасындағы саңылаусыз автотiркегiшпен жабдықтау.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0"/>
          <w:p>
            <w:pPr>
              <w:spacing w:after="20"/>
              <w:ind w:left="20"/>
              <w:jc w:val="both"/>
            </w:pPr>
            <w:r>
              <w:rPr>
                <w:rFonts w:ascii="Times New Roman"/>
                <w:b w:val="false"/>
                <w:i w:val="false"/>
                <w:color w:val="000000"/>
                <w:sz w:val="20"/>
              </w:rPr>
              <w:t>
354</w:t>
            </w:r>
            <w:r>
              <w:br/>
            </w:r>
            <w:r>
              <w:rPr>
                <w:rFonts w:ascii="Times New Roman"/>
                <w:b w:val="false"/>
                <w:i w:val="false"/>
                <w:color w:val="000000"/>
                <w:sz w:val="20"/>
              </w:rPr>
              <w:t>
 </w:t>
            </w:r>
          </w:p>
          <w:bookmarkEnd w:id="38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доңғалақ жұбының осiнде доңғалақ жұбының қалыптастырылу және толық куәландырылу уақыты мен жерi туралы белгiлер, сондай-ақ қалыптастыру кезiнде оны қабылдау туралы таңбалардың болуы.</w:t>
            </w:r>
            <w:r>
              <w:br/>
            </w:r>
            <w:r>
              <w:rPr>
                <w:rFonts w:ascii="Times New Roman"/>
                <w:b w:val="false"/>
                <w:i w:val="false"/>
                <w:color w:val="000000"/>
                <w:sz w:val="20"/>
              </w:rPr>
              <w:t>
Доңғалақ жұптары жылжымалы құрам астында қарап тексерiлу мен толық куәландырудан өтуi тиiс, сондай-ақ әрбiр домалатып қою кезiнде тиiстi журналдарда немесе паспорттарда тiркелуiн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1"/>
          <w:p>
            <w:pPr>
              <w:spacing w:after="20"/>
              <w:ind w:left="20"/>
              <w:jc w:val="both"/>
            </w:pPr>
            <w:r>
              <w:rPr>
                <w:rFonts w:ascii="Times New Roman"/>
                <w:b w:val="false"/>
                <w:i w:val="false"/>
                <w:color w:val="000000"/>
                <w:sz w:val="20"/>
              </w:rPr>
              <w:t>
355</w:t>
            </w:r>
            <w:r>
              <w:br/>
            </w:r>
            <w:r>
              <w:rPr>
                <w:rFonts w:ascii="Times New Roman"/>
                <w:b w:val="false"/>
                <w:i w:val="false"/>
                <w:color w:val="000000"/>
                <w:sz w:val="20"/>
              </w:rPr>
              <w:t>
 </w:t>
            </w:r>
          </w:p>
          <w:bookmarkEnd w:id="38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Жүктелмеген доңғалақ жұбы доңғалақтарының ішкі қырлары арасындағы қашықтық 1440 миллиметрдің болуы. Жылдамдығы сағатына 120 километрден жоғары және сағатына 140 километрге дейінгі поездарда айналатын локомотивтерде және вагондарда, сондай-ақ өздігінен жүретін арнайы жылжымалы құрамда ауытқулары ұлғаю жағына қарай 3 миллиметрден артық болмайтын және кему жағына қарай 1 миллиметрден артық болмайтын ауытқуларға рұқсат етіледі, жылдамдығы сағатына 120 километрге дейін болғанда 3 миллиметрден артық болмайтын ауытқуларға рұқсат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2"/>
          <w:p>
            <w:pPr>
              <w:spacing w:after="20"/>
              <w:ind w:left="20"/>
              <w:jc w:val="both"/>
            </w:pPr>
            <w:r>
              <w:rPr>
                <w:rFonts w:ascii="Times New Roman"/>
                <w:b w:val="false"/>
                <w:i w:val="false"/>
                <w:color w:val="000000"/>
                <w:sz w:val="20"/>
              </w:rPr>
              <w:t>
356</w:t>
            </w:r>
            <w:r>
              <w:br/>
            </w:r>
            <w:r>
              <w:rPr>
                <w:rFonts w:ascii="Times New Roman"/>
                <w:b w:val="false"/>
                <w:i w:val="false"/>
                <w:color w:val="000000"/>
                <w:sz w:val="20"/>
              </w:rPr>
              <w:t>
 </w:t>
            </w:r>
          </w:p>
          <w:bookmarkEnd w:id="38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жол бермеу:</w:t>
            </w:r>
            <w:r>
              <w:br/>
            </w:r>
            <w:r>
              <w:rPr>
                <w:rFonts w:ascii="Times New Roman"/>
                <w:b w:val="false"/>
                <w:i w:val="false"/>
                <w:color w:val="000000"/>
                <w:sz w:val="20"/>
              </w:rPr>
              <w:t xml:space="preserve">
1) қозғалыс жылдамдықтары сағатына 120 километрден жоғары және сағатына 140 километрге дейін: </w:t>
            </w:r>
            <w:r>
              <w:br/>
            </w:r>
            <w:r>
              <w:rPr>
                <w:rFonts w:ascii="Times New Roman"/>
                <w:b w:val="false"/>
                <w:i w:val="false"/>
                <w:color w:val="000000"/>
                <w:sz w:val="20"/>
              </w:rPr>
              <w:t>
локомотивтердiң, моторвагонды жылжымалы құрамның, жолаушы вагондарының домалау шеңберi бойынша 5 миллиметрден артық сырғанау; жолдың биiктiгi 30 миллиметр болғанда жотаның шыңынан 20 миллиметр қашықтықта өлшегенде локомотивтерде жотаның қалыңдығы 33 миллиметрден артық немесе 28 миллиметрден кем, ал моторвогонды жылжымалы құрамда, жолаушылар вагондарында жалдың биiктiгi 28 миллиметр - жотаның шыңынан 18 миллиметр қашықтықта өлшегенде;</w:t>
            </w:r>
            <w:r>
              <w:br/>
            </w:r>
            <w:r>
              <w:rPr>
                <w:rFonts w:ascii="Times New Roman"/>
                <w:b w:val="false"/>
                <w:i w:val="false"/>
                <w:color w:val="000000"/>
                <w:sz w:val="20"/>
              </w:rPr>
              <w:t>
2) қозғалыс жылдамдықтары сағатына 120 километр дейiн:</w:t>
            </w:r>
            <w:r>
              <w:br/>
            </w:r>
            <w:r>
              <w:rPr>
                <w:rFonts w:ascii="Times New Roman"/>
                <w:b w:val="false"/>
                <w:i w:val="false"/>
                <w:color w:val="000000"/>
                <w:sz w:val="20"/>
              </w:rPr>
              <w:t>
Жүрiп өту шеңберi бойынша локомотивтерде, сондай-ақ моторвагонды жылжымалы құрамда және алыс сапардағы қатынастағы поездардың жолаушы вагондарында - 7 миллиметрден астам, моторвагондық және арнайы өздiгiнен жүретiн жылжымалы құрамда, жергiлiктi және қала маңы қатынасы поездарының жолаушы вагондарында - 8 миллиметрден астам, рефрижераторлық парк вагондарында және жүк вагондарында - 9 миллиметрден астам болғанда; жотаның биiктiгi 30 миллиметр кезiнде жотаның басынан 20 миллиметр қашықтықта өлшеген кезде локомотивтерде, ал жотаның биiктiгi 28 мм жылжымалы құрамда - жотаның басынан 18 миллиметр қашықтықта өлшегенде жалдың қалыңдығы 33 миллиметрден астам немесе 25 миллиметрден кем болса;</w:t>
            </w:r>
            <w:r>
              <w:br/>
            </w:r>
            <w:r>
              <w:rPr>
                <w:rFonts w:ascii="Times New Roman"/>
                <w:b w:val="false"/>
                <w:i w:val="false"/>
                <w:color w:val="000000"/>
                <w:sz w:val="20"/>
              </w:rPr>
              <w:t>
3) арнайы шаблонмен өлшенетiн жотаның тiгiнен қиылысуының биiктiгi 18 миллиметрден астам болғанда;</w:t>
            </w:r>
            <w:r>
              <w:br/>
            </w:r>
            <w:r>
              <w:rPr>
                <w:rFonts w:ascii="Times New Roman"/>
                <w:b w:val="false"/>
                <w:i w:val="false"/>
                <w:color w:val="000000"/>
                <w:sz w:val="20"/>
              </w:rPr>
              <w:t>
4) локомотивтерде, моторвагонды және АЖҚ, сондай-ақ роликтiк букс мойынтiректерi және кассеталық үлгiдегi мойынтiректерi бар вагондарда тереңдiгi 1 миллиметрден астам, ал тендерлерде 2 миллиметрден астам сырғанау сырғақ (ойық) бетiнде болғанда.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83"/>
          <w:p>
            <w:pPr>
              <w:spacing w:after="20"/>
              <w:ind w:left="20"/>
              <w:jc w:val="both"/>
            </w:pPr>
            <w:r>
              <w:rPr>
                <w:rFonts w:ascii="Times New Roman"/>
                <w:b w:val="false"/>
                <w:i w:val="false"/>
                <w:color w:val="000000"/>
                <w:sz w:val="20"/>
              </w:rPr>
              <w:t>
357</w:t>
            </w:r>
            <w:r>
              <w:br/>
            </w:r>
            <w:r>
              <w:rPr>
                <w:rFonts w:ascii="Times New Roman"/>
                <w:b w:val="false"/>
                <w:i w:val="false"/>
                <w:color w:val="000000"/>
                <w:sz w:val="20"/>
              </w:rPr>
              <w:t>
 </w:t>
            </w:r>
          </w:p>
          <w:bookmarkEnd w:id="38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84"/>
          <w:p>
            <w:pPr>
              <w:spacing w:after="20"/>
              <w:ind w:left="20"/>
              <w:jc w:val="both"/>
            </w:pPr>
            <w:r>
              <w:rPr>
                <w:rFonts w:ascii="Times New Roman"/>
                <w:b w:val="false"/>
                <w:i w:val="false"/>
                <w:color w:val="000000"/>
                <w:sz w:val="20"/>
              </w:rPr>
              <w:t>
358</w:t>
            </w:r>
            <w:r>
              <w:br/>
            </w:r>
            <w:r>
              <w:rPr>
                <w:rFonts w:ascii="Times New Roman"/>
                <w:b w:val="false"/>
                <w:i w:val="false"/>
                <w:color w:val="000000"/>
                <w:sz w:val="20"/>
              </w:rPr>
              <w:t>
 </w:t>
            </w:r>
          </w:p>
          <w:bookmarkEnd w:id="38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қызмет ету мерзімі КЖ орындалғаннан кейін де, күшейтілген көлемдегі ТҚК-8,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белгілеу. </w:t>
            </w:r>
            <w:r>
              <w:br/>
            </w: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мерзімін қабылдау.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5"/>
          <w:p>
            <w:pPr>
              <w:spacing w:after="20"/>
              <w:ind w:left="20"/>
              <w:jc w:val="both"/>
            </w:pPr>
            <w:r>
              <w:rPr>
                <w:rFonts w:ascii="Times New Roman"/>
                <w:b w:val="false"/>
                <w:i w:val="false"/>
                <w:color w:val="000000"/>
                <w:sz w:val="20"/>
              </w:rPr>
              <w:t>
359</w:t>
            </w:r>
            <w:r>
              <w:br/>
            </w:r>
            <w:r>
              <w:rPr>
                <w:rFonts w:ascii="Times New Roman"/>
                <w:b w:val="false"/>
                <w:i w:val="false"/>
                <w:color w:val="000000"/>
                <w:sz w:val="20"/>
              </w:rPr>
              <w:t>
 </w:t>
            </w:r>
          </w:p>
          <w:bookmarkEnd w:id="38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жүру жолында теміржол жылжымалы құрамының кернеулі және электр тогымен зақымдалу көзі болуы мүмкін электр жабдығының қорғалмаған (оқшауланбаған) бөліктеріне қызмет көрсету персоналы мен жолаушылардың қол жеткізуінің алдын алу.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86"/>
          <w:p>
            <w:pPr>
              <w:spacing w:after="20"/>
              <w:ind w:left="20"/>
              <w:jc w:val="both"/>
            </w:pPr>
            <w:r>
              <w:rPr>
                <w:rFonts w:ascii="Times New Roman"/>
                <w:b w:val="false"/>
                <w:i w:val="false"/>
                <w:color w:val="000000"/>
                <w:sz w:val="20"/>
              </w:rPr>
              <w:t>
360</w:t>
            </w:r>
            <w:r>
              <w:br/>
            </w:r>
            <w:r>
              <w:rPr>
                <w:rFonts w:ascii="Times New Roman"/>
                <w:b w:val="false"/>
                <w:i w:val="false"/>
                <w:color w:val="000000"/>
                <w:sz w:val="20"/>
              </w:rPr>
              <w:t>
 </w:t>
            </w:r>
          </w:p>
          <w:bookmarkEnd w:id="38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поездарының мотор-вагондарының төбелеріне көтерілуге арналған сатылар жабық жағдайда жабық болулары және машинист бақылаушысының резерв тұтқасының көмегімен ашуын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7"/>
          <w:p>
            <w:pPr>
              <w:spacing w:after="20"/>
              <w:ind w:left="20"/>
              <w:jc w:val="both"/>
            </w:pPr>
            <w:r>
              <w:rPr>
                <w:rFonts w:ascii="Times New Roman"/>
                <w:b w:val="false"/>
                <w:i w:val="false"/>
                <w:color w:val="000000"/>
                <w:sz w:val="20"/>
              </w:rPr>
              <w:t>
361</w:t>
            </w:r>
            <w:r>
              <w:br/>
            </w:r>
            <w:r>
              <w:rPr>
                <w:rFonts w:ascii="Times New Roman"/>
                <w:b w:val="false"/>
                <w:i w:val="false"/>
                <w:color w:val="000000"/>
                <w:sz w:val="20"/>
              </w:rPr>
              <w:t>
 </w:t>
            </w:r>
          </w:p>
          <w:bookmarkEnd w:id="38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 дизельінің, электр машиналарының, желдеткіштерінің, сығымдағыштарының және басқа да жабдығының айналатын бөліктері сенімді түрде қоршалуын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8"/>
          <w:p>
            <w:pPr>
              <w:spacing w:after="20"/>
              <w:ind w:left="20"/>
              <w:jc w:val="both"/>
            </w:pPr>
            <w:r>
              <w:rPr>
                <w:rFonts w:ascii="Times New Roman"/>
                <w:b w:val="false"/>
                <w:i w:val="false"/>
                <w:color w:val="000000"/>
                <w:sz w:val="20"/>
              </w:rPr>
              <w:t>
362</w:t>
            </w:r>
            <w:r>
              <w:br/>
            </w:r>
            <w:r>
              <w:rPr>
                <w:rFonts w:ascii="Times New Roman"/>
                <w:b w:val="false"/>
                <w:i w:val="false"/>
                <w:color w:val="000000"/>
                <w:sz w:val="20"/>
              </w:rPr>
              <w:t>
 </w:t>
            </w:r>
          </w:p>
          <w:bookmarkEnd w:id="38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Капот типтес шанақты локомотивтерде қаптал және бүйір алаңшаларының болуы. Қаптал және бүйір алаңшаларының сыртқы жағында аралық қоршауы бар тосқауыл тұтқалары орнату. Алаңшалар бойының сыртқы периметрі бойынша шектеу тақтайшалары орнату.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9"/>
          <w:p>
            <w:pPr>
              <w:spacing w:after="20"/>
              <w:ind w:left="20"/>
              <w:jc w:val="both"/>
            </w:pPr>
            <w:r>
              <w:rPr>
                <w:rFonts w:ascii="Times New Roman"/>
                <w:b w:val="false"/>
                <w:i w:val="false"/>
                <w:color w:val="000000"/>
                <w:sz w:val="20"/>
              </w:rPr>
              <w:t>
363</w:t>
            </w:r>
            <w:r>
              <w:br/>
            </w:r>
            <w:r>
              <w:rPr>
                <w:rFonts w:ascii="Times New Roman"/>
                <w:b w:val="false"/>
                <w:i w:val="false"/>
                <w:color w:val="000000"/>
                <w:sz w:val="20"/>
              </w:rPr>
              <w:t>
 </w:t>
            </w:r>
          </w:p>
          <w:bookmarkEnd w:id="38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жоғары аймақтарда жол бермеу:</w:t>
            </w:r>
            <w:r>
              <w:br/>
            </w:r>
            <w:r>
              <w:rPr>
                <w:rFonts w:ascii="Times New Roman"/>
                <w:b w:val="false"/>
                <w:i w:val="false"/>
                <w:color w:val="000000"/>
                <w:sz w:val="20"/>
              </w:rPr>
              <w:t>
ілме басқыштар мен өту алаңдарында және теміржол көлігінің баспалдақтары мен басқа да сыртқы бөліктерінде тұруға, жүріп келе жатқан поезд вагондарының есіктерін ашуға, қала маңына қатынайтын поездардың автоматтық есіктерінің ашылып-жабылуына бөгет жасауға.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0"/>
          <w:p>
            <w:pPr>
              <w:spacing w:after="20"/>
              <w:ind w:left="20"/>
              <w:jc w:val="both"/>
            </w:pPr>
            <w:r>
              <w:rPr>
                <w:rFonts w:ascii="Times New Roman"/>
                <w:b w:val="false"/>
                <w:i w:val="false"/>
                <w:color w:val="000000"/>
                <w:sz w:val="20"/>
              </w:rPr>
              <w:t>
Теміржол вокзалдары</w:t>
            </w:r>
            <w:r>
              <w:br/>
            </w:r>
            <w:r>
              <w:rPr>
                <w:rFonts w:ascii="Times New Roman"/>
                <w:b w:val="false"/>
                <w:i w:val="false"/>
                <w:color w:val="000000"/>
                <w:sz w:val="20"/>
              </w:rPr>
              <w:t>
 </w:t>
            </w:r>
          </w:p>
          <w:bookmarkEnd w:id="390"/>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1"/>
          <w:p>
            <w:pPr>
              <w:spacing w:after="20"/>
              <w:ind w:left="20"/>
              <w:jc w:val="both"/>
            </w:pPr>
            <w:r>
              <w:rPr>
                <w:rFonts w:ascii="Times New Roman"/>
                <w:b w:val="false"/>
                <w:i w:val="false"/>
                <w:color w:val="000000"/>
                <w:sz w:val="20"/>
              </w:rPr>
              <w:t>
364</w:t>
            </w:r>
            <w:r>
              <w:br/>
            </w:r>
            <w:r>
              <w:rPr>
                <w:rFonts w:ascii="Times New Roman"/>
                <w:b w:val="false"/>
                <w:i w:val="false"/>
                <w:color w:val="000000"/>
                <w:sz w:val="20"/>
              </w:rPr>
              <w:t>
 </w:t>
            </w:r>
          </w:p>
          <w:bookmarkEnd w:id="39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ету.</w:t>
            </w:r>
            <w:r>
              <w:br/>
            </w:r>
            <w:r>
              <w:rPr>
                <w:rFonts w:ascii="Times New Roman"/>
                <w:b w:val="false"/>
                <w:i w:val="false"/>
                <w:color w:val="000000"/>
                <w:sz w:val="20"/>
              </w:rPr>
              <w:t>
Ақпаратты беру тілдерді, мәтіндерді, Брайль қарпін, тактильдік қатынасты, ірі қаріпті, қолжетімді мультимедиялық құралдарды пайдалана отырып, мүгедектер үшін де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2"/>
          <w:p>
            <w:pPr>
              <w:spacing w:after="20"/>
              <w:ind w:left="20"/>
              <w:jc w:val="both"/>
            </w:pPr>
            <w:r>
              <w:rPr>
                <w:rFonts w:ascii="Times New Roman"/>
                <w:b w:val="false"/>
                <w:i w:val="false"/>
                <w:color w:val="000000"/>
                <w:sz w:val="20"/>
              </w:rPr>
              <w:t>
365</w:t>
            </w:r>
            <w:r>
              <w:br/>
            </w:r>
            <w:r>
              <w:rPr>
                <w:rFonts w:ascii="Times New Roman"/>
                <w:b w:val="false"/>
                <w:i w:val="false"/>
                <w:color w:val="000000"/>
                <w:sz w:val="20"/>
              </w:rPr>
              <w:t>
 </w:t>
            </w:r>
          </w:p>
          <w:bookmarkEnd w:id="39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көрсетуге арналған вокзал құрылыстары жарамды техникалық жай-күйде ұстау.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3"/>
          <w:p>
            <w:pPr>
              <w:spacing w:after="20"/>
              <w:ind w:left="20"/>
              <w:jc w:val="both"/>
            </w:pPr>
            <w:r>
              <w:rPr>
                <w:rFonts w:ascii="Times New Roman"/>
                <w:b w:val="false"/>
                <w:i w:val="false"/>
                <w:color w:val="000000"/>
                <w:sz w:val="20"/>
              </w:rPr>
              <w:t>
366</w:t>
            </w:r>
            <w:r>
              <w:br/>
            </w:r>
            <w:r>
              <w:rPr>
                <w:rFonts w:ascii="Times New Roman"/>
                <w:b w:val="false"/>
                <w:i w:val="false"/>
                <w:color w:val="000000"/>
                <w:sz w:val="20"/>
              </w:rPr>
              <w:t>
 </w:t>
            </w:r>
          </w:p>
          <w:bookmarkEnd w:id="39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берiлуін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4"/>
          <w:p>
            <w:pPr>
              <w:spacing w:after="20"/>
              <w:ind w:left="20"/>
              <w:jc w:val="both"/>
            </w:pPr>
            <w:r>
              <w:rPr>
                <w:rFonts w:ascii="Times New Roman"/>
                <w:b w:val="false"/>
                <w:i w:val="false"/>
                <w:color w:val="000000"/>
                <w:sz w:val="20"/>
              </w:rPr>
              <w:t>
367</w:t>
            </w:r>
            <w:r>
              <w:br/>
            </w:r>
            <w:r>
              <w:rPr>
                <w:rFonts w:ascii="Times New Roman"/>
                <w:b w:val="false"/>
                <w:i w:val="false"/>
                <w:color w:val="000000"/>
                <w:sz w:val="20"/>
              </w:rPr>
              <w:t>
 </w:t>
            </w:r>
          </w:p>
          <w:bookmarkEnd w:id="39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5"/>
          <w:p>
            <w:pPr>
              <w:spacing w:after="20"/>
              <w:ind w:left="20"/>
              <w:jc w:val="both"/>
            </w:pPr>
            <w:r>
              <w:rPr>
                <w:rFonts w:ascii="Times New Roman"/>
                <w:b w:val="false"/>
                <w:i w:val="false"/>
                <w:color w:val="000000"/>
                <w:sz w:val="20"/>
              </w:rPr>
              <w:t>
368</w:t>
            </w:r>
            <w:r>
              <w:br/>
            </w:r>
            <w:r>
              <w:rPr>
                <w:rFonts w:ascii="Times New Roman"/>
                <w:b w:val="false"/>
                <w:i w:val="false"/>
                <w:color w:val="000000"/>
                <w:sz w:val="20"/>
              </w:rPr>
              <w:t>
 </w:t>
            </w:r>
          </w:p>
          <w:bookmarkEnd w:id="39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rPr>
              <w:t>155-бабына</w:t>
            </w:r>
            <w:r>
              <w:rPr>
                <w:rFonts w:ascii="Times New Roman"/>
                <w:b w:val="false"/>
                <w:i w:val="false"/>
                <w:color w:val="000000"/>
                <w:sz w:val="20"/>
              </w:rPr>
              <w:t xml:space="preserve">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6"/>
          <w:p>
            <w:pPr>
              <w:spacing w:after="20"/>
              <w:ind w:left="20"/>
              <w:jc w:val="both"/>
            </w:pPr>
            <w:r>
              <w:rPr>
                <w:rFonts w:ascii="Times New Roman"/>
                <w:b w:val="false"/>
                <w:i w:val="false"/>
                <w:color w:val="000000"/>
                <w:sz w:val="20"/>
              </w:rPr>
              <w:t>
369</w:t>
            </w:r>
            <w:r>
              <w:br/>
            </w:r>
            <w:r>
              <w:rPr>
                <w:rFonts w:ascii="Times New Roman"/>
                <w:b w:val="false"/>
                <w:i w:val="false"/>
                <w:color w:val="000000"/>
                <w:sz w:val="20"/>
              </w:rPr>
              <w:t>
 </w:t>
            </w:r>
          </w:p>
          <w:bookmarkEnd w:id="39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7"/>
          <w:p>
            <w:pPr>
              <w:spacing w:after="20"/>
              <w:ind w:left="20"/>
              <w:jc w:val="both"/>
            </w:pPr>
            <w:r>
              <w:rPr>
                <w:rFonts w:ascii="Times New Roman"/>
                <w:b w:val="false"/>
                <w:i w:val="false"/>
                <w:color w:val="000000"/>
                <w:sz w:val="20"/>
              </w:rPr>
              <w:t>
370</w:t>
            </w:r>
            <w:r>
              <w:br/>
            </w:r>
            <w:r>
              <w:rPr>
                <w:rFonts w:ascii="Times New Roman"/>
                <w:b w:val="false"/>
                <w:i w:val="false"/>
                <w:color w:val="000000"/>
                <w:sz w:val="20"/>
              </w:rPr>
              <w:t>
 </w:t>
            </w:r>
          </w:p>
          <w:bookmarkEnd w:id="39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қызметкерлердің қозғалыс қауіпсіздігі мәселелерін регламенттейтін қолданыстағы нұсқаулықтар мен қағидаларды білу мәтінін мерзімді тексерулер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елеусіз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8"/>
          <w:p>
            <w:pPr>
              <w:spacing w:after="20"/>
              <w:ind w:left="20"/>
              <w:jc w:val="both"/>
            </w:pPr>
            <w:r>
              <w:rPr>
                <w:rFonts w:ascii="Times New Roman"/>
                <w:b w:val="false"/>
                <w:i w:val="false"/>
                <w:color w:val="000000"/>
                <w:sz w:val="20"/>
              </w:rPr>
              <w:t>
371</w:t>
            </w:r>
            <w:r>
              <w:br/>
            </w:r>
            <w:r>
              <w:rPr>
                <w:rFonts w:ascii="Times New Roman"/>
                <w:b w:val="false"/>
                <w:i w:val="false"/>
                <w:color w:val="000000"/>
                <w:sz w:val="20"/>
              </w:rPr>
              <w:t>
 </w:t>
            </w:r>
          </w:p>
          <w:bookmarkEnd w:id="39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9"/>
          <w:p>
            <w:pPr>
              <w:spacing w:after="20"/>
              <w:ind w:left="20"/>
              <w:jc w:val="both"/>
            </w:pPr>
            <w:r>
              <w:rPr>
                <w:rFonts w:ascii="Times New Roman"/>
                <w:b w:val="false"/>
                <w:i w:val="false"/>
                <w:color w:val="000000"/>
                <w:sz w:val="20"/>
              </w:rPr>
              <w:t>
372</w:t>
            </w:r>
            <w:r>
              <w:br/>
            </w:r>
            <w:r>
              <w:rPr>
                <w:rFonts w:ascii="Times New Roman"/>
                <w:b w:val="false"/>
                <w:i w:val="false"/>
                <w:color w:val="000000"/>
                <w:sz w:val="20"/>
              </w:rPr>
              <w:t>
 </w:t>
            </w:r>
          </w:p>
          <w:bookmarkEnd w:id="39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жүк жөнелтушілерге және жүк алушыларға қызмет көрсететін қызметкерлерге арналған үй-жайлар, операцияларды тез орындау үшін қолайлы қолжетімді болуы. Жолаушыларға қызмет көрсетуге арналған үй-жайларды басқа мақсаттар үшін қолдануға жол бермеу.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0"/>
          <w:p>
            <w:pPr>
              <w:spacing w:after="20"/>
              <w:ind w:left="20"/>
              <w:jc w:val="both"/>
            </w:pPr>
            <w:r>
              <w:rPr>
                <w:rFonts w:ascii="Times New Roman"/>
                <w:b w:val="false"/>
                <w:i w:val="false"/>
                <w:color w:val="000000"/>
                <w:sz w:val="20"/>
              </w:rPr>
              <w:t>
373</w:t>
            </w:r>
            <w:r>
              <w:br/>
            </w:r>
            <w:r>
              <w:rPr>
                <w:rFonts w:ascii="Times New Roman"/>
                <w:b w:val="false"/>
                <w:i w:val="false"/>
                <w:color w:val="000000"/>
                <w:sz w:val="20"/>
              </w:rPr>
              <w:t>
 </w:t>
            </w:r>
          </w:p>
          <w:bookmarkEnd w:id="40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болуын қамтамасыз ету:</w:t>
            </w:r>
            <w:r>
              <w:br/>
            </w:r>
            <w:r>
              <w:rPr>
                <w:rFonts w:ascii="Times New Roman"/>
                <w:b w:val="false"/>
                <w:i w:val="false"/>
                <w:color w:val="000000"/>
                <w:sz w:val="20"/>
              </w:rPr>
              <w:t>
1) 1100 миллиметр – рельстер қалпақшаларының үстiңгi деңгейiнен биiк платформалар үшiн;</w:t>
            </w:r>
            <w:r>
              <w:br/>
            </w:r>
            <w:r>
              <w:rPr>
                <w:rFonts w:ascii="Times New Roman"/>
                <w:b w:val="false"/>
                <w:i w:val="false"/>
                <w:color w:val="000000"/>
                <w:sz w:val="20"/>
              </w:rPr>
              <w:t>
2) 200 миллиметр - рельстер қалпақшаларының үстiңгi деңгейiнен төмен платформалар үшiн;</w:t>
            </w:r>
            <w:r>
              <w:br/>
            </w:r>
            <w:r>
              <w:rPr>
                <w:rFonts w:ascii="Times New Roman"/>
                <w:b w:val="false"/>
                <w:i w:val="false"/>
                <w:color w:val="000000"/>
                <w:sz w:val="20"/>
              </w:rPr>
              <w:t>
3) 1920 миллиметр – жол осiнен биiк платформалар үшiн;</w:t>
            </w:r>
            <w:r>
              <w:br/>
            </w:r>
            <w:r>
              <w:rPr>
                <w:rFonts w:ascii="Times New Roman"/>
                <w:b w:val="false"/>
                <w:i w:val="false"/>
                <w:color w:val="000000"/>
                <w:sz w:val="20"/>
              </w:rPr>
              <w:t>
4) 1745 миллиметр - жол осiнен төмен платформалар үшiн.</w:t>
            </w:r>
            <w:r>
              <w:br/>
            </w:r>
            <w:r>
              <w:rPr>
                <w:rFonts w:ascii="Times New Roman"/>
                <w:b w:val="false"/>
                <w:i w:val="false"/>
                <w:color w:val="000000"/>
                <w:sz w:val="20"/>
              </w:rPr>
              <w:t>
Пайдалану процесінде осы тармақта көрсетiлген нормалардың мынадай шекте өзгеруiне рұқсат ету: биiктiгi бойынша ұлғаю жағына қарай 20 миллиметрге дейiн және азаю жағына қарай 50 миллиметрге дейiн; жол осiнен қашықтық бойынша ұлғаюы жағына қарай 30 миллиметрге дейiн және азаю жағына қарай 25 миллиметрге дейiн.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1"/>
          <w:p>
            <w:pPr>
              <w:spacing w:after="20"/>
              <w:ind w:left="20"/>
              <w:jc w:val="both"/>
            </w:pPr>
            <w:r>
              <w:rPr>
                <w:rFonts w:ascii="Times New Roman"/>
                <w:b w:val="false"/>
                <w:i w:val="false"/>
                <w:color w:val="000000"/>
                <w:sz w:val="20"/>
              </w:rPr>
              <w:t>
374</w:t>
            </w:r>
            <w:r>
              <w:br/>
            </w:r>
            <w:r>
              <w:rPr>
                <w:rFonts w:ascii="Times New Roman"/>
                <w:b w:val="false"/>
                <w:i w:val="false"/>
                <w:color w:val="000000"/>
                <w:sz w:val="20"/>
              </w:rPr>
              <w:t>
 </w:t>
            </w:r>
          </w:p>
          <w:bookmarkEnd w:id="40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адам (вокзал қызметкері) жол жүру құжатының (билеттің) қолданылу мерзімін келесі жағдайларда ұзарту (жол жүру құжатына мерзімін ұзарту туралы белгі қою арқылы):</w:t>
            </w:r>
            <w:r>
              <w:br/>
            </w:r>
            <w:r>
              <w:rPr>
                <w:rFonts w:ascii="Times New Roman"/>
                <w:b w:val="false"/>
                <w:i w:val="false"/>
                <w:color w:val="000000"/>
                <w:sz w:val="20"/>
              </w:rPr>
              <w:t>
жолаушыға орын ұсынылатын келесі поездың аттануына дейінгі уақытқа поездан жолаушыға орын берілмегенде (отыруға арналған орындары бар вагондардан жасақталған поездардан басқа);</w:t>
            </w:r>
            <w:r>
              <w:br/>
            </w:r>
            <w:r>
              <w:rPr>
                <w:rFonts w:ascii="Times New Roman"/>
                <w:b w:val="false"/>
                <w:i w:val="false"/>
                <w:color w:val="000000"/>
                <w:sz w:val="20"/>
              </w:rPr>
              <w:t>
ауысып отыру пунктінде транзитпен келе жатқан жолаушы оған жол жүруді ұзарту мүмкіндігі берілгенге дейін барлық кешігу уақытына келісілген поездар кешіккен жағдайда;</w:t>
            </w:r>
            <w:r>
              <w:br/>
            </w:r>
            <w:r>
              <w:rPr>
                <w:rFonts w:ascii="Times New Roman"/>
                <w:b w:val="false"/>
                <w:i w:val="false"/>
                <w:color w:val="000000"/>
                <w:sz w:val="20"/>
              </w:rPr>
              <w:t>
жолаушы жолда аялдағанда барлығы 10 тәуліктен аспайтын мерзімге.</w:t>
            </w:r>
            <w:r>
              <w:br/>
            </w:r>
            <w:r>
              <w:rPr>
                <w:rFonts w:ascii="Times New Roman"/>
                <w:b w:val="false"/>
                <w:i w:val="false"/>
                <w:color w:val="000000"/>
                <w:sz w:val="20"/>
              </w:rPr>
              <w:t>
Жол жүру құжатының (билеттің) әрекет ету мерзімін ұзартуға басқа жағдайларда жол берілмейді.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2"/>
          <w:p>
            <w:pPr>
              <w:spacing w:after="20"/>
              <w:ind w:left="20"/>
              <w:jc w:val="both"/>
            </w:pPr>
            <w:r>
              <w:rPr>
                <w:rFonts w:ascii="Times New Roman"/>
                <w:b w:val="false"/>
                <w:i w:val="false"/>
                <w:color w:val="000000"/>
                <w:sz w:val="20"/>
              </w:rPr>
              <w:t>
375</w:t>
            </w:r>
            <w:r>
              <w:br/>
            </w:r>
            <w:r>
              <w:rPr>
                <w:rFonts w:ascii="Times New Roman"/>
                <w:b w:val="false"/>
                <w:i w:val="false"/>
                <w:color w:val="000000"/>
                <w:sz w:val="20"/>
              </w:rPr>
              <w:t>
 </w:t>
            </w:r>
          </w:p>
          <w:bookmarkEnd w:id="40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вокзалында билет кассалары, күтуге арналған үй-жайлар, санитарлық-тұрмыстық, оның ішінде мүгедектер мен халықтың аз қозғалатын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3"/>
          <w:p>
            <w:pPr>
              <w:spacing w:after="20"/>
              <w:ind w:left="20"/>
              <w:jc w:val="both"/>
            </w:pPr>
            <w:r>
              <w:rPr>
                <w:rFonts w:ascii="Times New Roman"/>
                <w:b w:val="false"/>
                <w:i w:val="false"/>
                <w:color w:val="000000"/>
                <w:sz w:val="20"/>
              </w:rPr>
              <w:t>
376</w:t>
            </w:r>
            <w:r>
              <w:br/>
            </w:r>
            <w:r>
              <w:rPr>
                <w:rFonts w:ascii="Times New Roman"/>
                <w:b w:val="false"/>
                <w:i w:val="false"/>
                <w:color w:val="000000"/>
                <w:sz w:val="20"/>
              </w:rPr>
              <w:t>
 </w:t>
            </w:r>
          </w:p>
          <w:bookmarkEnd w:id="40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платформалары мен перрондарға өту және шығу мүгедектер мен халықтың аз қозғалатын топтарына қолжетімді болуын қамтамасыз ету (пандустармен, мамандандырылған лифтілермен жабдықталуға).</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4"/>
          <w:p>
            <w:pPr>
              <w:spacing w:after="20"/>
              <w:ind w:left="20"/>
              <w:jc w:val="both"/>
            </w:pPr>
            <w:r>
              <w:rPr>
                <w:rFonts w:ascii="Times New Roman"/>
                <w:b w:val="false"/>
                <w:i w:val="false"/>
                <w:color w:val="000000"/>
                <w:sz w:val="20"/>
              </w:rPr>
              <w:t>
377</w:t>
            </w:r>
            <w:r>
              <w:br/>
            </w:r>
            <w:r>
              <w:rPr>
                <w:rFonts w:ascii="Times New Roman"/>
                <w:b w:val="false"/>
                <w:i w:val="false"/>
                <w:color w:val="000000"/>
                <w:sz w:val="20"/>
              </w:rPr>
              <w:t>
 </w:t>
            </w:r>
          </w:p>
          <w:bookmarkEnd w:id="40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теміржол көлігі саласындағы көрсетілетін қызметтерге қол жеткізуі үшін теміржол вокзалдарында және теміржол станцияларында қамтамасыз ету:</w:t>
            </w:r>
            <w:r>
              <w:br/>
            </w:r>
            <w:r>
              <w:rPr>
                <w:rFonts w:ascii="Times New Roman"/>
                <w:b w:val="false"/>
                <w:i w:val="false"/>
                <w:color w:val="000000"/>
                <w:sz w:val="20"/>
              </w:rPr>
              <w:t>
1) арнайы жол белгілері орнатыла отырып, мүгедектердің автокөлік құралдарын қоюға арналған орындардың бөлінуін;</w:t>
            </w:r>
            <w:r>
              <w:br/>
            </w:r>
            <w:r>
              <w:rPr>
                <w:rFonts w:ascii="Times New Roman"/>
                <w:b w:val="false"/>
                <w:i w:val="false"/>
                <w:color w:val="000000"/>
                <w:sz w:val="20"/>
              </w:rPr>
              <w:t>
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ыңғайластырылуын;</w:t>
            </w:r>
            <w:r>
              <w:br/>
            </w:r>
            <w:r>
              <w:rPr>
                <w:rFonts w:ascii="Times New Roman"/>
                <w:b w:val="false"/>
                <w:i w:val="false"/>
                <w:color w:val="000000"/>
                <w:sz w:val="20"/>
              </w:rPr>
              <w:t>
3) көру және (немесе) есту қабілеттері бұзылған мүгедектер үшін Қазақстан Республикасы заңнамасының талаптарына сәйкес қолжетімді ақпараттық сигналдық құрылғылармен және байланыс құралдарымен жабдықталуын;</w:t>
            </w:r>
            <w:r>
              <w:br/>
            </w:r>
            <w:r>
              <w:rPr>
                <w:rFonts w:ascii="Times New Roman"/>
                <w:b w:val="false"/>
                <w:i w:val="false"/>
                <w:color w:val="000000"/>
                <w:sz w:val="20"/>
              </w:rPr>
              <w:t>
4) тірек-қозғалыс аппараты бұзылған мүгедектерге және халықтың аз қозғалатын басқа да топтарына қызмет көрсету үшін мүгедектерге арналған кезекші кресло-арбаның болуын;</w:t>
            </w:r>
            <w:r>
              <w:br/>
            </w:r>
            <w:r>
              <w:rPr>
                <w:rFonts w:ascii="Times New Roman"/>
                <w:b w:val="false"/>
                <w:i w:val="false"/>
                <w:color w:val="000000"/>
                <w:sz w:val="20"/>
              </w:rPr>
              <w:t>
5) қоғамдық дәретханалардың мүгедектердің кресло-арбаларымен жүріп-тұратын адамдарға арналған кабиналармен жабдықталуын;</w:t>
            </w:r>
            <w:r>
              <w:br/>
            </w:r>
            <w:r>
              <w:rPr>
                <w:rFonts w:ascii="Times New Roman"/>
                <w:b w:val="false"/>
                <w:i w:val="false"/>
                <w:color w:val="000000"/>
                <w:sz w:val="20"/>
              </w:rPr>
              <w:t>
6) мүгедектердің кресло-арбаларымен жүріп-тұратын адамдарға арналған арнайы таксофондардың орнатылуын.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5"/>
          <w:p>
            <w:pPr>
              <w:spacing w:after="20"/>
              <w:ind w:left="20"/>
              <w:jc w:val="both"/>
            </w:pPr>
            <w:r>
              <w:rPr>
                <w:rFonts w:ascii="Times New Roman"/>
                <w:b w:val="false"/>
                <w:i w:val="false"/>
                <w:color w:val="000000"/>
                <w:sz w:val="20"/>
              </w:rPr>
              <w:t>
378</w:t>
            </w:r>
            <w:r>
              <w:br/>
            </w:r>
            <w:r>
              <w:rPr>
                <w:rFonts w:ascii="Times New Roman"/>
                <w:b w:val="false"/>
                <w:i w:val="false"/>
                <w:color w:val="000000"/>
                <w:sz w:val="20"/>
              </w:rPr>
              <w:t>
 </w:t>
            </w:r>
          </w:p>
          <w:bookmarkEnd w:id="40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6"/>
          <w:p>
            <w:pPr>
              <w:spacing w:after="20"/>
              <w:ind w:left="20"/>
              <w:jc w:val="both"/>
            </w:pPr>
            <w:r>
              <w:rPr>
                <w:rFonts w:ascii="Times New Roman"/>
                <w:b w:val="false"/>
                <w:i w:val="false"/>
                <w:color w:val="000000"/>
                <w:sz w:val="20"/>
              </w:rPr>
              <w:t>
379</w:t>
            </w:r>
            <w:r>
              <w:br/>
            </w:r>
            <w:r>
              <w:rPr>
                <w:rFonts w:ascii="Times New Roman"/>
                <w:b w:val="false"/>
                <w:i w:val="false"/>
                <w:color w:val="000000"/>
                <w:sz w:val="20"/>
              </w:rPr>
              <w:t>
 </w:t>
            </w:r>
          </w:p>
          <w:bookmarkEnd w:id="40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 көрсету орындары тәулік бойы жұмыс істеуге және мүгедектер мен халықтың аз қозғалатын топтарына оңай қолжетімді болуын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7"/>
          <w:p>
            <w:pPr>
              <w:spacing w:after="20"/>
              <w:ind w:left="20"/>
              <w:jc w:val="both"/>
            </w:pPr>
            <w:r>
              <w:rPr>
                <w:rFonts w:ascii="Times New Roman"/>
                <w:b w:val="false"/>
                <w:i w:val="false"/>
                <w:color w:val="000000"/>
                <w:sz w:val="20"/>
              </w:rPr>
              <w:t>
380</w:t>
            </w:r>
            <w:r>
              <w:br/>
            </w:r>
            <w:r>
              <w:rPr>
                <w:rFonts w:ascii="Times New Roman"/>
                <w:b w:val="false"/>
                <w:i w:val="false"/>
                <w:color w:val="000000"/>
                <w:sz w:val="20"/>
              </w:rPr>
              <w:t>
 </w:t>
            </w:r>
          </w:p>
          <w:bookmarkEnd w:id="40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залдары перронға шығатын кіреберіске жақын орналасуын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8"/>
          <w:p>
            <w:pPr>
              <w:spacing w:after="20"/>
              <w:ind w:left="20"/>
              <w:jc w:val="both"/>
            </w:pPr>
            <w:r>
              <w:rPr>
                <w:rFonts w:ascii="Times New Roman"/>
                <w:b w:val="false"/>
                <w:i w:val="false"/>
                <w:color w:val="000000"/>
                <w:sz w:val="20"/>
              </w:rPr>
              <w:t>
381</w:t>
            </w:r>
            <w:r>
              <w:br/>
            </w:r>
            <w:r>
              <w:rPr>
                <w:rFonts w:ascii="Times New Roman"/>
                <w:b w:val="false"/>
                <w:i w:val="false"/>
                <w:color w:val="000000"/>
                <w:sz w:val="20"/>
              </w:rPr>
              <w:t>
 </w:t>
            </w:r>
          </w:p>
          <w:bookmarkEnd w:id="40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иелерімен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9"/>
          <w:p>
            <w:pPr>
              <w:spacing w:after="20"/>
              <w:ind w:left="20"/>
              <w:jc w:val="both"/>
            </w:pPr>
            <w:r>
              <w:rPr>
                <w:rFonts w:ascii="Times New Roman"/>
                <w:b w:val="false"/>
                <w:i w:val="false"/>
                <w:color w:val="000000"/>
                <w:sz w:val="20"/>
              </w:rPr>
              <w:t>
382</w:t>
            </w:r>
            <w:r>
              <w:br/>
            </w:r>
            <w:r>
              <w:rPr>
                <w:rFonts w:ascii="Times New Roman"/>
                <w:b w:val="false"/>
                <w:i w:val="false"/>
                <w:color w:val="000000"/>
                <w:sz w:val="20"/>
              </w:rPr>
              <w:t>
 </w:t>
            </w:r>
          </w:p>
          <w:bookmarkEnd w:id="40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процесімен байланысты анықтамалық-ақпараттық қызметтер тұрғындарға тегін көрсету, атап айтқанда:</w:t>
            </w:r>
            <w:r>
              <w:br/>
            </w:r>
            <w:r>
              <w:rPr>
                <w:rFonts w:ascii="Times New Roman"/>
                <w:b w:val="false"/>
                <w:i w:val="false"/>
                <w:color w:val="000000"/>
                <w:sz w:val="20"/>
              </w:rPr>
              <w:t>
1) ақпараттық стендтер, табло арқылы көзбен шолу ақпараты арқылы:</w:t>
            </w:r>
            <w:r>
              <w:br/>
            </w:r>
            <w:r>
              <w:rPr>
                <w:rFonts w:ascii="Times New Roman"/>
                <w:b w:val="false"/>
                <w:i w:val="false"/>
                <w:color w:val="000000"/>
                <w:sz w:val="20"/>
              </w:rPr>
              <w:t>
жолаушылар және қала маңы поездарының келуі және жүруі туралы ақпарат;</w:t>
            </w:r>
            <w:r>
              <w:br/>
            </w:r>
            <w:r>
              <w:rPr>
                <w:rFonts w:ascii="Times New Roman"/>
                <w:b w:val="false"/>
                <w:i w:val="false"/>
                <w:color w:val="000000"/>
                <w:sz w:val="20"/>
              </w:rPr>
              <w:t>
жолаушылар және қала маңы поездарының жүру кестесі;</w:t>
            </w:r>
            <w:r>
              <w:br/>
            </w:r>
            <w:r>
              <w:rPr>
                <w:rFonts w:ascii="Times New Roman"/>
                <w:b w:val="false"/>
                <w:i w:val="false"/>
                <w:color w:val="000000"/>
                <w:sz w:val="20"/>
              </w:rPr>
              <w:t>
жолаушылар және қала маңы тасымалын орындайтын тасымалдаушылар туралы мәліметтер;</w:t>
            </w:r>
            <w:r>
              <w:br/>
            </w:r>
            <w:r>
              <w:rPr>
                <w:rFonts w:ascii="Times New Roman"/>
                <w:b w:val="false"/>
                <w:i w:val="false"/>
                <w:color w:val="000000"/>
                <w:sz w:val="20"/>
              </w:rPr>
              <w:t>
теміржол вокзалындағы жолаушылардың құқықтары мен міндеттері туралы ақпарат.</w:t>
            </w:r>
            <w:r>
              <w:br/>
            </w:r>
            <w:r>
              <w:rPr>
                <w:rFonts w:ascii="Times New Roman"/>
                <w:b w:val="false"/>
                <w:i w:val="false"/>
                <w:color w:val="000000"/>
                <w:sz w:val="20"/>
              </w:rPr>
              <w:t>
2) ақпараттық қызмет бойынша ауызша және (немесе) радиотрансляциялық ақпарат арқылы:</w:t>
            </w:r>
            <w:r>
              <w:br/>
            </w:r>
            <w:r>
              <w:rPr>
                <w:rFonts w:ascii="Times New Roman"/>
                <w:b w:val="false"/>
                <w:i w:val="false"/>
                <w:color w:val="000000"/>
                <w:sz w:val="20"/>
              </w:rPr>
              <w:t>
жолаушылар және қала маңы поезының нақты келу, жүру және (немесе) бөгелу уақыты;</w:t>
            </w:r>
            <w:r>
              <w:br/>
            </w:r>
            <w:r>
              <w:rPr>
                <w:rFonts w:ascii="Times New Roman"/>
                <w:b w:val="false"/>
                <w:i w:val="false"/>
                <w:color w:val="000000"/>
                <w:sz w:val="20"/>
              </w:rPr>
              <w:t>
жолаушылар және қала маңы поезының берілетін және жүретін жолы туралы.</w:t>
            </w:r>
            <w:r>
              <w:br/>
            </w:r>
            <w:r>
              <w:rPr>
                <w:rFonts w:ascii="Times New Roman"/>
                <w:b w:val="false"/>
                <w:i w:val="false"/>
                <w:color w:val="000000"/>
                <w:sz w:val="20"/>
              </w:rPr>
              <w:t>
Ақпаратты ұсыну тілдерді, мәтіндерді, Брайл қарпін, түйсіну қатынасын, ірі шрифтті, қолжетімді мультимедиялық құралдарды пайдалану арқылы мүгедектер мен халықтың аз қозғалатын топтары үшін де қамтамасыз етіледі.</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0"/>
          <w:p>
            <w:pPr>
              <w:spacing w:after="20"/>
              <w:ind w:left="20"/>
              <w:jc w:val="both"/>
            </w:pPr>
            <w:r>
              <w:rPr>
                <w:rFonts w:ascii="Times New Roman"/>
                <w:b w:val="false"/>
                <w:i w:val="false"/>
                <w:color w:val="000000"/>
                <w:sz w:val="20"/>
              </w:rPr>
              <w:t>
383</w:t>
            </w:r>
            <w:r>
              <w:br/>
            </w:r>
            <w:r>
              <w:rPr>
                <w:rFonts w:ascii="Times New Roman"/>
                <w:b w:val="false"/>
                <w:i w:val="false"/>
                <w:color w:val="000000"/>
                <w:sz w:val="20"/>
              </w:rPr>
              <w:t>
 </w:t>
            </w:r>
          </w:p>
          <w:bookmarkEnd w:id="41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процесімен және жолаушыларға қызмет көрсетуге байланысты қызметтерді вокзал қызметкерлері тұрғындарға тегін көрсету:</w:t>
            </w:r>
            <w:r>
              <w:br/>
            </w:r>
            <w:r>
              <w:rPr>
                <w:rFonts w:ascii="Times New Roman"/>
                <w:b w:val="false"/>
                <w:i w:val="false"/>
                <w:color w:val="000000"/>
                <w:sz w:val="20"/>
              </w:rPr>
              <w:t>
1) перронда жолаушыларды поезд вагондарына қауіпсіз отырғызуды/түсіруді ұйымдастыру;</w:t>
            </w:r>
            <w:r>
              <w:br/>
            </w:r>
            <w:r>
              <w:rPr>
                <w:rFonts w:ascii="Times New Roman"/>
                <w:b w:val="false"/>
                <w:i w:val="false"/>
                <w:color w:val="000000"/>
                <w:sz w:val="20"/>
              </w:rPr>
              <w:t>
2) жолаушылар және қала маңы поездарының кешігуі туралы актілерді жасау;</w:t>
            </w:r>
            <w:r>
              <w:br/>
            </w:r>
            <w:r>
              <w:rPr>
                <w:rFonts w:ascii="Times New Roman"/>
                <w:b w:val="false"/>
                <w:i w:val="false"/>
                <w:color w:val="000000"/>
                <w:sz w:val="20"/>
              </w:rPr>
              <w:t>
3) мүгедектер мен халықтың аз қозғалатын топтарын жолаушылар (қала маңы) поездарына отырғызу/шығаруға сүйемелдеу.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1"/>
          <w:p>
            <w:pPr>
              <w:spacing w:after="20"/>
              <w:ind w:left="20"/>
              <w:jc w:val="both"/>
            </w:pPr>
            <w:r>
              <w:rPr>
                <w:rFonts w:ascii="Times New Roman"/>
                <w:b w:val="false"/>
                <w:i w:val="false"/>
                <w:color w:val="000000"/>
                <w:sz w:val="20"/>
              </w:rPr>
              <w:t>
384</w:t>
            </w:r>
            <w:r>
              <w:br/>
            </w:r>
            <w:r>
              <w:rPr>
                <w:rFonts w:ascii="Times New Roman"/>
                <w:b w:val="false"/>
                <w:i w:val="false"/>
                <w:color w:val="000000"/>
                <w:sz w:val="20"/>
              </w:rPr>
              <w:t>
 </w:t>
            </w:r>
          </w:p>
          <w:bookmarkEnd w:id="41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вокзалдарында қамтамасыз ету:</w:t>
            </w:r>
            <w:r>
              <w:br/>
            </w:r>
            <w:r>
              <w:rPr>
                <w:rFonts w:ascii="Times New Roman"/>
                <w:b w:val="false"/>
                <w:i w:val="false"/>
                <w:color w:val="000000"/>
                <w:sz w:val="20"/>
              </w:rPr>
              <w:t>
1) күту залдарында поездың келуін күту;</w:t>
            </w:r>
            <w:r>
              <w:br/>
            </w:r>
            <w:r>
              <w:rPr>
                <w:rFonts w:ascii="Times New Roman"/>
                <w:b w:val="false"/>
                <w:i w:val="false"/>
                <w:color w:val="000000"/>
                <w:sz w:val="20"/>
              </w:rPr>
              <w:t>
2) жолаушыларға қызмет көрсетумен және тасымалдаумен байланысты қызметтер көрсету үшін үй-жайлар ұсынуға рұқсат берілуін;</w:t>
            </w:r>
            <w:r>
              <w:br/>
            </w:r>
            <w:r>
              <w:rPr>
                <w:rFonts w:ascii="Times New Roman"/>
                <w:b w:val="false"/>
                <w:i w:val="false"/>
                <w:color w:val="000000"/>
                <w:sz w:val="20"/>
              </w:rPr>
              <w:t>
3)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өзгеде заттармен бөгеуге жол берілмеуін;</w:t>
            </w:r>
            <w:r>
              <w:br/>
            </w:r>
            <w:r>
              <w:rPr>
                <w:rFonts w:ascii="Times New Roman"/>
                <w:b w:val="false"/>
                <w:i w:val="false"/>
                <w:color w:val="000000"/>
                <w:sz w:val="20"/>
              </w:rPr>
              <w:t>
4) вокзал аумағында кәмелетке толмаған адамдардың ересектердің қарауынсыз болуына жол берілмеуін;</w:t>
            </w:r>
            <w:r>
              <w:br/>
            </w:r>
            <w:r>
              <w:rPr>
                <w:rFonts w:ascii="Times New Roman"/>
                <w:b w:val="false"/>
                <w:i w:val="false"/>
                <w:color w:val="000000"/>
                <w:sz w:val="20"/>
              </w:rPr>
              <w:t>
5) жолаушыларға қызмет көрсетуге арналған үй-жайларды оларға қызмет етумен байланысты емес мақсаттар үшін пайдалануға жол берілмеуін;</w:t>
            </w:r>
            <w:r>
              <w:br/>
            </w:r>
            <w:r>
              <w:rPr>
                <w:rFonts w:ascii="Times New Roman"/>
                <w:b w:val="false"/>
                <w:i w:val="false"/>
                <w:color w:val="000000"/>
                <w:sz w:val="20"/>
              </w:rPr>
              <w:t>
6) медициналық пункттер бірінші қабатта орналастырылады және перрондарға, вокзал маңындағы алаңдарға және жолаушылардың күту залдарына еркін кіруге болады. Есік пен өтпелердің орналасуы, ені медициналық зембілмен қозғалу мүмкіндігін;</w:t>
            </w:r>
            <w:r>
              <w:br/>
            </w:r>
            <w:r>
              <w:rPr>
                <w:rFonts w:ascii="Times New Roman"/>
                <w:b w:val="false"/>
                <w:i w:val="false"/>
                <w:color w:val="000000"/>
                <w:sz w:val="20"/>
              </w:rPr>
              <w:t>
7)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метр кедергі келтірмейтін орындарда орналасуын;</w:t>
            </w:r>
            <w:r>
              <w:br/>
            </w:r>
            <w:r>
              <w:rPr>
                <w:rFonts w:ascii="Times New Roman"/>
                <w:b w:val="false"/>
                <w:i w:val="false"/>
                <w:color w:val="000000"/>
                <w:sz w:val="20"/>
              </w:rPr>
              <w:t>
8) жолаушыларға арналған, жолаушылар платформалар мен құрылыстарға қараңғы уақыт тәулігінде жарық түсіруін.</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2"/>
          <w:p>
            <w:pPr>
              <w:spacing w:after="20"/>
              <w:ind w:left="20"/>
              <w:jc w:val="both"/>
            </w:pPr>
            <w:r>
              <w:rPr>
                <w:rFonts w:ascii="Times New Roman"/>
                <w:b w:val="false"/>
                <w:i w:val="false"/>
                <w:color w:val="000000"/>
                <w:sz w:val="20"/>
              </w:rPr>
              <w:t>
385</w:t>
            </w:r>
            <w:r>
              <w:br/>
            </w:r>
            <w:r>
              <w:rPr>
                <w:rFonts w:ascii="Times New Roman"/>
                <w:b w:val="false"/>
                <w:i w:val="false"/>
                <w:color w:val="000000"/>
                <w:sz w:val="20"/>
              </w:rPr>
              <w:t>
 </w:t>
            </w:r>
          </w:p>
          <w:bookmarkEnd w:id="41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вокзалының иесімен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13"/>
          <w:p>
            <w:pPr>
              <w:spacing w:after="20"/>
              <w:ind w:left="20"/>
              <w:jc w:val="both"/>
            </w:pPr>
            <w:r>
              <w:rPr>
                <w:rFonts w:ascii="Times New Roman"/>
                <w:b w:val="false"/>
                <w:i w:val="false"/>
                <w:color w:val="000000"/>
                <w:sz w:val="20"/>
              </w:rPr>
              <w:t>
386</w:t>
            </w:r>
            <w:r>
              <w:br/>
            </w:r>
            <w:r>
              <w:rPr>
                <w:rFonts w:ascii="Times New Roman"/>
                <w:b w:val="false"/>
                <w:i w:val="false"/>
                <w:color w:val="000000"/>
                <w:sz w:val="20"/>
              </w:rPr>
              <w:t>
 </w:t>
            </w:r>
          </w:p>
          <w:bookmarkEnd w:id="41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Вокзалда және жолаушылар поездарында жолаушыларға көрсетілетін жедел медициналық көмек көрсетуді қоса алғанда, міндетті қызмет тізбесін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499" w:id="414"/>
          <w:p>
            <w:pPr>
              <w:spacing w:after="20"/>
              <w:ind w:left="20"/>
              <w:jc w:val="both"/>
            </w:pPr>
            <w:r>
              <w:rPr>
                <w:rFonts w:ascii="Times New Roman"/>
                <w:b w:val="false"/>
                <w:i w:val="false"/>
                <w:color w:val="000000"/>
                <w:sz w:val="20"/>
              </w:rPr>
              <w:t>
 Вагондар (контейнерлер) операторы</w:t>
            </w:r>
            <w:r>
              <w:br/>
            </w:r>
            <w:r>
              <w:rPr>
                <w:rFonts w:ascii="Times New Roman"/>
                <w:b w:val="false"/>
                <w:i w:val="false"/>
                <w:color w:val="000000"/>
                <w:sz w:val="20"/>
              </w:rPr>
              <w:t>
 </w:t>
            </w:r>
          </w:p>
          <w:bookmarkEnd w:id="414"/>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5"/>
          <w:p>
            <w:pPr>
              <w:spacing w:after="20"/>
              <w:ind w:left="20"/>
              <w:jc w:val="both"/>
            </w:pPr>
            <w:r>
              <w:rPr>
                <w:rFonts w:ascii="Times New Roman"/>
                <w:b w:val="false"/>
                <w:i w:val="false"/>
                <w:color w:val="000000"/>
                <w:sz w:val="20"/>
              </w:rPr>
              <w:t>
387</w:t>
            </w:r>
            <w:r>
              <w:br/>
            </w:r>
            <w:r>
              <w:rPr>
                <w:rFonts w:ascii="Times New Roman"/>
                <w:b w:val="false"/>
                <w:i w:val="false"/>
                <w:color w:val="000000"/>
                <w:sz w:val="20"/>
              </w:rPr>
              <w:t>
 </w:t>
            </w:r>
          </w:p>
          <w:bookmarkEnd w:id="41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белгіленген тәртiппен жылжымалы құрамның мемлекеттік тiркеуінің болуы.</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6"/>
          <w:p>
            <w:pPr>
              <w:spacing w:after="20"/>
              <w:ind w:left="20"/>
              <w:jc w:val="both"/>
            </w:pPr>
            <w:r>
              <w:rPr>
                <w:rFonts w:ascii="Times New Roman"/>
                <w:b w:val="false"/>
                <w:i w:val="false"/>
                <w:color w:val="000000"/>
                <w:sz w:val="20"/>
              </w:rPr>
              <w:t>
388</w:t>
            </w:r>
            <w:r>
              <w:br/>
            </w:r>
            <w:r>
              <w:rPr>
                <w:rFonts w:ascii="Times New Roman"/>
                <w:b w:val="false"/>
                <w:i w:val="false"/>
                <w:color w:val="000000"/>
                <w:sz w:val="20"/>
              </w:rPr>
              <w:t>
 </w:t>
            </w:r>
          </w:p>
          <w:bookmarkEnd w:id="41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мерзімде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7"/>
          <w:p>
            <w:pPr>
              <w:spacing w:after="20"/>
              <w:ind w:left="20"/>
              <w:jc w:val="both"/>
            </w:pPr>
            <w:r>
              <w:rPr>
                <w:rFonts w:ascii="Times New Roman"/>
                <w:b w:val="false"/>
                <w:i w:val="false"/>
                <w:color w:val="000000"/>
                <w:sz w:val="20"/>
              </w:rPr>
              <w:t>
389</w:t>
            </w:r>
            <w:r>
              <w:br/>
            </w:r>
            <w:r>
              <w:rPr>
                <w:rFonts w:ascii="Times New Roman"/>
                <w:b w:val="false"/>
                <w:i w:val="false"/>
                <w:color w:val="000000"/>
                <w:sz w:val="20"/>
              </w:rPr>
              <w:t>
 </w:t>
            </w:r>
          </w:p>
          <w:bookmarkEnd w:id="41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құрамдарының белгіленген қызмет мерзімдерін сақтау.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8"/>
          <w:p>
            <w:pPr>
              <w:spacing w:after="20"/>
              <w:ind w:left="20"/>
              <w:jc w:val="both"/>
            </w:pPr>
            <w:r>
              <w:rPr>
                <w:rFonts w:ascii="Times New Roman"/>
                <w:b w:val="false"/>
                <w:i w:val="false"/>
                <w:color w:val="000000"/>
                <w:sz w:val="20"/>
              </w:rPr>
              <w:t>
390</w:t>
            </w:r>
            <w:r>
              <w:br/>
            </w:r>
            <w:r>
              <w:rPr>
                <w:rFonts w:ascii="Times New Roman"/>
                <w:b w:val="false"/>
                <w:i w:val="false"/>
                <w:color w:val="000000"/>
                <w:sz w:val="20"/>
              </w:rPr>
              <w:t>
 </w:t>
            </w:r>
          </w:p>
          <w:bookmarkEnd w:id="41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жазбаларының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дайындаушы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Мынадай жазбалардың жазылуы:</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елеусіз </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9"/>
          <w:p>
            <w:pPr>
              <w:spacing w:after="20"/>
              <w:ind w:left="20"/>
              <w:jc w:val="both"/>
            </w:pPr>
            <w:r>
              <w:rPr>
                <w:rFonts w:ascii="Times New Roman"/>
                <w:b w:val="false"/>
                <w:i w:val="false"/>
                <w:color w:val="000000"/>
                <w:sz w:val="20"/>
              </w:rPr>
              <w:t>
391</w:t>
            </w:r>
            <w:r>
              <w:br/>
            </w:r>
            <w:r>
              <w:rPr>
                <w:rFonts w:ascii="Times New Roman"/>
                <w:b w:val="false"/>
                <w:i w:val="false"/>
                <w:color w:val="000000"/>
                <w:sz w:val="20"/>
              </w:rPr>
              <w:t>
 </w:t>
            </w:r>
          </w:p>
          <w:bookmarkEnd w:id="41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5" w:id="42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 министрінің</w:t>
            </w:r>
            <w:r>
              <w:br/>
            </w:r>
            <w:r>
              <w:rPr>
                <w:rFonts w:ascii="Times New Roman"/>
                <w:b w:val="false"/>
                <w:i w:val="false"/>
                <w:color w:val="000000"/>
                <w:sz w:val="20"/>
              </w:rPr>
              <w:t>
2016 жылғы 23 маусымдағы</w:t>
            </w:r>
            <w:r>
              <w:br/>
            </w:r>
            <w:r>
              <w:rPr>
                <w:rFonts w:ascii="Times New Roman"/>
                <w:b w:val="false"/>
                <w:i w:val="false"/>
                <w:color w:val="000000"/>
                <w:sz w:val="20"/>
              </w:rPr>
              <w:t>
№ 519</w:t>
            </w:r>
            <w:r>
              <w:br/>
            </w:r>
            <w:r>
              <w:rPr>
                <w:rFonts w:ascii="Times New Roman"/>
                <w:b w:val="false"/>
                <w:i w:val="false"/>
                <w:color w:val="000000"/>
                <w:sz w:val="20"/>
              </w:rPr>
              <w:t>
және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2016 жылғы 4 шілдедегі</w:t>
            </w:r>
            <w:r>
              <w:br/>
            </w:r>
            <w:r>
              <w:rPr>
                <w:rFonts w:ascii="Times New Roman"/>
                <w:b w:val="false"/>
                <w:i w:val="false"/>
                <w:color w:val="000000"/>
                <w:sz w:val="20"/>
              </w:rPr>
              <w:t>
№ 312</w:t>
            </w:r>
            <w:r>
              <w:br/>
            </w:r>
            <w:r>
              <w:rPr>
                <w:rFonts w:ascii="Times New Roman"/>
                <w:b w:val="false"/>
                <w:i w:val="false"/>
                <w:color w:val="000000"/>
                <w:sz w:val="20"/>
              </w:rPr>
              <w:t>
бірлескен бұйрығына</w:t>
            </w:r>
            <w:r>
              <w:br/>
            </w:r>
            <w:r>
              <w:rPr>
                <w:rFonts w:ascii="Times New Roman"/>
                <w:b w:val="false"/>
                <w:i w:val="false"/>
                <w:color w:val="000000"/>
                <w:sz w:val="20"/>
              </w:rPr>
              <w:t>
2-қосымша</w:t>
            </w:r>
          </w:p>
          <w:bookmarkEnd w:id="42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6" w:id="42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 министрі</w:t>
            </w:r>
            <w:r>
              <w:br/>
            </w:r>
            <w:r>
              <w:rPr>
                <w:rFonts w:ascii="Times New Roman"/>
                <w:b w:val="false"/>
                <w:i w:val="false"/>
                <w:color w:val="000000"/>
                <w:sz w:val="20"/>
              </w:rPr>
              <w:t>
міндетін атқарушының</w:t>
            </w:r>
            <w:r>
              <w:br/>
            </w:r>
            <w:r>
              <w:rPr>
                <w:rFonts w:ascii="Times New Roman"/>
                <w:b w:val="false"/>
                <w:i w:val="false"/>
                <w:color w:val="000000"/>
                <w:sz w:val="20"/>
              </w:rPr>
              <w:t>
2015 жылғы 14 желтоқсандағы</w:t>
            </w:r>
            <w:r>
              <w:br/>
            </w:r>
            <w:r>
              <w:rPr>
                <w:rFonts w:ascii="Times New Roman"/>
                <w:b w:val="false"/>
                <w:i w:val="false"/>
                <w:color w:val="000000"/>
                <w:sz w:val="20"/>
              </w:rPr>
              <w:t>
№ 1205</w:t>
            </w:r>
            <w:r>
              <w:br/>
            </w:r>
            <w:r>
              <w:rPr>
                <w:rFonts w:ascii="Times New Roman"/>
                <w:b w:val="false"/>
                <w:i w:val="false"/>
                <w:color w:val="000000"/>
                <w:sz w:val="20"/>
              </w:rPr>
              <w:t>
және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29 желтоқсандағы</w:t>
            </w:r>
            <w:r>
              <w:br/>
            </w:r>
            <w:r>
              <w:rPr>
                <w:rFonts w:ascii="Times New Roman"/>
                <w:b w:val="false"/>
                <w:i w:val="false"/>
                <w:color w:val="000000"/>
                <w:sz w:val="20"/>
              </w:rPr>
              <w:t>
№ 1205</w:t>
            </w:r>
            <w:r>
              <w:br/>
            </w:r>
            <w:r>
              <w:rPr>
                <w:rFonts w:ascii="Times New Roman"/>
                <w:b w:val="false"/>
                <w:i w:val="false"/>
                <w:color w:val="000000"/>
                <w:sz w:val="20"/>
              </w:rPr>
              <w:t xml:space="preserve">
бірлескен бұйрығына </w:t>
            </w:r>
            <w:r>
              <w:br/>
            </w:r>
            <w:r>
              <w:rPr>
                <w:rFonts w:ascii="Times New Roman"/>
                <w:b w:val="false"/>
                <w:i w:val="false"/>
                <w:color w:val="000000"/>
                <w:sz w:val="20"/>
              </w:rPr>
              <w:t>
4-қосымша</w:t>
            </w:r>
          </w:p>
          <w:bookmarkEnd w:id="421"/>
        </w:tc>
      </w:tr>
    </w:tbl>
    <w:bookmarkStart w:name="z507" w:id="422"/>
    <w:p>
      <w:pPr>
        <w:spacing w:after="0"/>
        <w:ind w:left="0"/>
        <w:jc w:val="left"/>
      </w:pPr>
      <w:r>
        <w:rPr>
          <w:rFonts w:ascii="Times New Roman"/>
          <w:b/>
          <w:i w:val="false"/>
          <w:color w:val="000000"/>
        </w:rPr>
        <w:t xml:space="preserve"> 
Мемлекеттік бақылау саласындағы  теміржол көлігі саласында тексеру парағы</w:t>
      </w:r>
    </w:p>
    <w:bookmarkEnd w:id="422"/>
    <w:bookmarkStart w:name="z509" w:id="423"/>
    <w:p>
      <w:pPr>
        <w:spacing w:after="0"/>
        <w:ind w:left="0"/>
        <w:jc w:val="both"/>
      </w:pPr>
      <w:r>
        <w:rPr>
          <w:rFonts w:ascii="Times New Roman"/>
          <w:b w:val="false"/>
          <w:i w:val="false"/>
          <w:color w:val="000000"/>
          <w:sz w:val="28"/>
        </w:rPr>
        <w:t>
      Тексеру тағайындаған Мемлекеттік орган___________________________________________________________________________________________________________________________________________________________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Тексеру тағайындау туралы акт_____________________________________________________                                    (№, күні)</w:t>
      </w:r>
      <w:r>
        <w:br/>
      </w:r>
      <w:r>
        <w:rPr>
          <w:rFonts w:ascii="Times New Roman"/>
          <w:b w:val="false"/>
          <w:i w:val="false"/>
          <w:color w:val="000000"/>
          <w:sz w:val="28"/>
        </w:rPr>
        <w:t>
</w:t>
      </w:r>
      <w:r>
        <w:rPr>
          <w:rFonts w:ascii="Times New Roman"/>
          <w:b w:val="false"/>
          <w:i w:val="false"/>
          <w:color w:val="000000"/>
          <w:sz w:val="28"/>
        </w:rPr>
        <w:t>
      Тексерілетін субъектінің атауы (объектінің)__________________________________________ ________________________________________________________________________________Тексерілетін субъектінің (объектінің) сәйкестендіру нөмірі (ЖСН),БСН ________________________________________________________________________________Орналасу орны__________________________________________________________________</w:t>
      </w:r>
      <w:r>
        <w:br/>
      </w:r>
      <w:r>
        <w:rPr>
          <w:rFonts w:ascii="Times New Roman"/>
          <w:b w:val="false"/>
          <w:i w:val="false"/>
          <w:color w:val="000000"/>
          <w:sz w:val="28"/>
        </w:rPr>
        <w:t>
 </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28"/>
        <w:gridCol w:w="241"/>
        <w:gridCol w:w="241"/>
        <w:gridCol w:w="241"/>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2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6"/>
          <w:p>
            <w:pPr>
              <w:spacing w:after="20"/>
              <w:ind w:left="20"/>
              <w:jc w:val="both"/>
            </w:pPr>
            <w:r>
              <w:rPr>
                <w:rFonts w:ascii="Times New Roman"/>
                <w:b w:val="false"/>
                <w:i w:val="false"/>
                <w:color w:val="000000"/>
                <w:sz w:val="20"/>
              </w:rPr>
              <w:t>
Тармақ иеленушілеріне қатысты</w:t>
            </w:r>
            <w:r>
              <w:br/>
            </w:r>
            <w:r>
              <w:rPr>
                <w:rFonts w:ascii="Times New Roman"/>
                <w:b w:val="false"/>
                <w:i w:val="false"/>
                <w:color w:val="000000"/>
                <w:sz w:val="20"/>
              </w:rPr>
              <w:t>
 </w:t>
            </w:r>
          </w:p>
          <w:bookmarkEnd w:id="42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2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уәкілетті орган белгілеген тәртiппен мемлекеттік тiркеуінің бар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2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 негізінде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2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rPr>
              <w:t>155-бабына</w:t>
            </w:r>
            <w:r>
              <w:rPr>
                <w:rFonts w:ascii="Times New Roman"/>
                <w:b w:val="false"/>
                <w:i w:val="false"/>
                <w:color w:val="000000"/>
                <w:sz w:val="20"/>
              </w:rPr>
              <w:t xml:space="preserve">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3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3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жұмыс ерекшелігіне сәйкес техникалық түзу құрал-саймандармен және техникалық құралдармен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3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қызметін теміржол көлігі саласында жүзеге асыратын тасымалдау процесіне қатысушылар мен теміржол көлігінің көмекші қызметтері Қазақстан Республикасының теміржол көлігінде жол берілген қозғалыс қауіпсіздігі бұзушылықтарына әкелген қауіпсіздік бұзушылықтары туралы ақпаратты уәкілетті органына және оның аумақтық бөлімшелеріне жедел тәртіппен бір тәуліктен кешіктірмей, ал поездар мен жылжымалы құрамның соқтығысуы, жолдан шығып кетуі жағдайларында оқиға болған сәттен бастап бір сағаттан кешіктірмей ұсыну.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3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жазбаларының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xml:space="preserve">
2) нөмiрi, жасалған күнi мен орны көрсетiлген жасаушы зауыттың тақтайшасы; </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Мынадай жазбалардың жазылуы:</w:t>
            </w:r>
            <w:r>
              <w:br/>
            </w:r>
            <w:r>
              <w:rPr>
                <w:rFonts w:ascii="Times New Roman"/>
                <w:b w:val="false"/>
                <w:i w:val="false"/>
                <w:color w:val="000000"/>
                <w:sz w:val="20"/>
              </w:rPr>
              <w:t>
6) локомотивтерде, моторвагонды темiржол жылжымалы құрамда және арнайы жылжымалы құрамда (бұдан әрі – АЖҚ)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w:t>
            </w:r>
            <w:r>
              <w:br/>
            </w:r>
            <w:r>
              <w:rPr>
                <w:rFonts w:ascii="Times New Roman"/>
                <w:b w:val="false"/>
                <w:i w:val="false"/>
                <w:color w:val="000000"/>
                <w:sz w:val="20"/>
              </w:rPr>
              <w:t>
8) жүк, почта, багаж вагондарында-жүк көтергiштiгi.</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3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43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мерзімде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3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тексеруді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3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iстеп тұрған локомотивтер, моторвагонды және АЖҚ, оларды пайдалану ережесін білетін қызметкердiң, ал станциялық жолдарда - машинистің, АЖҚ жүргізушісінің немесе депо жолдарында және кәсiпорындардың жолдарындағы олардың көмекшілерінің қадағалауында тұруын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3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3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моторвагонды жылжымалы құрамды (өздiгiнен жүретiн арнайы жылжымалы құрамды) поездардың айналым бағыттары бойынша инфрақұрылымның поездық радиобайланыспен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машинист қызмет көрсететiн маневрлiк локомотивтердің жабдықталуы:</w:t>
            </w:r>
            <w:r>
              <w:br/>
            </w:r>
            <w:r>
              <w:rPr>
                <w:rFonts w:ascii="Times New Roman"/>
                <w:b w:val="false"/>
                <w:i w:val="false"/>
                <w:color w:val="000000"/>
                <w:sz w:val="20"/>
              </w:rPr>
              <w:t>
1) оларды вагондардан дистанциялық ағыту құрылғыларымен;</w:t>
            </w:r>
            <w:r>
              <w:br/>
            </w:r>
            <w:r>
              <w:rPr>
                <w:rFonts w:ascii="Times New Roman"/>
                <w:b w:val="false"/>
                <w:i w:val="false"/>
                <w:color w:val="000000"/>
                <w:sz w:val="20"/>
              </w:rPr>
              <w:t>
2) екiншi басқару пультiмен;</w:t>
            </w:r>
            <w:r>
              <w:br/>
            </w:r>
            <w:r>
              <w:rPr>
                <w:rFonts w:ascii="Times New Roman"/>
                <w:b w:val="false"/>
                <w:i w:val="false"/>
                <w:color w:val="000000"/>
                <w:sz w:val="20"/>
              </w:rPr>
              <w:t>
3) артқы көрiнiс айналарымен;</w:t>
            </w:r>
            <w:r>
              <w:br/>
            </w:r>
            <w:r>
              <w:rPr>
                <w:rFonts w:ascii="Times New Roman"/>
                <w:b w:val="false"/>
                <w:i w:val="false"/>
                <w:color w:val="000000"/>
                <w:sz w:val="20"/>
              </w:rPr>
              <w:t>
4) машинист кенеттен локомотив жүргiзу қабiлетiнен айырылған кезде автоматты тоқтату құрылғыларымен.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4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ақаулылықтардың ең болмаса біреуі болған жағдайда локомотивтерді, моторвагонды және жылжымалы құрамды пайдалануға шығаруға жол бермеу:</w:t>
            </w:r>
            <w:r>
              <w:br/>
            </w:r>
            <w:r>
              <w:rPr>
                <w:rFonts w:ascii="Times New Roman"/>
                <w:b w:val="false"/>
                <w:i w:val="false"/>
                <w:color w:val="000000"/>
                <w:sz w:val="20"/>
              </w:rPr>
              <w:t>
1) дыбыс сигналын беруге арналған аспаптың ақаулығы;</w:t>
            </w:r>
            <w:r>
              <w:br/>
            </w:r>
            <w:r>
              <w:rPr>
                <w:rFonts w:ascii="Times New Roman"/>
                <w:b w:val="false"/>
                <w:i w:val="false"/>
                <w:color w:val="000000"/>
                <w:sz w:val="20"/>
              </w:rPr>
              <w:t>
2) пневматикалық, электрпневматикалық, қол тежегiштердiң немесе сығымдағыштың ақаулығы;</w:t>
            </w:r>
            <w:r>
              <w:br/>
            </w:r>
            <w:r>
              <w:rPr>
                <w:rFonts w:ascii="Times New Roman"/>
                <w:b w:val="false"/>
                <w:i w:val="false"/>
                <w:color w:val="000000"/>
                <w:sz w:val="20"/>
              </w:rPr>
              <w:t>
3) ең болмаса бiр тартымдық электр қозғалтқышының ақаулығы немесе өшiп қалуы;</w:t>
            </w:r>
            <w:r>
              <w:br/>
            </w:r>
            <w:r>
              <w:rPr>
                <w:rFonts w:ascii="Times New Roman"/>
                <w:b w:val="false"/>
                <w:i w:val="false"/>
                <w:color w:val="000000"/>
                <w:sz w:val="20"/>
              </w:rPr>
              <w:t>
4) автоматты локомотивтiк сигнализациясының немесе қауiпсiздiк құрылғыларының ақаулығы;</w:t>
            </w:r>
            <w:r>
              <w:br/>
            </w:r>
            <w:r>
              <w:rPr>
                <w:rFonts w:ascii="Times New Roman"/>
                <w:b w:val="false"/>
                <w:i w:val="false"/>
                <w:color w:val="000000"/>
                <w:sz w:val="20"/>
              </w:rPr>
              <w:t>
5) автотоқтатудың немесе машинистiң сергектiгiн тексеру құрылғыларының ақаулығы;</w:t>
            </w:r>
            <w:r>
              <w:br/>
            </w:r>
            <w:r>
              <w:rPr>
                <w:rFonts w:ascii="Times New Roman"/>
                <w:b w:val="false"/>
                <w:i w:val="false"/>
                <w:color w:val="000000"/>
                <w:sz w:val="20"/>
              </w:rPr>
              <w:t>
6) жылдамдық өлшегiштiң және оның құрылғыларының реттеушi жетегiнiң ақаулығы;</w:t>
            </w:r>
            <w:r>
              <w:br/>
            </w:r>
            <w:r>
              <w:rPr>
                <w:rFonts w:ascii="Times New Roman"/>
                <w:b w:val="false"/>
                <w:i w:val="false"/>
                <w:color w:val="000000"/>
                <w:sz w:val="20"/>
              </w:rPr>
              <w:t>
7) поездық және маневрлiк радиобайланыс құрылғыларының ақаулылығы, ал моторвагонды жылжымалы құрамда - "жолаушы-машинист" байланысының ақаулылығы;</w:t>
            </w:r>
            <w:r>
              <w:br/>
            </w:r>
            <w:r>
              <w:rPr>
                <w:rFonts w:ascii="Times New Roman"/>
                <w:b w:val="false"/>
                <w:i w:val="false"/>
                <w:color w:val="000000"/>
                <w:sz w:val="20"/>
              </w:rPr>
              <w:t>
8) гидродемпферлердiң, аккумуляторлық батареяның ақаулығы;</w:t>
            </w:r>
            <w:r>
              <w:br/>
            </w:r>
            <w:r>
              <w:rPr>
                <w:rFonts w:ascii="Times New Roman"/>
                <w:b w:val="false"/>
                <w:i w:val="false"/>
                <w:color w:val="000000"/>
                <w:sz w:val="20"/>
              </w:rPr>
              <w:t>
9) автотiркегiш құрылғылардың ақаулығы, оның iшiнде ағыту тұтқышы шынжырының үзiлуi немесе оның деформациясы;</w:t>
            </w:r>
            <w:r>
              <w:br/>
            </w:r>
            <w:r>
              <w:rPr>
                <w:rFonts w:ascii="Times New Roman"/>
                <w:b w:val="false"/>
                <w:i w:val="false"/>
                <w:color w:val="000000"/>
                <w:sz w:val="20"/>
              </w:rPr>
              <w:t>
10) құм беру жүйесiнiң ақаулығы;</w:t>
            </w:r>
            <w:r>
              <w:br/>
            </w:r>
            <w:r>
              <w:rPr>
                <w:rFonts w:ascii="Times New Roman"/>
                <w:b w:val="false"/>
                <w:i w:val="false"/>
                <w:color w:val="000000"/>
                <w:sz w:val="20"/>
              </w:rPr>
              <w:t>
11) прожектордың, буферлiк шамның, жарықтандырудың, бақылау немесе өлшеу аспабының ақаулығы;</w:t>
            </w:r>
            <w:r>
              <w:br/>
            </w:r>
            <w:r>
              <w:rPr>
                <w:rFonts w:ascii="Times New Roman"/>
                <w:b w:val="false"/>
                <w:i w:val="false"/>
                <w:color w:val="000000"/>
                <w:sz w:val="20"/>
              </w:rPr>
              <w:t>
12) қамыттағы, серiппелi iлiнiстегi немесе серiппенiң түпкi табағындағы жарық, серiппе табағының сынуы; </w:t>
            </w:r>
            <w:r>
              <w:br/>
            </w:r>
            <w:r>
              <w:rPr>
                <w:rFonts w:ascii="Times New Roman"/>
                <w:b w:val="false"/>
                <w:i w:val="false"/>
                <w:color w:val="000000"/>
                <w:sz w:val="20"/>
              </w:rPr>
              <w:t>
13) букс корпусындағы жарық;</w:t>
            </w:r>
            <w:r>
              <w:br/>
            </w:r>
            <w:r>
              <w:rPr>
                <w:rFonts w:ascii="Times New Roman"/>
                <w:b w:val="false"/>
                <w:i w:val="false"/>
                <w:color w:val="000000"/>
                <w:sz w:val="20"/>
              </w:rPr>
              <w:t>
14) букстық немесе моторлы-осьтiк мойынтiректiң ақаулығы;</w:t>
            </w:r>
            <w:r>
              <w:br/>
            </w:r>
            <w:r>
              <w:rPr>
                <w:rFonts w:ascii="Times New Roman"/>
                <w:b w:val="false"/>
                <w:i w:val="false"/>
                <w:color w:val="000000"/>
                <w:sz w:val="20"/>
              </w:rPr>
              <w:t>
15) бөлшектердiң жолға түсiп қалуынан сақтандыратын конструкцияда көзделген құрылғының болмауы немесе оның ақаулығы;</w:t>
            </w:r>
            <w:r>
              <w:br/>
            </w:r>
            <w:r>
              <w:rPr>
                <w:rFonts w:ascii="Times New Roman"/>
                <w:b w:val="false"/>
                <w:i w:val="false"/>
                <w:color w:val="000000"/>
                <w:sz w:val="20"/>
              </w:rPr>
              <w:t>
16) тартқыш тiстi берiлiстiң ең болмағанда бiр ғана тiсiнiң жарығы немесе сызаты;</w:t>
            </w:r>
            <w:r>
              <w:br/>
            </w:r>
            <w:r>
              <w:rPr>
                <w:rFonts w:ascii="Times New Roman"/>
                <w:b w:val="false"/>
                <w:i w:val="false"/>
                <w:color w:val="000000"/>
                <w:sz w:val="20"/>
              </w:rPr>
              <w:t>
17) жаққыш майдың ағып кетуiне әкелетiн тiстi берiлiс қаптамасының жоғары вольтты камераның қорғағыш бұғаттауының ақаулығы; ток қабылдағыштың ақаулығы;</w:t>
            </w:r>
            <w:r>
              <w:br/>
            </w:r>
            <w:r>
              <w:rPr>
                <w:rFonts w:ascii="Times New Roman"/>
                <w:b w:val="false"/>
                <w:i w:val="false"/>
                <w:color w:val="000000"/>
                <w:sz w:val="20"/>
              </w:rPr>
              <w:t>
18) өрт сөндiру құралдарының, автоматты өрт сөндiру сигнализациясының ақаулығы (локомотив конструкциясында көзделген);</w:t>
            </w:r>
            <w:r>
              <w:br/>
            </w:r>
            <w:r>
              <w:rPr>
                <w:rFonts w:ascii="Times New Roman"/>
                <w:b w:val="false"/>
                <w:i w:val="false"/>
                <w:color w:val="000000"/>
                <w:sz w:val="20"/>
              </w:rPr>
              <w:t>
19) қысқа тұйықталу токтарынан, асқын жүктемеден және асқын кернеуден қорғау, дизельдiң авариялық тоқтауынан сақтандыру құрылғыларының ақаулығы;</w:t>
            </w:r>
            <w:r>
              <w:br/>
            </w:r>
            <w:r>
              <w:rPr>
                <w:rFonts w:ascii="Times New Roman"/>
                <w:b w:val="false"/>
                <w:i w:val="false"/>
                <w:color w:val="000000"/>
                <w:sz w:val="20"/>
              </w:rPr>
              <w:t>
20) дизельден тарсылдау, бөтен шуыл дыбыстарының пайда болуы;</w:t>
            </w:r>
            <w:r>
              <w:br/>
            </w:r>
            <w:r>
              <w:rPr>
                <w:rFonts w:ascii="Times New Roman"/>
                <w:b w:val="false"/>
                <w:i w:val="false"/>
                <w:color w:val="000000"/>
                <w:sz w:val="20"/>
              </w:rPr>
              <w:t>
21) электр жабдығының қорғаныш қаптамаларының болмауы;</w:t>
            </w:r>
            <w:r>
              <w:br/>
            </w:r>
            <w:r>
              <w:rPr>
                <w:rFonts w:ascii="Times New Roman"/>
                <w:b w:val="false"/>
                <w:i w:val="false"/>
                <w:color w:val="000000"/>
                <w:sz w:val="20"/>
              </w:rPr>
              <w:t>
22) локомотивтi басқарудың микропроцессорлық жүйесiнiң ақаулығы.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4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сақтандырғыш құрылғылары, өрт сөндiру құралдары, өрт сигнализациясы және локомотивтердегi және моторвагонды жылжымалы құрамдағы автоматика, манометрлер, сақтандырғыш клапандар, ауа резервуарлары сынақтан және куәландырудан шалдығу.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4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оның iшiнде өздiгiнен жүретiн арнайы жылжымалы құрам автоматты тежегiштермен жабдықталу, бұдан басқа, жолаушылар вагондары, моторвагонды жылжымалы құрам және жолаушылар поездарын жүргiзуге арналған локомотивтер электрпневматикалық тежегiштермен жабдықталу. </w:t>
            </w:r>
            <w:r>
              <w:br/>
            </w:r>
            <w:r>
              <w:rPr>
                <w:rFonts w:ascii="Times New Roman"/>
                <w:b w:val="false"/>
                <w:i w:val="false"/>
                <w:color w:val="000000"/>
                <w:sz w:val="20"/>
              </w:rPr>
              <w:t xml:space="preserve">
Вагондардың тиелуiне, құрамның ұзындығына және жол профилiне байланысты тежеудiң түрлi режимдерiн қолдану мүмкiндiгiн беретін автоматты тежегiштермен жабдықталу.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3"/>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44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жолаушылар, жүк вагондары, моторвагонды және АЖҚ қол тежегіштерімен жабдықталу. Жүк вагондарының құрылымына сәйкес өту алаңының тоқтату краны және қол тежегіші бар болу. Теміржол жылжымалы құрамындағы қолмен тежегіштер жарамды жай-күйде ұсталуы және олардың есептік тежегіш қысымын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4"/>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44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45"/>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44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 осiнiң рельс бастиектерiнiң үстi деңгейiнiң үстiндегi биiктiгi:</w:t>
            </w:r>
            <w:r>
              <w:br/>
            </w:r>
            <w:r>
              <w:rPr>
                <w:rFonts w:ascii="Times New Roman"/>
                <w:b w:val="false"/>
                <w:i w:val="false"/>
                <w:color w:val="000000"/>
                <w:sz w:val="20"/>
              </w:rPr>
              <w:t>
1) локомотивтерде, жолаушылар және бос жүк вагондарында - 1080 миллиметрден артық болмайтын;</w:t>
            </w:r>
            <w:r>
              <w:br/>
            </w:r>
            <w:r>
              <w:rPr>
                <w:rFonts w:ascii="Times New Roman"/>
                <w:b w:val="false"/>
                <w:i w:val="false"/>
                <w:color w:val="000000"/>
                <w:sz w:val="20"/>
              </w:rPr>
              <w:t>
2) локомотивтерде және адамдары бар жолаушылар вагондарында – кем дегенде 980 миллиметр;</w:t>
            </w:r>
            <w:r>
              <w:br/>
            </w:r>
            <w:r>
              <w:rPr>
                <w:rFonts w:ascii="Times New Roman"/>
                <w:b w:val="false"/>
                <w:i w:val="false"/>
                <w:color w:val="000000"/>
                <w:sz w:val="20"/>
              </w:rPr>
              <w:t>
3) жүк вагондарында (жүк тиелген) - кем дегенде 950 миллиметр;</w:t>
            </w:r>
            <w:r>
              <w:br/>
            </w:r>
            <w:r>
              <w:rPr>
                <w:rFonts w:ascii="Times New Roman"/>
                <w:b w:val="false"/>
                <w:i w:val="false"/>
                <w:color w:val="000000"/>
                <w:sz w:val="20"/>
              </w:rPr>
              <w:t>
4) АЖҚ-та бос күйiнде - 1080 миллиметрден артық болмайтын, тиелген күйiнде – кем дегенде 980 миллиметр.</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6"/>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44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жақындату габариттерi (бұдан әрi – С және Сп) магистральдық темiр жол желiсiн, темiржолдық кiрме жолдарды, олардағы құрылыстар мен құрылғыларды жобалаған, салған, қайта жаңғыртқан кезде, екiншi жолдарды электрлендiрген және салған кезде, сондай-ақ пайдаланымдағы барлық құрылыстар мен құрылғылардың сақталуы.</w:t>
            </w:r>
            <w:r>
              <w:br/>
            </w:r>
            <w:r>
              <w:rPr>
                <w:rFonts w:ascii="Times New Roman"/>
                <w:b w:val="false"/>
                <w:i w:val="false"/>
                <w:color w:val="000000"/>
                <w:sz w:val="20"/>
              </w:rPr>
              <w:t>
С мен Сп габариттерiнiң талаптарына жауап бермейтiн қолда бар құрылыстар мен құрылғыларды қайта орналастыруды жоспарлаған кезде, бiрiншi кезекте, жылжымалы құрам габариттерiнiң перспективалық жылжымалы құрамын (бұдан әрi – Тпр және Тц), сондай-ақ аймақтық габарит бойынша тиелген жүктердi өткiзудi қамтамасыз етпейтiн объектiлердің ескерiлуі.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7"/>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44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жөндеу, құрылыс және басқа жұмыстарды жүргізген кезде құрылыстар мен құрылғылардың габариттерін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48"/>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44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жолды желiлердiң аралықтарындағы түзу учаскелердiң жолдар осьтерiнiң арасындағы қашықтық 4100 миллиметрден кем болмауын қамтамасыз ету.</w:t>
            </w:r>
            <w:r>
              <w:br/>
            </w:r>
            <w:r>
              <w:rPr>
                <w:rFonts w:ascii="Times New Roman"/>
                <w:b w:val="false"/>
                <w:i w:val="false"/>
                <w:color w:val="000000"/>
                <w:sz w:val="20"/>
              </w:rPr>
              <w:t xml:space="preserve">
Үш және төрт жолды желiлерде екiншi және үшiншi жолдар осьтерiнiң арасындағы қашықтық 5000 миллиметрден кем болмау.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9"/>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44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габарит шектерiнде жүктiң дұрыс орналастырылуын тексеру үшiн жаппай тиеу орындарында (темiр жол кiрме жолдарында, теңiз және өзен порттарында, қайта тиеу станцияларында) габарит қақпаларын орнату. Жолдың жанына түсiрiлген немесе тиеуге дайындалған жүк құрылыстардың жақындау габаритi бұзылмайтындай етiп қойылуы және бекiтiлуi.</w:t>
            </w:r>
            <w:r>
              <w:br/>
            </w:r>
            <w:r>
              <w:rPr>
                <w:rFonts w:ascii="Times New Roman"/>
                <w:b w:val="false"/>
                <w:i w:val="false"/>
                <w:color w:val="000000"/>
                <w:sz w:val="20"/>
              </w:rPr>
              <w:t>
Жүктердің (жол жұмыстарына арналып түсiрiлген балластан басқа) биiктiгi 1200 миллиметрге дейiн болғанда ол шеткi рельс бастиегiнiң сыртқы қырынан 2.0 метрден жақын, ал биiктiгi жоғары болғанда 2.5 метрден жақын тұрмауды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0"/>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45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жолдың барлық элементтерiмен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1"/>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45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жолдардың қисықтар радиустары, түзулер мен қисықтардың жанасуы, еңiстердiң қия беткейлiгiне қатысты желiнiң жоспарына және профилiне сәйкес болу.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2"/>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45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өздiгiнен басқа жолдарға, поездарды қабылдау және жөнелту маршруттарына шығып кетуiнiң алдын алу үшiн сақтандыру тұйықтарын, қорғағыш бағыттамаларын, лақтырғыш табаншалардың, лақтырғыш үшкiрлердi, лақтырғыш бағыттамаларды орналастырылуы, сондай-ақ вагондарды бекiтуге арналған стационарлық құрылғылардың қолдануын көздеу.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3"/>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45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түзу учаскелерiнде және радиусы 350 метрге және одан үлкен, қисықтардағы рельстердiң бастиектерiнiң iшкi шеттерi арасындағы жолтабан енiнiң номиналдық көлемi - 1520 миллиметрге сәйкес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54"/>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45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Едәуiр тiк келетiн учаскелердегi жолтабанның енi:</w:t>
            </w:r>
            <w:r>
              <w:br/>
            </w:r>
            <w:r>
              <w:rPr>
                <w:rFonts w:ascii="Times New Roman"/>
                <w:b w:val="false"/>
                <w:i w:val="false"/>
                <w:color w:val="000000"/>
                <w:sz w:val="20"/>
              </w:rPr>
              <w:t xml:space="preserve">
1) радиусы 349-дан 300 метрге дейiн ағаш шпалдарда - 1530 миллиметр; </w:t>
            </w:r>
            <w:r>
              <w:br/>
            </w:r>
            <w:r>
              <w:rPr>
                <w:rFonts w:ascii="Times New Roman"/>
                <w:b w:val="false"/>
                <w:i w:val="false"/>
                <w:color w:val="000000"/>
                <w:sz w:val="20"/>
              </w:rPr>
              <w:t xml:space="preserve">
2) радиусы 349-дан 300 метрге дейiн темiрбетон шпалдарда - 1520 миллиметр; </w:t>
            </w:r>
            <w:r>
              <w:br/>
            </w:r>
            <w:r>
              <w:rPr>
                <w:rFonts w:ascii="Times New Roman"/>
                <w:b w:val="false"/>
                <w:i w:val="false"/>
                <w:color w:val="000000"/>
                <w:sz w:val="20"/>
              </w:rPr>
              <w:t>
3) радиусы 299 метр және одан кем барлық шпалдар түрiнде - 1535 миллиметр.</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5"/>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45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желілерінің учаскелері мен жолдарында радиусы 650 метрден артық учаскелерде жолтабан енінің номиналдық көлемі 1524 миллиметрге пайдалануға рұқсат етілуі.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6"/>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45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түзу және қисық учаскелерiнде жолтабан енiнiң номиналдық өлшемдерден ауытқуының шамасы тарылымы бойынша - 4 миллиметрден, кеңеюi бойынша +8 миллиметрден, ал қозғалыс жылдамдықтары сағатына 50 километр және одан төмен учаскелерде таралымы бойынша - 4 миллиметрден, ал кеңеюi бойынша - +10 миллиметрден орнату.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57"/>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45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мөлшерiнен ауытқу шамасы жолтабан енiнiң номиналдық өлшемдердің кемінде 1512 миллиметрден және 1548 миллиметрден артық болуына жол бермеу.</w:t>
            </w:r>
            <w:r>
              <w:br/>
            </w:r>
            <w:r>
              <w:rPr>
                <w:rFonts w:ascii="Times New Roman"/>
                <w:b w:val="false"/>
                <w:i w:val="false"/>
                <w:color w:val="000000"/>
                <w:sz w:val="20"/>
              </w:rPr>
              <w:t xml:space="preserve">
Жолдардың түзу учаскелерiнде ауытқу шамасы бойынша жолды пайдалану бiр рельстiк жіктің екiншiсiнен 6 миллиметрге биiк қатынаста деңгейде жүзеге асыру. </w:t>
            </w:r>
            <w:r>
              <w:br/>
            </w:r>
            <w:r>
              <w:rPr>
                <w:rFonts w:ascii="Times New Roman"/>
                <w:b w:val="false"/>
                <w:i w:val="false"/>
                <w:color w:val="000000"/>
                <w:sz w:val="20"/>
              </w:rPr>
              <w:t>
Қисық учаскелерде сыртқы рельс жігінің жоғары тұруы 150 миллиметрден арттыру.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58"/>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45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жолдардағы барлық қарсы бағыттамалық бұрмалардың үшкiрлерi алдынан бастап тепкiш бiлеулерді орнату.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9"/>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45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ақаулықтардың ең болмағанда біреуі орын алғанда, бағыттамалық бұрмаларды және тұйық қиылысуларды пайдалануға жол бермеу: </w:t>
            </w:r>
            <w:r>
              <w:br/>
            </w:r>
            <w:r>
              <w:rPr>
                <w:rFonts w:ascii="Times New Roman"/>
                <w:b w:val="false"/>
                <w:i w:val="false"/>
                <w:color w:val="000000"/>
                <w:sz w:val="20"/>
              </w:rPr>
              <w:t>
1) бағыттамалық үшкiрлердiң және тартқыштары бар айқастырмалардың жылжымалы өзекшелерiнiң ажырауы;</w:t>
            </w:r>
            <w:r>
              <w:br/>
            </w:r>
            <w:r>
              <w:rPr>
                <w:rFonts w:ascii="Times New Roman"/>
                <w:b w:val="false"/>
                <w:i w:val="false"/>
                <w:color w:val="000000"/>
                <w:sz w:val="20"/>
              </w:rPr>
              <w:t xml:space="preserve">
2)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миллиметр және одан да артық кейiн қалуы; </w:t>
            </w:r>
            <w:r>
              <w:br/>
            </w:r>
            <w:r>
              <w:rPr>
                <w:rFonts w:ascii="Times New Roman"/>
                <w:b w:val="false"/>
                <w:i w:val="false"/>
                <w:color w:val="000000"/>
                <w:sz w:val="20"/>
              </w:rPr>
              <w:t xml:space="preserve">
3) үшкiрдiң немесе жылжымалы өзекшенi үгiтiлуi, бұл кезде жотаның төну қаупi туындайды, және барлық жағдайда ұзындығы: </w:t>
            </w:r>
            <w:r>
              <w:br/>
            </w:r>
            <w:r>
              <w:rPr>
                <w:rFonts w:ascii="Times New Roman"/>
                <w:b w:val="false"/>
                <w:i w:val="false"/>
                <w:color w:val="000000"/>
                <w:sz w:val="20"/>
              </w:rPr>
              <w:t xml:space="preserve">
басты жолда 200 миллиметр және одан көп; </w:t>
            </w:r>
            <w:r>
              <w:br/>
            </w:r>
            <w:r>
              <w:rPr>
                <w:rFonts w:ascii="Times New Roman"/>
                <w:b w:val="false"/>
                <w:i w:val="false"/>
                <w:color w:val="000000"/>
                <w:sz w:val="20"/>
              </w:rPr>
              <w:t>
қабылдау-жөнелту жолдарында 300 миллиметр;</w:t>
            </w:r>
            <w:r>
              <w:br/>
            </w:r>
            <w:r>
              <w:rPr>
                <w:rFonts w:ascii="Times New Roman"/>
                <w:b w:val="false"/>
                <w:i w:val="false"/>
                <w:color w:val="000000"/>
                <w:sz w:val="20"/>
              </w:rPr>
              <w:t xml:space="preserve">
өзге станциялық жолдарда 400 миллиметр. </w:t>
            </w:r>
            <w:r>
              <w:br/>
            </w:r>
            <w:r>
              <w:rPr>
                <w:rFonts w:ascii="Times New Roman"/>
                <w:b w:val="false"/>
                <w:i w:val="false"/>
                <w:color w:val="000000"/>
                <w:sz w:val="20"/>
              </w:rPr>
              <w:t>
4) үшкiр басының немесе жылжымалы өзекшенiң енi үстiңгi бетiнде 50 миллиметр және одан астам болып келетiн қимасында өлшенетiн үшкiрдiң рамалық рельсiнiң қарсысында және жылжымалы өзекшенiң жақтаудың қарсысында 2 миллиметрге және одан астамға төмендеуi;</w:t>
            </w:r>
            <w:r>
              <w:br/>
            </w:r>
            <w:r>
              <w:rPr>
                <w:rFonts w:ascii="Times New Roman"/>
                <w:b w:val="false"/>
                <w:i w:val="false"/>
                <w:color w:val="000000"/>
                <w:sz w:val="20"/>
              </w:rPr>
              <w:t>
5) айқастырма өзекшесiнiң жұмыстың қыры мен жанама рельс тiк қалпақшасының жұмыстық қырының арасындағы қашықтық 1472 миллиметрден кем;</w:t>
            </w:r>
            <w:r>
              <w:br/>
            </w:r>
            <w:r>
              <w:rPr>
                <w:rFonts w:ascii="Times New Roman"/>
                <w:b w:val="false"/>
                <w:i w:val="false"/>
                <w:color w:val="000000"/>
                <w:sz w:val="20"/>
              </w:rPr>
              <w:t xml:space="preserve">
6) жанама рельс пен жақтаудың жұмыс қырлары арасындағы қашықтық 1435 миллиметрден артық; </w:t>
            </w:r>
            <w:r>
              <w:br/>
            </w:r>
            <w:r>
              <w:rPr>
                <w:rFonts w:ascii="Times New Roman"/>
                <w:b w:val="false"/>
                <w:i w:val="false"/>
                <w:color w:val="000000"/>
                <w:sz w:val="20"/>
              </w:rPr>
              <w:t xml:space="preserve">
7) үшкiрдiң немесе рамалық рельстiң омырылуы, айқастырманың (өзекшенiң, жақтаудың немесе жанама рельстiң) омырылуы; </w:t>
            </w:r>
            <w:r>
              <w:br/>
            </w:r>
            <w:r>
              <w:rPr>
                <w:rFonts w:ascii="Times New Roman"/>
                <w:b w:val="false"/>
                <w:i w:val="false"/>
                <w:color w:val="000000"/>
                <w:sz w:val="20"/>
              </w:rPr>
              <w:t>
8) бiр бұрандамалы iшпекте контррельстiк бұрандаманың немесе қос болтты iшпекте екеуiнiң де ажырауы.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0"/>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46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болуы. </w:t>
            </w:r>
            <w:r>
              <w:br/>
            </w:r>
            <w:r>
              <w:rPr>
                <w:rFonts w:ascii="Times New Roman"/>
                <w:b w:val="false"/>
                <w:i w:val="false"/>
                <w:color w:val="000000"/>
                <w:sz w:val="20"/>
              </w:rPr>
              <w:t>
Сақтандырғыш тұйықтардың пайдалы ұзындығы кем дегенде 50 метрдің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1"/>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46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еңiстерi бар аралықтарда, сондай-ақ осындай аралықтарды шектейтiн станцияларда сақтандырғыш тұйықтардың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2"/>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46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Шектiк бағаншалар жолтабандар аралығының ортасында қосылатын жолдардың осьтерiнiң арасындағы қашықтық 4100 миллиметрге тең тұсында орнатылуы. Т габаритi бойынша салынған жылжымалы құрам айналмайтын пайдаланудағы станциялық жолдарда 3810 миллиметр қашықтықты қалдыруға рұқсат етiлуi. Жолтабан аралығының енi азайтылған жүктi аударып тиеу жолдарында шектiк бағаншалар жолтабан аралығының енi 3600 миллиметрге дейiн жететiн жерiнде орнатылуы.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3"/>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46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Капот типтес шанақты локомотивтерде қаптал және бүйір алаңшалардың болуы. Қаптал және бүйір алаңшаларының сыртқы жағында аралық қоршауы бар тосқауыл тұтқаларының орнатылуы.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4"/>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46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арқылы жүріп өту және өту аймақтарында жол бермеу: теміржол көлігі қозғалысының бұзылуын тудыратын заттарды теміржолдарға қоюға, тастауға, қалдыруға.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5"/>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46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саласындағы жүктерді тасымалдауға лицензияның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66"/>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46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жүктерді тасымалдау қызметіне қойылатын бiлiктiлiк талаптары мен оларға сәйкестікті растайтын құжаттар тізбесін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67"/>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46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иеленуші кірме жолдарды техникалық күтіп ұстауды қамтамасыз етеді және жөндеу жұмыстарын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68"/>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46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Тармақ иеленуші әрбір кірме жолға мыналардан тұратын құжаттамалар пакетінің екі данасын ресімдеуді қамтамасыз ету: </w:t>
            </w:r>
            <w:r>
              <w:br/>
            </w:r>
            <w:r>
              <w:rPr>
                <w:rFonts w:ascii="Times New Roman"/>
                <w:b w:val="false"/>
                <w:i w:val="false"/>
                <w:color w:val="000000"/>
                <w:sz w:val="20"/>
              </w:rPr>
              <w:t xml:space="preserve">
жолдың бойлық пішіні бар техникалық паспортын; </w:t>
            </w:r>
            <w:r>
              <w:br/>
            </w:r>
            <w:r>
              <w:rPr>
                <w:rFonts w:ascii="Times New Roman"/>
                <w:b w:val="false"/>
                <w:i w:val="false"/>
                <w:color w:val="000000"/>
                <w:sz w:val="20"/>
              </w:rPr>
              <w:t>
жасанды құрылыстар сызбасын;</w:t>
            </w:r>
            <w:r>
              <w:br/>
            </w:r>
            <w:r>
              <w:rPr>
                <w:rFonts w:ascii="Times New Roman"/>
                <w:b w:val="false"/>
                <w:i w:val="false"/>
                <w:color w:val="000000"/>
                <w:sz w:val="20"/>
              </w:rPr>
              <w:t>
мамандандырылған жолдар мен қойма алаңдарын көрсете отырып, тиеу-түсіру (босату) орындары көрсетілген масштабты схема-жоспарын.</w:t>
            </w:r>
            <w:r>
              <w:br/>
            </w:r>
            <w:r>
              <w:rPr>
                <w:rFonts w:ascii="Times New Roman"/>
                <w:b w:val="false"/>
                <w:i w:val="false"/>
                <w:color w:val="000000"/>
                <w:sz w:val="20"/>
              </w:rPr>
              <w:t xml:space="preserve">
Жаңа объектілерді пайдалануға енгізгеннен немесе олардың жабылуынан кейін тармақ иеленушімен техникалық паспортқа тиісті өзгерістердің енгізілуі мен паспортқа енгізілген барлық өзгерістердің хабарлануымен техникалық паспорттың бір данасын магистральдық темір жол желісі операторына беруі.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9"/>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46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иеленушілермен өздерінің орналасқан аумағы шегінде кірме жолдарды жарықпен, сондай-ақ кірме жолдарында қоқыстар мен қардан тазарту жұмыстарын жүргізуді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0"/>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47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ұйымдарының бірінші басшыларымен алғашқы есептің толық енгізілуін және қауіпсіздікті бұзу жағдайларының дұрыс жіктелуін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1"/>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47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Нұсқаулықтан өтпеген тұлғаларды жұмысқа жіберу бөлігінде, өртке қарсы қауіпсіздікті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2"/>
          <w:p>
            <w:pPr>
              <w:spacing w:after="20"/>
              <w:ind w:left="20"/>
              <w:jc w:val="both"/>
            </w:pPr>
            <w:r>
              <w:rPr>
                <w:rFonts w:ascii="Times New Roman"/>
                <w:b w:val="false"/>
                <w:i w:val="false"/>
                <w:color w:val="000000"/>
                <w:sz w:val="20"/>
              </w:rPr>
              <w:t>
Теміржол көлігінің көмекші қызметіне қатысты</w:t>
            </w:r>
            <w:r>
              <w:br/>
            </w:r>
            <w:r>
              <w:rPr>
                <w:rFonts w:ascii="Times New Roman"/>
                <w:b w:val="false"/>
                <w:i w:val="false"/>
                <w:color w:val="000000"/>
                <w:sz w:val="20"/>
              </w:rPr>
              <w:t>
 </w:t>
            </w:r>
          </w:p>
          <w:bookmarkEnd w:id="472"/>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7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белгіленген тәртiппен жылжымалы құрамның мемлекеттік тiркелуінің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7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7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7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7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7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Дефектоскопия құралдары мен диагностика жүйелерін жарамды жағдайда ұстау және тиімді пайдалану.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7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жұмыстарын жүргізу қауіпсіздігін қамтамасыз ету:</w:t>
            </w:r>
            <w:r>
              <w:br/>
            </w:r>
            <w:r>
              <w:rPr>
                <w:rFonts w:ascii="Times New Roman"/>
                <w:b w:val="false"/>
                <w:i w:val="false"/>
                <w:color w:val="000000"/>
                <w:sz w:val="20"/>
              </w:rPr>
              <w:t>
жұмыстарды жүргізу тәсілдерін, көтергіш-көлік жабдығын және технологиялық жабдықтауды таңдаумен;</w:t>
            </w:r>
            <w:r>
              <w:br/>
            </w:r>
            <w:r>
              <w:rPr>
                <w:rFonts w:ascii="Times New Roman"/>
                <w:b w:val="false"/>
                <w:i w:val="false"/>
                <w:color w:val="000000"/>
                <w:sz w:val="20"/>
              </w:rPr>
              <w:t xml:space="preserve">
жұмыстарды жүргізу орнын дайындаумен және ұйымдастырумен; </w:t>
            </w:r>
            <w:r>
              <w:br/>
            </w:r>
            <w:r>
              <w:rPr>
                <w:rFonts w:ascii="Times New Roman"/>
                <w:b w:val="false"/>
                <w:i w:val="false"/>
                <w:color w:val="000000"/>
                <w:sz w:val="20"/>
              </w:rPr>
              <w:t>
жұмыс істейтіндерді қорғау құралдарын қолданумен;</w:t>
            </w:r>
            <w:r>
              <w:br/>
            </w:r>
            <w:r>
              <w:rPr>
                <w:rFonts w:ascii="Times New Roman"/>
                <w:b w:val="false"/>
                <w:i w:val="false"/>
                <w:color w:val="000000"/>
                <w:sz w:val="20"/>
              </w:rPr>
              <w:t xml:space="preserve">
жұмысқа жіберілген адамдарды медициналық қараудан өткізумен және оларды оқытумен.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7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жолдарға кіретін жылжымалы құрам, АЖҚ, тиесiлiгiне және меншiк нысанына қарамастан, темір жол көлігін техникалық Қағида талаптарына сәйкес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8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жасаушы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Мынадай жазбалардың жазылуы:</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48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8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8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мерзімде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8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8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заводтарда және жөндеу базаларында, жол машина станцияларында және АЖҚ арналған деполарда кешенді және мамандандырылған бригадалары жүйелі түрде тексеріп отыруды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8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мен жөндеудi тiкелей жүзеге асыратын қызметкерлер, тиiстi зауыттардың, деполардың, жөндеу кәсiпорындарының, оның iшiнде АЖҚ деполарының, жол машина станцияларының, дистанциялардың, шеберханалардың және техникалық қызмет көрсету пункттерiнiң шеберлерi мен басшылары техникалық қызмет көрсету мен жөндеудiң сапасын және жылжымалы құрам мен АЖҚ қозғалыс қауiпсiздiгiн қадағалауды қамтамасыз ету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8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теміржол жылжымалы құрамының құрылғысына пайдалану сипаттамаларына әсерін тигізетін өзгерістер енгізуге, пайдалану құжаттамасының талаптарын сақтай отырып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8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барлық элементтері беріктігі, орнықтылығы және техникалық жай-күйі бойынша поездардың қауіпсіз және жатық қозғалуын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8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кезiнде тексерудi қамтамасыз ету:</w:t>
            </w:r>
            <w:r>
              <w:br/>
            </w:r>
            <w:r>
              <w:rPr>
                <w:rFonts w:ascii="Times New Roman"/>
                <w:b w:val="false"/>
                <w:i w:val="false"/>
                <w:color w:val="000000"/>
                <w:sz w:val="20"/>
              </w:rPr>
              <w:t>
1) жабдықтардың, тораптардың және бөлшектердiң жай-күйi және тозуы және олардың белгiленген мөлшерлерге сәйкестiгiн;</w:t>
            </w:r>
            <w:r>
              <w:br/>
            </w:r>
            <w:r>
              <w:rPr>
                <w:rFonts w:ascii="Times New Roman"/>
                <w:b w:val="false"/>
                <w:i w:val="false"/>
                <w:color w:val="000000"/>
                <w:sz w:val="20"/>
              </w:rPr>
              <w:t>
2) қауiпсiздiк және радиобайланыс құрылғыларының, тежегiш жабдықтарының және автотiркегiш құрылғыларының бақылау, өлшеу, және сигнал беру құрылғыларының, электр тiзбектерi жұмысының дұрыстығын;</w:t>
            </w:r>
            <w:r>
              <w:br/>
            </w:r>
            <w:r>
              <w:rPr>
                <w:rFonts w:ascii="Times New Roman"/>
                <w:b w:val="false"/>
                <w:i w:val="false"/>
                <w:color w:val="000000"/>
                <w:sz w:val="20"/>
              </w:rPr>
              <w:t>
3) қозғалғыш бөлiгiнiң жай-күйi және жарамдылығы.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миллиметрден артық болмайтын және кем дегенде 4 миллиметр, саңылауы 12 миллиметрден артық болмайтын және кем дегенде 6 миллиметр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миллиметрден артық болмайтын және кем дегенде 12 миллиметр болуын;</w:t>
            </w:r>
            <w:r>
              <w:br/>
            </w:r>
            <w:r>
              <w:rPr>
                <w:rFonts w:ascii="Times New Roman"/>
                <w:b w:val="false"/>
                <w:i w:val="false"/>
                <w:color w:val="000000"/>
                <w:sz w:val="20"/>
              </w:rPr>
              <w:t>
4) сегiз осьтi цистернаның бiр шетiнiң екi жағында жалғағыш және шүберiн арқалықтарының сырғақтары арасындағы саңылаулар қосындысында 4-тен 15 миллиметрге дейiн;</w:t>
            </w:r>
            <w:r>
              <w:br/>
            </w:r>
            <w:r>
              <w:rPr>
                <w:rFonts w:ascii="Times New Roman"/>
                <w:b w:val="false"/>
                <w:i w:val="false"/>
                <w:color w:val="000000"/>
                <w:sz w:val="20"/>
              </w:rPr>
              <w:t>
5) тасымалданатын жүктiң сақталуына кепiлдiк беретiн шанақтың және цистерналар қазандығының жарамдылығын;</w:t>
            </w:r>
            <w:r>
              <w:br/>
            </w:r>
            <w:r>
              <w:rPr>
                <w:rFonts w:ascii="Times New Roman"/>
                <w:b w:val="false"/>
                <w:i w:val="false"/>
                <w:color w:val="000000"/>
                <w:sz w:val="20"/>
              </w:rPr>
              <w:t>
6) өту алаңдарының, арнайы баспалдақтардың және тұтқалардың жарамдылығын;</w:t>
            </w:r>
            <w:r>
              <w:br/>
            </w:r>
            <w:r>
              <w:rPr>
                <w:rFonts w:ascii="Times New Roman"/>
                <w:b w:val="false"/>
                <w:i w:val="false"/>
                <w:color w:val="000000"/>
                <w:sz w:val="20"/>
              </w:rPr>
              <w:t>
7) жылжымалы құрам бөлшектерi мен жабдықтарының жолға түсiп қалуынан сақтандыратын құрылғылардың болуы және олардың жарамдылығын.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9"/>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48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0"/>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49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 осiнiң рельс бастиектерiнiң үстi деңгейiнiң үстiндегi биiктiгi:</w:t>
            </w:r>
            <w:r>
              <w:br/>
            </w:r>
            <w:r>
              <w:rPr>
                <w:rFonts w:ascii="Times New Roman"/>
                <w:b w:val="false"/>
                <w:i w:val="false"/>
                <w:color w:val="000000"/>
                <w:sz w:val="20"/>
              </w:rPr>
              <w:t>
локомотивтерде, жолаушылар және бос жүк вагондарында - 1080 миллиметрден артық болмайтын;</w:t>
            </w:r>
            <w:r>
              <w:br/>
            </w:r>
            <w:r>
              <w:rPr>
                <w:rFonts w:ascii="Times New Roman"/>
                <w:b w:val="false"/>
                <w:i w:val="false"/>
                <w:color w:val="000000"/>
                <w:sz w:val="20"/>
              </w:rPr>
              <w:t>
локомотивтерде және адамдары бар жолаушылар вагондарында – кемінде 980 миллиметр;</w:t>
            </w:r>
            <w:r>
              <w:br/>
            </w:r>
            <w:r>
              <w:rPr>
                <w:rFonts w:ascii="Times New Roman"/>
                <w:b w:val="false"/>
                <w:i w:val="false"/>
                <w:color w:val="000000"/>
                <w:sz w:val="20"/>
              </w:rPr>
              <w:t>
жүк вагондарында (жүк тиелген) - кем дегенде 950 миллиметр;</w:t>
            </w:r>
            <w:r>
              <w:br/>
            </w:r>
            <w:r>
              <w:rPr>
                <w:rFonts w:ascii="Times New Roman"/>
                <w:b w:val="false"/>
                <w:i w:val="false"/>
                <w:color w:val="000000"/>
                <w:sz w:val="20"/>
              </w:rPr>
              <w:t>
АЖҚ-та бос күйiнде - 1080 миллиметрден артық болмайтын, тиелген күйiнде - кемінде 980 миллиметр.</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91"/>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49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вагондарының автотiркегiшiнде тiгiнен ауыстырулардың шектегiштерiнің, сондай-ақ технология бойынша жолаушылар поезымен тiркелiп жұмыс iстейтiн АЖҚ-тың, локомотивтiң автотiркегiшiнде тiгiнен ауыстырулардың шектегiшiнің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2"/>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49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доңғалақ жұбының осiнде доңғалақ жұбының қалыптастырылу және толық куәландырылу уақыты мен жерi туралы белгiлер, сондай-ақ қалыптастыру кезiнде оны қабылдау туралы таңбалардың болуы.</w:t>
            </w:r>
            <w:r>
              <w:br/>
            </w:r>
            <w:r>
              <w:rPr>
                <w:rFonts w:ascii="Times New Roman"/>
                <w:b w:val="false"/>
                <w:i w:val="false"/>
                <w:color w:val="000000"/>
                <w:sz w:val="20"/>
              </w:rPr>
              <w:t>
Доңғалақ жұптары жылжымалы құрам астында қарап тексерiлу мен толық куәландырудан шалдығу, сондай-ақ әрбiр домалатып қою кезiнде тиiстi журналдарда немесе паспорттарда тiркелуi.</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93"/>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49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Жүктелмеген доңғалақ жұбы доңғалақтарының ішкі қырлары арасындағы қашықтық 1440 миллиметрдің болуы. Жылдамдығы сағатына 120 километрден жоғары және сағатына 140 километрге дейінгі поездарда айналатын локомотивтерде және вагондарда, сондай-ақ өздігінен жүретін арнайы жылжымалы құрамда ауытқулары ұлғаю жағына қарай 3 миллиметрден артық болмайтын және кему жағына қарай 1 миллиметрден артық болмайтын ауытқуларға рұқсат етіледі, жылдамдығы сағатына 120 километрге дейін болғанда 3 миллиметрден артық болмайтын ауытқуларға рұқсат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94"/>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49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жол бермеу:</w:t>
            </w:r>
            <w:r>
              <w:br/>
            </w:r>
            <w:r>
              <w:rPr>
                <w:rFonts w:ascii="Times New Roman"/>
                <w:b w:val="false"/>
                <w:i w:val="false"/>
                <w:color w:val="000000"/>
                <w:sz w:val="20"/>
              </w:rPr>
              <w:t>
1) қозғалыс жылдамдықтары сағатына 120 километрден жоғары және сағатына 140 километрге дейін:</w:t>
            </w:r>
            <w:r>
              <w:br/>
            </w:r>
            <w:r>
              <w:rPr>
                <w:rFonts w:ascii="Times New Roman"/>
                <w:b w:val="false"/>
                <w:i w:val="false"/>
                <w:color w:val="000000"/>
                <w:sz w:val="20"/>
              </w:rPr>
              <w:t>
локомотивтердiң, моторвагонды жылжымалы құрамның, жолаушы вагондарының домалау шеңберi бойынша 5 миллиметрден артық сырғанау;</w:t>
            </w:r>
            <w:r>
              <w:br/>
            </w:r>
            <w:r>
              <w:rPr>
                <w:rFonts w:ascii="Times New Roman"/>
                <w:b w:val="false"/>
                <w:i w:val="false"/>
                <w:color w:val="000000"/>
                <w:sz w:val="20"/>
              </w:rPr>
              <w:t>
жолдың биiктiгi 30 миллиметр болғанда жотаның шыңынан 20 миллиметр қашықтықта өлшегенде локомотивтерде жотаның қалыңдығы 33 миллиметрден артық немесе 28 миллиметрден кем, ал моторвогонды жылжымалы құрамда, жолаушылар вагондарында жалдың биiктiгi 28 миллиметр - жотаның шыңынан 18 миллиметр қашықтықта өлшегенде;</w:t>
            </w:r>
            <w:r>
              <w:br/>
            </w:r>
            <w:r>
              <w:rPr>
                <w:rFonts w:ascii="Times New Roman"/>
                <w:b w:val="false"/>
                <w:i w:val="false"/>
                <w:color w:val="000000"/>
                <w:sz w:val="20"/>
              </w:rPr>
              <w:t>
2) қозғалыс жылдамдықтары сағатына 120 километр дейiн:</w:t>
            </w:r>
            <w:r>
              <w:br/>
            </w:r>
            <w:r>
              <w:rPr>
                <w:rFonts w:ascii="Times New Roman"/>
                <w:b w:val="false"/>
                <w:i w:val="false"/>
                <w:color w:val="000000"/>
                <w:sz w:val="20"/>
              </w:rPr>
              <w:t>
Жүрiп өту шеңберi бойынша локомотивтерде, сондай-ақ моторвагонды жылжымалы құрамда және алыс сапардағы қатынастағы поездардың жолаушы вагондарында - 7 миллиметрден астам, моторвагондық және арнайы өздiгiнен жүретiн жылжымалы құрамда, жергiлiктi және қала маңы қатынасы поездарының жолаушы вагондарында - 8 миллиметрден астам, рефрижераторлық парк вагондарында және жүк вагондарында - 9 миллиметрден астам болғанда; жотаның биiктiгi 30 миллиметр кезiнде жотаның басынан 20 миллиметр қашықтықта өлшеген кезде локомотивтерде, ал жотаның биiктiгi 28 мм жылжымалы құрамда - жотаның басынан 18 миллиметр қашықтықта өлшегенде жалдың қалыңдығы 33 миллиметрден астам немесе 25 миллиметрден кем болса;</w:t>
            </w:r>
            <w:r>
              <w:br/>
            </w:r>
            <w:r>
              <w:rPr>
                <w:rFonts w:ascii="Times New Roman"/>
                <w:b w:val="false"/>
                <w:i w:val="false"/>
                <w:color w:val="000000"/>
                <w:sz w:val="20"/>
              </w:rPr>
              <w:t>
3) арнайы шаблонмен өлшенетiн жотаның тiгiнен қиылысуының биiктiгi 18 миллиметрден астам болғанда;</w:t>
            </w:r>
            <w:r>
              <w:br/>
            </w:r>
            <w:r>
              <w:rPr>
                <w:rFonts w:ascii="Times New Roman"/>
                <w:b w:val="false"/>
                <w:i w:val="false"/>
                <w:color w:val="000000"/>
                <w:sz w:val="20"/>
              </w:rPr>
              <w:t>
4) локомотивтерде, моторвагонды және АЖҚ, сондай-ақ роликтiк букс мойынтiректерi және кассеталық үлгiдегi мойынтiректерi бар вагондарда тереңдiгi 1 миллиметрден астам, ал тендерлерде 2 миллиметрден астам сырғанау сырғақ (ойық) бетiнде болғанда.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95"/>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49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"Patentes Talgo S.L." компаниясы шығарған жолаушы вагондарының доңғалақтары жасаушы зауыттың технологиялық нұсқаулығының талаптарын және төмендегi қосымша талаптарды қанағаттандыруы:</w:t>
            </w:r>
            <w:r>
              <w:br/>
            </w:r>
            <w:r>
              <w:rPr>
                <w:rFonts w:ascii="Times New Roman"/>
                <w:b w:val="false"/>
                <w:i w:val="false"/>
                <w:color w:val="000000"/>
                <w:sz w:val="20"/>
              </w:rPr>
              <w:t>
1) доңғалақтардың iшкi қырларының арасындағы қашықтық 1440 миллиметр болуы тиiс, "Patentes Talgo S.L." компаниясы шығарған, жылдамдығы сағатына 160 километрге дейiнгi поездарда айналадағы ауытқулары ұлғаюы жағына 3-миллиметрден және азаю жағына да 1 миллиметрден аспауын;</w:t>
            </w:r>
            <w:r>
              <w:br/>
            </w:r>
            <w:r>
              <w:rPr>
                <w:rFonts w:ascii="Times New Roman"/>
                <w:b w:val="false"/>
                <w:i w:val="false"/>
                <w:color w:val="000000"/>
                <w:sz w:val="20"/>
              </w:rPr>
              <w:t>
2) жотаның қалыңдығы 28 миллиметрден кем болмауы, доңғалақ құрсамасының қалыңдығы – кем дегенде 40 миллиметр, домалау шеңберi бойынша сырғанауы 3 миллиметрден артық болмауы тиiс;</w:t>
            </w:r>
            <w:r>
              <w:br/>
            </w:r>
            <w:r>
              <w:rPr>
                <w:rFonts w:ascii="Times New Roman"/>
                <w:b w:val="false"/>
                <w:i w:val="false"/>
                <w:color w:val="000000"/>
                <w:sz w:val="20"/>
              </w:rPr>
              <w:t>
3) сырғанау шеңберi бойынша доңғалақтар диаметрлерiнiң айырмашылығы доңғалақ жұбын шығарып қайрау кезiнде – 0,5 миллиметрден артық болмайды, шығарусыз – 1 миллиметрден артық болмауын;</w:t>
            </w:r>
            <w:r>
              <w:br/>
            </w:r>
            <w:r>
              <w:rPr>
                <w:rFonts w:ascii="Times New Roman"/>
                <w:b w:val="false"/>
                <w:i w:val="false"/>
                <w:color w:val="000000"/>
                <w:sz w:val="20"/>
              </w:rPr>
              <w:t>
4) шектес вагондар арбашаларының арасындағы доңғалақ диаметрлерiнiң айырмашылығы – 5 миллиметрден артық болмауын;</w:t>
            </w:r>
            <w:r>
              <w:br/>
            </w:r>
            <w:r>
              <w:rPr>
                <w:rFonts w:ascii="Times New Roman"/>
                <w:b w:val="false"/>
                <w:i w:val="false"/>
                <w:color w:val="000000"/>
                <w:sz w:val="20"/>
              </w:rPr>
              <w:t>
5) сырғанау бетiнде тереңдiгi 0,5 миллиметрге дейiнгi сырғақ (ойық) бар болған жағдайда, қозғалыс жылдамдығы сағатына 140 километрден артық болмауын;</w:t>
            </w:r>
            <w:r>
              <w:br/>
            </w:r>
            <w:r>
              <w:rPr>
                <w:rFonts w:ascii="Times New Roman"/>
                <w:b w:val="false"/>
                <w:i w:val="false"/>
                <w:color w:val="000000"/>
                <w:sz w:val="20"/>
              </w:rPr>
              <w:t>
6) сырғанау бетiнде тереңдiгi 0,5 миллиметрден 1 миллиметрге дейiнгi сырғақ (ойық) бар болған жағдайда, қозғалыс жылдамдығы сағатына 120 километрден артық болмауын;</w:t>
            </w:r>
            <w:r>
              <w:br/>
            </w:r>
            <w:r>
              <w:rPr>
                <w:rFonts w:ascii="Times New Roman"/>
                <w:b w:val="false"/>
                <w:i w:val="false"/>
                <w:color w:val="000000"/>
                <w:sz w:val="20"/>
              </w:rPr>
              <w:t>
7) тереңдiгi 1 миллиметрден артық сырғақты байқаған жағдайда Теміржол көлігіндегі техникалық пайдану қағидасы талаптарын басшылыққа алуын.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6"/>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49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құрылғылар, механизмдер мен жабдықтар осы Темiржол көлiгiн техникалық пайдалану қағидалардың талаптарына сәйкестігі. Құрылыстардың, құрылғылардың, негiзгi механизмдер мен жабдықтардың техникалық және пайдалану сипаттамалары техникалық паспорттарының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97"/>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49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жөндеу, құрылыс және басқа жұмыстарды жүргізген кезде құрылыстар мен құрылғылардың габариттерін қамтамасыз ету.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98"/>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49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мерзімі өткен вагондарға деполық және күрделі жөндеу жүргізу олардың техникалық жағдайын Техникалық шешім бойынша диагностикадан өткізген соң орындалуын, бұл ретте ұзартылған қызмет ету мерзімі 5 жылдан аспауын, вагондардың жалпы белгіленген қызмет ету мерзімі, ұзартуды ескергенде, шығарушы зауыттың базалық вагонға арналған техникалық шарттарында (бұдан әрі - ТШ) көрсетілген қызмет ету мерзімінің біржарымдық мөлшерінен аспау.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9"/>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49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түрде қарап тексерiлуін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0"/>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50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Локомотивтiк, сондай-ақ жолаушылар, моторвагонды және АЖҚ орнатылған қауiпсiздiк және поездық радиобайланыс құрылғылары осы құрылғылардың жұмысын реттеу арқылы бақылау пунктiнде кезең-кезеңмен қарап тексерiлуін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1"/>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50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iстеп тұрған локомотивтер, моторвагонды және АЖҚ, оларды пайдалану ережесін білетін қызметкердiң, ал станциялық жолдарда - машинистің, АЖҚ жүргізушісінің немесе депо жолдарында және кәсiпорындардың жолдарындағы олардың көмекшілерінің қадағалауында тұруын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2"/>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50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моторвагонды темiржол жылжымалы құрамды (өздiгiнен жүретiн арнайы жылжымалы құрамды) поездардың айналым бағыттары бойынша инфрақұрылымның поездық радиобайланыс жүйесiмен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03"/>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50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ақаулылықтардың ең болмаса біреуі болған жағдайда локомотивтерді, моторвагонды және жылжымалы құрамды пайдалануға шығаруға жол бермеу:</w:t>
            </w:r>
            <w:r>
              <w:br/>
            </w:r>
            <w:r>
              <w:rPr>
                <w:rFonts w:ascii="Times New Roman"/>
                <w:b w:val="false"/>
                <w:i w:val="false"/>
                <w:color w:val="000000"/>
                <w:sz w:val="20"/>
              </w:rPr>
              <w:t>
1) дыбыс сигналын беруге арналған аспаптың ақаулығы;</w:t>
            </w:r>
            <w:r>
              <w:br/>
            </w:r>
            <w:r>
              <w:rPr>
                <w:rFonts w:ascii="Times New Roman"/>
                <w:b w:val="false"/>
                <w:i w:val="false"/>
                <w:color w:val="000000"/>
                <w:sz w:val="20"/>
              </w:rPr>
              <w:t>
2) пневматикалық, электрпневматикалық, қол тежегiштердiң немесе сығымдағыштың ақаулығы;</w:t>
            </w:r>
            <w:r>
              <w:br/>
            </w:r>
            <w:r>
              <w:rPr>
                <w:rFonts w:ascii="Times New Roman"/>
                <w:b w:val="false"/>
                <w:i w:val="false"/>
                <w:color w:val="000000"/>
                <w:sz w:val="20"/>
              </w:rPr>
              <w:t>
3) ең болмаса бiр тартымдық электр қозғалтқышының ақаулығы немесе өшiп қалуы;</w:t>
            </w:r>
            <w:r>
              <w:br/>
            </w:r>
            <w:r>
              <w:rPr>
                <w:rFonts w:ascii="Times New Roman"/>
                <w:b w:val="false"/>
                <w:i w:val="false"/>
                <w:color w:val="000000"/>
                <w:sz w:val="20"/>
              </w:rPr>
              <w:t>
4) автоматты локомотивтiк сигнализациясының немесе қауiпсiздiк құрылғыларының ақаулығы;</w:t>
            </w:r>
            <w:r>
              <w:br/>
            </w:r>
            <w:r>
              <w:rPr>
                <w:rFonts w:ascii="Times New Roman"/>
                <w:b w:val="false"/>
                <w:i w:val="false"/>
                <w:color w:val="000000"/>
                <w:sz w:val="20"/>
              </w:rPr>
              <w:t>
5) автотоқтатудың немесе машинистiң сергектiгiн тексеру құрылғыларының ақаулығы;</w:t>
            </w:r>
            <w:r>
              <w:br/>
            </w:r>
            <w:r>
              <w:rPr>
                <w:rFonts w:ascii="Times New Roman"/>
                <w:b w:val="false"/>
                <w:i w:val="false"/>
                <w:color w:val="000000"/>
                <w:sz w:val="20"/>
              </w:rPr>
              <w:t>
6) жылдамдық өлшегiштiң және оның құрылғыларының реттеушi жетегiнiң ақаулығы;</w:t>
            </w:r>
            <w:r>
              <w:br/>
            </w:r>
            <w:r>
              <w:rPr>
                <w:rFonts w:ascii="Times New Roman"/>
                <w:b w:val="false"/>
                <w:i w:val="false"/>
                <w:color w:val="000000"/>
                <w:sz w:val="20"/>
              </w:rPr>
              <w:t>
7) поездық және маневрлiк радиобайланыс құрылғыларының ақаулылығы, ал моторвагонды жылжымалы құрамда - "жолаушы-машинист" байланысының ақаулылығы;</w:t>
            </w:r>
            <w:r>
              <w:br/>
            </w:r>
            <w:r>
              <w:rPr>
                <w:rFonts w:ascii="Times New Roman"/>
                <w:b w:val="false"/>
                <w:i w:val="false"/>
                <w:color w:val="000000"/>
                <w:sz w:val="20"/>
              </w:rPr>
              <w:t>
8) гидродемпферлердiң, аккумуляторлық батареяның ақаулығы;</w:t>
            </w:r>
            <w:r>
              <w:br/>
            </w:r>
            <w:r>
              <w:rPr>
                <w:rFonts w:ascii="Times New Roman"/>
                <w:b w:val="false"/>
                <w:i w:val="false"/>
                <w:color w:val="000000"/>
                <w:sz w:val="20"/>
              </w:rPr>
              <w:t>
9) автотiркегiш құрылғылардың ақаулығы, соның iшiнде ағыту тұтқышы шынжырының үзiлуi немесе оның деформациясы;</w:t>
            </w:r>
            <w:r>
              <w:br/>
            </w:r>
            <w:r>
              <w:rPr>
                <w:rFonts w:ascii="Times New Roman"/>
                <w:b w:val="false"/>
                <w:i w:val="false"/>
                <w:color w:val="000000"/>
                <w:sz w:val="20"/>
              </w:rPr>
              <w:t>
10) құм беру жүйесiнiң ақаулығы;</w:t>
            </w:r>
            <w:r>
              <w:br/>
            </w:r>
            <w:r>
              <w:rPr>
                <w:rFonts w:ascii="Times New Roman"/>
                <w:b w:val="false"/>
                <w:i w:val="false"/>
                <w:color w:val="000000"/>
                <w:sz w:val="20"/>
              </w:rPr>
              <w:t>
11) прожектордың, буферлiк шамның, жарықтандырудың, бақылау немесе өлшеу аспабының ақаулығы;</w:t>
            </w:r>
            <w:r>
              <w:br/>
            </w:r>
            <w:r>
              <w:rPr>
                <w:rFonts w:ascii="Times New Roman"/>
                <w:b w:val="false"/>
                <w:i w:val="false"/>
                <w:color w:val="000000"/>
                <w:sz w:val="20"/>
              </w:rPr>
              <w:t>
12) қамыттағы, серiппелi iлiнiстегi немесе серiппенiң түпкi табағындағы жарық, серiппе табағының сынуы;</w:t>
            </w:r>
            <w:r>
              <w:br/>
            </w:r>
            <w:r>
              <w:rPr>
                <w:rFonts w:ascii="Times New Roman"/>
                <w:b w:val="false"/>
                <w:i w:val="false"/>
                <w:color w:val="000000"/>
                <w:sz w:val="20"/>
              </w:rPr>
              <w:t>
13) букс корпусындағы жарық;</w:t>
            </w:r>
            <w:r>
              <w:br/>
            </w:r>
            <w:r>
              <w:rPr>
                <w:rFonts w:ascii="Times New Roman"/>
                <w:b w:val="false"/>
                <w:i w:val="false"/>
                <w:color w:val="000000"/>
                <w:sz w:val="20"/>
              </w:rPr>
              <w:t>
14) букстық немесе моторлы-осьтiк мойынтiректiң ақаулығы;</w:t>
            </w:r>
            <w:r>
              <w:br/>
            </w:r>
            <w:r>
              <w:rPr>
                <w:rFonts w:ascii="Times New Roman"/>
                <w:b w:val="false"/>
                <w:i w:val="false"/>
                <w:color w:val="000000"/>
                <w:sz w:val="20"/>
              </w:rPr>
              <w:t>
15) бөлшектердiң жолға түсiп қалуынан сақтандыратын конструкцияда көзделген құрылғының болмауы немесе оның ақаулығы;</w:t>
            </w:r>
            <w:r>
              <w:br/>
            </w:r>
            <w:r>
              <w:rPr>
                <w:rFonts w:ascii="Times New Roman"/>
                <w:b w:val="false"/>
                <w:i w:val="false"/>
                <w:color w:val="000000"/>
                <w:sz w:val="20"/>
              </w:rPr>
              <w:t>
16) тартқыш тiстi берiлiстiң ең болмағанда бiр ғана тiсiнiң жарығы немесе сызаты;</w:t>
            </w:r>
            <w:r>
              <w:br/>
            </w:r>
            <w:r>
              <w:rPr>
                <w:rFonts w:ascii="Times New Roman"/>
                <w:b w:val="false"/>
                <w:i w:val="false"/>
                <w:color w:val="000000"/>
                <w:sz w:val="20"/>
              </w:rPr>
              <w:t>
17) жаққыш майдың ағып кетуiне әкелетiн тiстi берiлiс қаптамасының жоғары вольтты камераның қорғағыш бұғаттауының ақаулығы; ток қабылдағыштың ақаулығы;</w:t>
            </w:r>
            <w:r>
              <w:br/>
            </w:r>
            <w:r>
              <w:rPr>
                <w:rFonts w:ascii="Times New Roman"/>
                <w:b w:val="false"/>
                <w:i w:val="false"/>
                <w:color w:val="000000"/>
                <w:sz w:val="20"/>
              </w:rPr>
              <w:t>
18) өрт сөндiру құралдарының, автоматты өрт сөндiру сигнализациясының ақаулығы (локомотив конструкциясында көзделген);</w:t>
            </w:r>
            <w:r>
              <w:br/>
            </w:r>
            <w:r>
              <w:rPr>
                <w:rFonts w:ascii="Times New Roman"/>
                <w:b w:val="false"/>
                <w:i w:val="false"/>
                <w:color w:val="000000"/>
                <w:sz w:val="20"/>
              </w:rPr>
              <w:t>
19) қысқа тұйықталу токтарынан, асқын жүктемеден және асқын кернеуден қорғау, дизельдiң авариялық тоқтауынан сақтандыру құрылғыларының ақаулығы;</w:t>
            </w:r>
            <w:r>
              <w:br/>
            </w:r>
            <w:r>
              <w:rPr>
                <w:rFonts w:ascii="Times New Roman"/>
                <w:b w:val="false"/>
                <w:i w:val="false"/>
                <w:color w:val="000000"/>
                <w:sz w:val="20"/>
              </w:rPr>
              <w:t>
20) дизельден тарсылдау, бөтен шуыл дыбыстарының пайда болуы;</w:t>
            </w:r>
            <w:r>
              <w:br/>
            </w:r>
            <w:r>
              <w:rPr>
                <w:rFonts w:ascii="Times New Roman"/>
                <w:b w:val="false"/>
                <w:i w:val="false"/>
                <w:color w:val="000000"/>
                <w:sz w:val="20"/>
              </w:rPr>
              <w:t>
21) электр жабдығының қорғаныш қаптамаларының болмауы;</w:t>
            </w:r>
            <w:r>
              <w:br/>
            </w:r>
            <w:r>
              <w:rPr>
                <w:rFonts w:ascii="Times New Roman"/>
                <w:b w:val="false"/>
                <w:i w:val="false"/>
                <w:color w:val="000000"/>
                <w:sz w:val="20"/>
              </w:rPr>
              <w:t>
22) локомотивтi басқарудың микропроцессорлық жүйесiнiң ақаулығы.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4"/>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50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сақтандырғыш құрылғылары, өрт сөндiру құралдары, өрт сигнализациясы және локомотивтердегi және моторвагонды жылжымалы құрамдағы автоматика, манометрлер, сақтандырғыш клапандар, ауа резервуарлары сынақтан және куәландырудан шалдығу.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5"/>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50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 дизелінің, электр машиналарының, желдеткіштерінің, сығымдағыштарының және басқа да жабдығының айналатын бөліктері сенімді түрде қоршалуын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6"/>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50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Капот типтес шанақты локомотивтерде қаптал және бүйір алаңшаларының болуы. Қаптал және бүйір алаңшаларының сыртқы жағында аралық қоршауы бар тосқауыл тұтқаларының болуы. Алаңшалар бойының сыртқы периметрі бойынша шектеу тақтайшаларының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07"/>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50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оның iшiнде өздiгiнен жүретiн арнайы жылжымалы құрам автоматты тежегiштермен жабдықталу, бұдан басқа, жолаушылар вагондары, моторвагонды жылжымалы құрам және жолаушылар поездарын жүргiзуге арналған локомотивтер электрпневматикалық тежегiштермен жабдықталу. </w:t>
            </w:r>
            <w:r>
              <w:br/>
            </w:r>
            <w:r>
              <w:rPr>
                <w:rFonts w:ascii="Times New Roman"/>
                <w:b w:val="false"/>
                <w:i w:val="false"/>
                <w:color w:val="000000"/>
                <w:sz w:val="20"/>
              </w:rPr>
              <w:t>
Вагондардың тиелуiне, құрамның ұзындығына және жол профилiне байланысты тежеудiң түрлi режимдерiн қолдану мүмкiндiгiн беретін автоматты тежегiштермен жабдықталу.</w:t>
            </w:r>
            <w:r>
              <w:br/>
            </w:r>
            <w:r>
              <w:rPr>
                <w:rFonts w:ascii="Times New Roman"/>
                <w:b w:val="false"/>
                <w:i w:val="false"/>
                <w:color w:val="000000"/>
                <w:sz w:val="20"/>
              </w:rPr>
              <w:t xml:space="preserve">
Шаруашылық, қала маңындағы поездардың құрамына адамдарды тасымалдау үшiн енгiзiлетiн жүк вагондарында тоқтату кранының болуы. </w:t>
            </w:r>
            <w:r>
              <w:br/>
            </w:r>
            <w:r>
              <w:rPr>
                <w:rFonts w:ascii="Times New Roman"/>
                <w:b w:val="false"/>
                <w:i w:val="false"/>
                <w:color w:val="000000"/>
                <w:sz w:val="20"/>
              </w:rPr>
              <w:t>
Жолаушылар вагондарында және моторвагонды жылжымалы құрамда тоқтату крандары тамбурларда, вагондардың iшiнде пломбылануының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08"/>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50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жолаушылар, жүк вагондары, моторвагонды және АЖҚ қол тежегіштерімен жабдықтау. Құрылымына сәйкес, жүк вагондарының өту алаңында тоқтату краны және қол тежегіші бар болуы. Теміржол жылжымалы құрамындағы қолмен тежегіштер жарамды жай-күйде ұсталуы және есептік тежегіш қысымын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09"/>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50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10"/>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51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Автотiркегiштердiң бойлық осьтерiнiң арасында биiктiгi бойынша:</w:t>
            </w:r>
            <w:r>
              <w:br/>
            </w:r>
            <w:r>
              <w:rPr>
                <w:rFonts w:ascii="Times New Roman"/>
                <w:b w:val="false"/>
                <w:i w:val="false"/>
                <w:color w:val="000000"/>
                <w:sz w:val="20"/>
              </w:rPr>
              <w:t>
1) жүк поезында - 100 миллиметр;</w:t>
            </w:r>
            <w:r>
              <w:br/>
            </w:r>
            <w:r>
              <w:rPr>
                <w:rFonts w:ascii="Times New Roman"/>
                <w:b w:val="false"/>
                <w:i w:val="false"/>
                <w:color w:val="000000"/>
                <w:sz w:val="20"/>
              </w:rPr>
              <w:t>
2) локомотив пен жүк поезының жүк тиелген бiрiншi вагоны арасында - 110 миллиметр;</w:t>
            </w:r>
            <w:r>
              <w:br/>
            </w:r>
            <w:r>
              <w:rPr>
                <w:rFonts w:ascii="Times New Roman"/>
                <w:b w:val="false"/>
                <w:i w:val="false"/>
                <w:color w:val="000000"/>
                <w:sz w:val="20"/>
              </w:rPr>
              <w:t>
3) локомотив пен жолаушылар поезының бiрiншi вагоны арасында - 110 миллиметр;</w:t>
            </w:r>
            <w:r>
              <w:br/>
            </w:r>
            <w:r>
              <w:rPr>
                <w:rFonts w:ascii="Times New Roman"/>
                <w:b w:val="false"/>
                <w:i w:val="false"/>
                <w:color w:val="000000"/>
                <w:sz w:val="20"/>
              </w:rPr>
              <w:t>
4) сағатына 120 километр жылдамдықпен келе жатқан жолаушылар поезында - 70 миллиметр;</w:t>
            </w:r>
            <w:r>
              <w:br/>
            </w:r>
            <w:r>
              <w:rPr>
                <w:rFonts w:ascii="Times New Roman"/>
                <w:b w:val="false"/>
                <w:i w:val="false"/>
                <w:color w:val="000000"/>
                <w:sz w:val="20"/>
              </w:rPr>
              <w:t>
5) сондай сағатына 121-140 километр жылдамдықпен - 50 миллиметр; </w:t>
            </w:r>
            <w:r>
              <w:br/>
            </w:r>
            <w:r>
              <w:rPr>
                <w:rFonts w:ascii="Times New Roman"/>
                <w:b w:val="false"/>
                <w:i w:val="false"/>
                <w:color w:val="000000"/>
                <w:sz w:val="20"/>
              </w:rPr>
              <w:t>
6) локомотив пен АЖҚ-тың жылжымалы бiрлiктерi арасында – 100 миллиметр орнату.</w:t>
            </w:r>
            <w:r>
              <w:br/>
            </w:r>
            <w:r>
              <w:rPr>
                <w:rFonts w:ascii="Times New Roman"/>
                <w:b w:val="false"/>
                <w:i w:val="false"/>
                <w:color w:val="000000"/>
                <w:sz w:val="20"/>
              </w:rPr>
              <w:t>
Сағатына 161 километр және одан артық жылдамдықпен келе жатқан жолаушылар поезы вагондар арасындағы саңылаусыз автотiркегiшпен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11"/>
          <w:p>
            <w:pPr>
              <w:spacing w:after="20"/>
              <w:ind w:left="20"/>
              <w:jc w:val="both"/>
            </w:pPr>
            <w:r>
              <w:rPr>
                <w:rFonts w:ascii="Times New Roman"/>
                <w:b w:val="false"/>
                <w:i w:val="false"/>
                <w:color w:val="000000"/>
                <w:sz w:val="20"/>
              </w:rPr>
              <w:t>
Инфрақұрылымның ұлттық операторына қатысты</w:t>
            </w:r>
            <w:r>
              <w:br/>
            </w:r>
            <w:r>
              <w:rPr>
                <w:rFonts w:ascii="Times New Roman"/>
                <w:b w:val="false"/>
                <w:i w:val="false"/>
                <w:color w:val="000000"/>
                <w:sz w:val="20"/>
              </w:rPr>
              <w:t>
 </w:t>
            </w:r>
          </w:p>
          <w:bookmarkEnd w:id="51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1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уәкілетті орган белгілеген тәртiппен мiндеттi мемлекеттік тiркеудің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1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1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киiммен (погонсыз)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1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1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1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1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1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1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rPr>
              <w:t>155-бабына</w:t>
            </w:r>
            <w:r>
              <w:rPr>
                <w:rFonts w:ascii="Times New Roman"/>
                <w:b w:val="false"/>
                <w:i w:val="false"/>
                <w:color w:val="000000"/>
                <w:sz w:val="20"/>
              </w:rPr>
              <w:t xml:space="preserve">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1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даярлау,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1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1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қызметкерлердің қозғалыс қауіпсіздігі мәселелерін регламенттейтін қолданыстағы нұсқаулықтармен қағидаларды білу білімін мерзімді тексерулер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1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1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20"/>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52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жасанды құрылыстарды, жылжымалы құрамды, сигнал беру және байланыс, электрмен жабдықтау құрылғыларын, теміржол өткелдерін, жабдықтарды, тетіктерді және көліктің басқа да техникалық құралдарын жөндеу және күтіп ұстау сапасын арттыру жөніндегі ұдайы жұмысты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2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ұйымдарының бірінші басшыларымен алғашқы есептің толық енгізілуін және қауіпсіздікті бұзу жағдайларының дұрыс жіктелуін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2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2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жұмыс ерекшелігіне сәйкес техникалық түзу құрал-саймандармен және техникалық құралдармен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2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жұмыстарын жүргізу қауіпсіздігін қамтамасыз ету:</w:t>
            </w:r>
            <w:r>
              <w:br/>
            </w:r>
            <w:r>
              <w:rPr>
                <w:rFonts w:ascii="Times New Roman"/>
                <w:b w:val="false"/>
                <w:i w:val="false"/>
                <w:color w:val="000000"/>
                <w:sz w:val="20"/>
              </w:rPr>
              <w:t>
жұмыстарды жүргізу тәсілдерін, көтергіш-көлік жабдығын және технологиялық жабдықтауды таңдаумен;</w:t>
            </w:r>
            <w:r>
              <w:br/>
            </w:r>
            <w:r>
              <w:rPr>
                <w:rFonts w:ascii="Times New Roman"/>
                <w:b w:val="false"/>
                <w:i w:val="false"/>
                <w:color w:val="000000"/>
                <w:sz w:val="20"/>
              </w:rPr>
              <w:t xml:space="preserve">
жұмыстарды жүргізу орнын дайындаумен және ұйымдастырумен; </w:t>
            </w:r>
            <w:r>
              <w:br/>
            </w:r>
            <w:r>
              <w:rPr>
                <w:rFonts w:ascii="Times New Roman"/>
                <w:b w:val="false"/>
                <w:i w:val="false"/>
                <w:color w:val="000000"/>
                <w:sz w:val="20"/>
              </w:rPr>
              <w:t>
жұмыс істейтіндерді қорғау құралдарын қолданумен;</w:t>
            </w:r>
            <w:r>
              <w:br/>
            </w:r>
            <w:r>
              <w:rPr>
                <w:rFonts w:ascii="Times New Roman"/>
                <w:b w:val="false"/>
                <w:i w:val="false"/>
                <w:color w:val="000000"/>
                <w:sz w:val="20"/>
              </w:rPr>
              <w:t>
жұмысқа жіберілген адамдарды медициналық қараудан өткізумен және оларды оқытумен.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2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қызметін теміржол көлігі саласында жүзеге асыратын тасымалдау процесіне қатысушылар мен теміржол көлігінің көмекші қызметтері Қазақстан Республикасының теміржол көлігінде жол берілген қозғалыс қауіпсіздігі бұзушылықтарына әкелген қауіпсіздік бұзушылықтары туралы ақпаратты уәкілетті органына және оның аумақтық бөлімшелеріне жедел тәртіппен бір тәуліктен кешіктірмей, ал поездар мен жылжымалы құрамның соқтығысуы, жолдан шығып кетуі жағдайларында оқиға болған сәттен бастап бір сағаттан кешіктірмей ұсыну.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2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жолдарға кіретін жылжымалы құрам, АЖҚ, тиесiлiгiне және меншiк нысанына қарамастан, Теміржол көлігін техникалық пайдалану қағида талаптарына сәйкестігі.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2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жазбаларының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жасаушы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Мынадай жазбалардың жазылуы:</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 </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2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2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28"/>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52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қауіпсіздігіне қауіп төндіретін ақаулары бар жылжымалы құрамды, оның ішінде АЖҚ пайдалануға және поездарда жүруге жіберілуіне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29"/>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52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белгіленген мерзімде жоспарлы-ескерту жөндеу түрлерінен және техникалық қызмет көрсетуден өтуін қамтамасыз ету.</w:t>
            </w:r>
            <w:r>
              <w:br/>
            </w: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АЖҚ-дар қолданысқа жіберуіне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30"/>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53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1"/>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53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мен жөндеудi тiкелей жүзеге асыратын қызметкерлер, тиiстi зауыттардың, деполардың, жөндеу кәсiпорындарының, соның iшiнде АЖҚ деполарының, жол машина станцияларының, дистанциялардың, шеберханалардың және техникалық қызмет көрсету пункттерiнiң шеберлерi мен басшылары техникалық қызмет көрсету мен жөндеудiң сапасын және жылжымалы құрам мен АЖҚ қозғалыс қауiпсiздiгiн қадағалауын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2"/>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53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3"/>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53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құрылғылар, механизмдер мен жабдықтар Темiржол көлiгiн техникалық пайдалану қағидаларының талаптарына сәйкестігі. Құрылыстардың, құрылғылардың, негiзгi тетіктер мен жабдықтардың техникалық және пайдалану сипаттамалары техникалық паспорттарының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4"/>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53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жөндеу, құрылыс және басқа жұмыстарды жүргізген кезде құрылыстар мен құрылғылардың габариттерін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5"/>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53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кемшіліктерді жою жөнінде шаралар қолданумен қауіпсіздікті бақылау құрылғыларының, аспаптарының жай-күйін және олардың қолданылуын тексеруді бекітілген график бойынша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36"/>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53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37"/>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53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жылжымалы құрамының иелерi және оны тікелей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38"/>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53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түрде қарап тексерiлуін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39"/>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53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теміржол жылжымалы құрамының құрылғысына пайдалану құжаттамасының талаптарын сақтамай пайдалану сипаттамаларына әсерін тигізетін өзгерістер енгізуді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0"/>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54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моторвагонды темiржол жылжымалы құрамды (өздiгiнен жүретiн арнайы жылжымалы құрамды) поездардың айналым бағыттары бойынша инфрақұрылымның поездық радиобайланыс жүйесiмен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41"/>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54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Учаскеде жол осiнен тiректердiң iшкi шетiне дейiнгi қашықтық кемiнде 3,1 метр болатын түйiспе желiсiнiң тiректерi болған кезде қанаттары ашық соқалы қар тазалағыштармен жұмысына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2"/>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54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резервтегi АЖҚ-ны техникалық қарап тексермей станциядан жөнелтуіне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3"/>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54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қарап тексерудiң нәтижелерi, жөндеудiң, кезеңдiк қызмет көрсетудiң түрлерi АЖҚ жұмысы, оған кезеңдiк техникалық қызмет көрсету және жөндеу журналына жазылуын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4"/>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54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АЖҚ иелерi техникалық пайдалану, жоспарлы жөндеулердiң қауiпсiздiгi талаптарының және техникалық куәландыру көлемдерiн және пайдалану құқығын беретiн құжаттарды ресiмдеу тәртiбiнің сақталуын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5"/>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54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оның iшiнде өздiгiнен жүретiн арнайы жылжымалы құрам автоматты тежегiштермен жабдықталу, бұдан басқа, жолаушылар вагондары, моторвагонды жылжымалы құрам және жолаушылар поездарын жүргiзуге арналған локомотивтер электрпневматикалық тежегiштермен жабдықталу. </w:t>
            </w:r>
            <w:r>
              <w:br/>
            </w:r>
            <w:r>
              <w:rPr>
                <w:rFonts w:ascii="Times New Roman"/>
                <w:b w:val="false"/>
                <w:i w:val="false"/>
                <w:color w:val="000000"/>
                <w:sz w:val="20"/>
              </w:rPr>
              <w:t xml:space="preserve">
Шаруашылық, қала маңындағы поездардың құрамына адамдарды тасымалдау үшiн енгiзiлетiн жүк вагондарында тоқтату кранының болуы.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6"/>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54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жақындату габариттерi (бұдан әрi – С және Сп) магистральдық темiр жол желiсiн, темiржолдық кiрме жолдарды, олардағы құрылыстар мен құрылғыларды жобалаған, салған, қайта жаңғыртқан кезде, екiншi жолдарды электрлендiрген және салған кезде, сондай-ақ пайдаланымдағы барлық құрылыстар мен құрылғылардың сақталуы.</w:t>
            </w:r>
            <w:r>
              <w:br/>
            </w:r>
            <w:r>
              <w:rPr>
                <w:rFonts w:ascii="Times New Roman"/>
                <w:b w:val="false"/>
                <w:i w:val="false"/>
                <w:color w:val="000000"/>
                <w:sz w:val="20"/>
              </w:rPr>
              <w:t>
С мен Сп габариттерiнiң талаптарына жауап бермейтiн қолда бар құрылыстар мен құрылғыларды қайта орналастыруды жоспарлаған кезде, бiрiншi кезекте, жылжымалы құрам габариттерiнiң перспективалық жылжымалы құрамын (бұдан әрi – Тпр және Тц), сондай-ақ аймақтық габарит бойынша тиелген жүктердi өткiзудi қамтамасыз етпейтiн объектiлердің ескерiлуі.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7"/>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54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жолды желiлердiң аралықтарындағы түзу учаскелердiң жолдар осьтерiнiң арасындағы қашықтық 4100 миллиметрден кем болмауын қамтамасыз ету.</w:t>
            </w:r>
            <w:r>
              <w:br/>
            </w:r>
            <w:r>
              <w:rPr>
                <w:rFonts w:ascii="Times New Roman"/>
                <w:b w:val="false"/>
                <w:i w:val="false"/>
                <w:color w:val="000000"/>
                <w:sz w:val="20"/>
              </w:rPr>
              <w:t>
Үш және төрт жолды желiлерде екiншi және үшiншi жолдар осьтерiнiң арасындағы қашықтық 5000 миллиметрден кем болмауы.</w:t>
            </w:r>
            <w:r>
              <w:br/>
            </w: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миллиметрден кем болмайды, екiншi дәрежелi жолдар мен жүк аудандарының жолдарында 4500 миллиметрден кем болмауы. Станцияларда бас жолдар шетте орналасқан болса олардың арасындағы қашықтық 4100 миллиметр болып белгіленеді. Жүкті тікелей вагоннан вагонға қайта тиеуге арналған жолдардың осьтері арасындағы қашықтықты 3600 миллиметр етуге жол беру.</w:t>
            </w:r>
            <w:r>
              <w:br/>
            </w:r>
            <w:r>
              <w:rPr>
                <w:rFonts w:ascii="Times New Roman"/>
                <w:b w:val="false"/>
                <w:i w:val="false"/>
                <w:color w:val="000000"/>
                <w:sz w:val="20"/>
              </w:rPr>
              <w:t>
Аралықтар мен станцияларда қисық учаскелердегi шектес жолдар осьтерiнiң арасындағы және жол осi мен құрылыстардың жақындау габаритi арасындағы горизонтальдық қашықтықтар белгiлеу.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48"/>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54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габарит шектерiнде жүктiң дұрыс орналастырылуын тексеру үшiн жаппай тиеу орындарында (темiр жол кiрме жолдарында, теңiз және өзен порттарында, қайта тиеу станцияларында) габарит қақпаларын орнату. Жолдың жанына түсiрiлген немесе тиеуге дайындалған жүк құрылыстардың жақындау габаритi бұзылмайтындай етiп қойылуы және бекiтiлуi. </w:t>
            </w:r>
            <w:r>
              <w:br/>
            </w:r>
            <w:r>
              <w:rPr>
                <w:rFonts w:ascii="Times New Roman"/>
                <w:b w:val="false"/>
                <w:i w:val="false"/>
                <w:color w:val="000000"/>
                <w:sz w:val="20"/>
              </w:rPr>
              <w:t>
Жүктердің (жол жұмыстарына арналып түсiрiлген балластан басқа) биiктiгi 1200 миллиметрге дейiн болғанда ол шеткi рельс бастиегiнiң сыртқы қырынан 2.0 метрден жақын, ал биiктiгi жоғары болғанда 2.5 метрден жақын тұрмауды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49"/>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54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0"/>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55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қисықтардың радиустары, түзулер мен қисықтардың жанасуы, еңiстердiң қия беткейлiгiне қатысты желiнiң жоспарына және профилiне сәйкестігі.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1"/>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55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разъездер мен озу пункттерi алаңда 0,0015-тен тiк емес орналасу.</w:t>
            </w:r>
            <w:r>
              <w:br/>
            </w:r>
            <w:r>
              <w:rPr>
                <w:rFonts w:ascii="Times New Roman"/>
                <w:b w:val="false"/>
                <w:i w:val="false"/>
                <w:color w:val="000000"/>
                <w:sz w:val="20"/>
              </w:rPr>
              <w:t>
Локомотивтiң немесе вагондардың маневр және құрамнан ағытылуы және құрастырылған поездардың ажыратылуы, сондай-ақ бойлық немесе жартылай бойлық үлгiдегi аралық станциялар көзделмеген станциялар, разъездер мен озу пункттерi 0,0025-тен тік емес еңiспен орналасу.</w:t>
            </w:r>
            <w:r>
              <w:br/>
            </w:r>
            <w:r>
              <w:rPr>
                <w:rFonts w:ascii="Times New Roman"/>
                <w:b w:val="false"/>
                <w:i w:val="false"/>
                <w:color w:val="000000"/>
                <w:sz w:val="20"/>
              </w:rPr>
              <w:t>
Пайдаланудағы станцияларда қабылдау-жөнелту жолдарын ұзартқан жағдайда және вагондардың немесе құрамдардың (локомотивсiз) өздiгiнен жүрiп кетуiнiң жол бермейтін құрылғылардың барында еңiстер 0,0025-тен, бiрақ 0,010-нан тiк емес еңiстерге рұқсат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2"/>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55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немесе құрамдардың (локомотивсiз) өздiгiнен жүрiп кетуiне жол бермеу үшiн станцияларда, разъездер мен озу пункттерiнде вагондарды локомотивтен ағытып алу және маневрлiк операциялар жүргiзу көзделетiн жаңадан салынған және қайта жаңғыртылған қабылдау-жөнелту жолдарының шектегiш бағыттамалар жағына қарай еңiске қарсы құрылғылары бар бойлық профилi болуы және оны жобалау нормативтерiне сәйкес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3"/>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55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өздiгiнен басқа жолдарға, поездарды қабылдау және жөнелту маршруттарына шығып кетуiнiң алдын алу үшiн сақтандыру тұйықтарын, қорғағыш бағыттамаларын, лақтырғыш табаншалардың, лақтырғыш үшкiрлердi, лақтырғыш бағыттамаларды орналастырылуы, сондай-ақ вагондарды бекiтуге арналған стационарлық құрылғыларды қолдануын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54"/>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55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разъездер мен озу пункттерi, сондай-ақ жекелеген парктер мен тартымдық жолдар түзу учаскелерде орналасу.</w:t>
            </w:r>
            <w:r>
              <w:br/>
            </w:r>
            <w:r>
              <w:rPr>
                <w:rFonts w:ascii="Times New Roman"/>
                <w:b w:val="false"/>
                <w:i w:val="false"/>
                <w:color w:val="000000"/>
                <w:sz w:val="20"/>
              </w:rPr>
              <w:t>
Кесіп өту жағдайда орналасқан станциялар, разъездер мен озу пункттерi радиусы кем дегенде 1500 метр қисықтарда орналастырылады, ал таулы жағдайда радиусы 600 метрге дейiн азайтумен орналастыру.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5"/>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55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инфрақұрылымын операторында болуы: </w:t>
            </w:r>
            <w:r>
              <w:br/>
            </w:r>
            <w:r>
              <w:rPr>
                <w:rFonts w:ascii="Times New Roman"/>
                <w:b w:val="false"/>
                <w:i w:val="false"/>
                <w:color w:val="000000"/>
                <w:sz w:val="20"/>
              </w:rPr>
              <w:t>
1) дистанцияда бар жол шаруашылығының барлық құрылыстары мен құрылғылардың сызбалары мен сипаттамаларының;</w:t>
            </w:r>
            <w:r>
              <w:br/>
            </w:r>
            <w:r>
              <w:rPr>
                <w:rFonts w:ascii="Times New Roman"/>
                <w:b w:val="false"/>
                <w:i w:val="false"/>
                <w:color w:val="000000"/>
                <w:sz w:val="20"/>
              </w:rPr>
              <w:t>
2) станциялардың масштабтық және схемалық жоспарлары, барлық бас және станциялық жолдардың, сұрыптау дөңестерiнiң, сондай-ақ локомотивтер айналатын темiр жол кiрме жолдарының бойлық бейiндерiнің.</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6"/>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55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төсемiнiң үстiңгi жағындағы енi жолдың түзу учаскелерiнде жолдың үстiңгi құрылысына сәйкестігі. </w:t>
            </w:r>
            <w:r>
              <w:br/>
            </w:r>
            <w:r>
              <w:rPr>
                <w:rFonts w:ascii="Times New Roman"/>
                <w:b w:val="false"/>
                <w:i w:val="false"/>
                <w:color w:val="000000"/>
                <w:sz w:val="20"/>
              </w:rPr>
              <w:t>
Қолданыстағы желiлерде олардың қайта құрылуына дейiн жер төсемiнiң енi кем дегенде: дара жолды желiлерде - 5,5 метр, қосжолды желiлерде - 9,6 метр, ал жеке жолды желiлердегi жартастық және құрғатқыш топырақтарда кем дегенде - 5,0 метр, қосжолды желiлерде 9,1 метр болуына жол беру.</w:t>
            </w:r>
            <w:r>
              <w:br/>
            </w:r>
            <w:r>
              <w:rPr>
                <w:rFonts w:ascii="Times New Roman"/>
                <w:b w:val="false"/>
                <w:i w:val="false"/>
                <w:color w:val="000000"/>
                <w:sz w:val="20"/>
              </w:rPr>
              <w:t>
Жер жиегiнiң үстiңгi бетiндегi ең аз енi жолдың әр жағынан 0,4 метр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57"/>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55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түзу учаскелерiнде және радиусы 350 метр және одан үлкен, қисықтардағы рельстердiң бастиектерiнiң iшкi шеттерi арасындағы жолтабан енiнiң номиналдық көлемi - 1520 миллиметрге сәйкестігі.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58"/>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55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Едәуiр тiк келетiн учаскелердегi жолтабанның енi:</w:t>
            </w:r>
            <w:r>
              <w:br/>
            </w:r>
            <w:r>
              <w:rPr>
                <w:rFonts w:ascii="Times New Roman"/>
                <w:b w:val="false"/>
                <w:i w:val="false"/>
                <w:color w:val="000000"/>
                <w:sz w:val="20"/>
              </w:rPr>
              <w:t>
радиусы 349-дан 300 метрге дейiн ағаш шпалдарда - 1530 миллиметр;</w:t>
            </w:r>
            <w:r>
              <w:br/>
            </w:r>
            <w:r>
              <w:rPr>
                <w:rFonts w:ascii="Times New Roman"/>
                <w:b w:val="false"/>
                <w:i w:val="false"/>
                <w:color w:val="000000"/>
                <w:sz w:val="20"/>
              </w:rPr>
              <w:t>
 2) радиусы 349-дан 300 метрге дейiн темiрбетон шпалдарда - 1520 миллиметр;</w:t>
            </w:r>
            <w:r>
              <w:br/>
            </w:r>
            <w:r>
              <w:rPr>
                <w:rFonts w:ascii="Times New Roman"/>
                <w:b w:val="false"/>
                <w:i w:val="false"/>
                <w:color w:val="000000"/>
                <w:sz w:val="20"/>
              </w:rPr>
              <w:t>
3) радиусы 299 метр және одан кем барлық шпалдар түрiнде - 1535 миллиметр.</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59"/>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55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желілерінің учаскелері мен жолдарында радиусы 650 метрден артық учаскелерде жолтабан енінің номиналдық көлемі 1524 миллиметрге пайдалануға рұқсат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0"/>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56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түзу және қисық учаскелерiнде жолтабан енiнiң номиналдық өлшемдерден ауытқуының шамасы тарылымы бойынша - 4 миллиметрден, кеңеюi бойынша +8 миллиметрден, ал қозғалыс жылдамдықтары сағатына 50 километр және одан төмен учаскелерде таралымы бойынша - 4 миллиметрден, ал кеңеюi бойынша - +10 миллиметрден орнату.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1"/>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56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мөлшерiнен ауытқу шамасы жолтабан енiнiң номиналдық өлшемдердің кемінде 1512 миллиметрден және 1548 миллиметрден артық болуына жол бермеу.</w:t>
            </w:r>
            <w:r>
              <w:br/>
            </w:r>
            <w:r>
              <w:rPr>
                <w:rFonts w:ascii="Times New Roman"/>
                <w:b w:val="false"/>
                <w:i w:val="false"/>
                <w:color w:val="000000"/>
                <w:sz w:val="20"/>
              </w:rPr>
              <w:t xml:space="preserve">
Жолдардың түзу учаскелерiнде ауытқу шамасы бойынша жолды пайдалану бiр рельстiк жіктің екiншiсiнен 6 миллиметрге биiк қатынаста деңгейде жүзеге асыру. </w:t>
            </w:r>
            <w:r>
              <w:br/>
            </w:r>
            <w:r>
              <w:rPr>
                <w:rFonts w:ascii="Times New Roman"/>
                <w:b w:val="false"/>
                <w:i w:val="false"/>
                <w:color w:val="000000"/>
                <w:sz w:val="20"/>
              </w:rPr>
              <w:t>
Қисық учаскелерде сыртқы рельс жігінің жоғары тұруы 150 миллиметрден арттыру.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2"/>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56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Көпiрлер мен тоннельдер бақылау-габариттiк құрылғыларымен қоршалуын, хабарлау сигнализациясымен және бөгегiш бағдаршамдарымен қамтамасыз ету. </w:t>
            </w:r>
            <w:r>
              <w:br/>
            </w:r>
            <w:r>
              <w:rPr>
                <w:rFonts w:ascii="Times New Roman"/>
                <w:b w:val="false"/>
                <w:i w:val="false"/>
                <w:color w:val="000000"/>
                <w:sz w:val="20"/>
              </w:rPr>
              <w:t>
Жасанды құрылыстар өртке қарсы құралдармен және қарап тексеруге арналған құралдарымен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3"/>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56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 қолдану.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4"/>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56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5"/>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56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және станциялық жолдардағы рельстер мен бағыттамалық бұрмалар қуаты мен жай-күйi бойынша пайдалану жағдайларына (жүктасымалдылығы, осьтiк жүктемелер және поездардың қозғалыс жылдамдықтары) сәйкес болуын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6"/>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56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жолдардағы барлық қарсы бағыттамалық бұрмалардың үшкiрлерi алдынан бастап тепкiш бiлеулер орнату.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67"/>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56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учаскелерде басты жолдарға жаңадан бағыттамалық бұрмаларды орнатуға жол бермеу. Орталықтандырылған бағыттамалар климаттық және басқа жағдайларға байланысты механикаландырылған тазарту немесе қар ерiту құрылғыларымен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8"/>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56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ақаулықтардың ең болмағанда біреуі орын алған бағыттамалық бұрмаларды және тұйық қиылысуларды пайдалануға жол бермеу:</w:t>
            </w:r>
            <w:r>
              <w:br/>
            </w:r>
            <w:r>
              <w:rPr>
                <w:rFonts w:ascii="Times New Roman"/>
                <w:b w:val="false"/>
                <w:i w:val="false"/>
                <w:color w:val="000000"/>
                <w:sz w:val="20"/>
              </w:rPr>
              <w:t>
1) бағыттамалық үшкiрлердiң және тартқыштары бар айқастырмалардың жылжымалы өзекшелерiнiң ажырауына;</w:t>
            </w:r>
            <w:r>
              <w:br/>
            </w:r>
            <w:r>
              <w:rPr>
                <w:rFonts w:ascii="Times New Roman"/>
                <w:b w:val="false"/>
                <w:i w:val="false"/>
                <w:color w:val="000000"/>
                <w:sz w:val="20"/>
              </w:rPr>
              <w:t>
2)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миллиметр және одан да артық кейiн қалуына;</w:t>
            </w:r>
            <w:r>
              <w:br/>
            </w:r>
            <w:r>
              <w:rPr>
                <w:rFonts w:ascii="Times New Roman"/>
                <w:b w:val="false"/>
                <w:i w:val="false"/>
                <w:color w:val="000000"/>
                <w:sz w:val="20"/>
              </w:rPr>
              <w:t>
3) үшкiрдiң немесе жылжымалы өзекшенi үгiтiлуi, бұл кезде жотаның төну қаупi туындайды, және барлық жағдайда ұзындығына:</w:t>
            </w:r>
            <w:r>
              <w:br/>
            </w:r>
            <w:r>
              <w:rPr>
                <w:rFonts w:ascii="Times New Roman"/>
                <w:b w:val="false"/>
                <w:i w:val="false"/>
                <w:color w:val="000000"/>
                <w:sz w:val="20"/>
              </w:rPr>
              <w:t>
басты жолда 200 миллиметр және одан көп;</w:t>
            </w:r>
            <w:r>
              <w:br/>
            </w:r>
            <w:r>
              <w:rPr>
                <w:rFonts w:ascii="Times New Roman"/>
                <w:b w:val="false"/>
                <w:i w:val="false"/>
                <w:color w:val="000000"/>
                <w:sz w:val="20"/>
              </w:rPr>
              <w:t>
қабылдау-жөнелту жолдарында 300 миллиметр;</w:t>
            </w:r>
            <w:r>
              <w:br/>
            </w:r>
            <w:r>
              <w:rPr>
                <w:rFonts w:ascii="Times New Roman"/>
                <w:b w:val="false"/>
                <w:i w:val="false"/>
                <w:color w:val="000000"/>
                <w:sz w:val="20"/>
              </w:rPr>
              <w:t>
өзге станциялық жолдарда 400 миллиметр.</w:t>
            </w:r>
            <w:r>
              <w:br/>
            </w:r>
            <w:r>
              <w:rPr>
                <w:rFonts w:ascii="Times New Roman"/>
                <w:b w:val="false"/>
                <w:i w:val="false"/>
                <w:color w:val="000000"/>
                <w:sz w:val="20"/>
              </w:rPr>
              <w:t>
4) үшкiр басының немесе жылжымалы өзекшенiң енi үстiңгi бетiнде 50 миллиметр және одан астам болып келетiн қимасында өлшенетiн үшкiрдiң рамалық рельсiнiң қарсысында және жылжымалы өзекшенiң жақтаудың қарсысында 2 миллиметрге және одан астамға төмендеуiне;</w:t>
            </w:r>
            <w:r>
              <w:br/>
            </w:r>
            <w:r>
              <w:rPr>
                <w:rFonts w:ascii="Times New Roman"/>
                <w:b w:val="false"/>
                <w:i w:val="false"/>
                <w:color w:val="000000"/>
                <w:sz w:val="20"/>
              </w:rPr>
              <w:t>
5) айқастырма өзекшесiнiң жұмыстың қыры мен жанама рельс тiк қалпақшасының жұмыстық қырының арасындағы қашықтық 1472 миллиметрден кем;</w:t>
            </w:r>
            <w:r>
              <w:br/>
            </w:r>
            <w:r>
              <w:rPr>
                <w:rFonts w:ascii="Times New Roman"/>
                <w:b w:val="false"/>
                <w:i w:val="false"/>
                <w:color w:val="000000"/>
                <w:sz w:val="20"/>
              </w:rPr>
              <w:t>
6) жанама рельс пен жақтаудың жұмыс қырлары арасындағы қашықтық 1435 миллиметрден артық;</w:t>
            </w:r>
            <w:r>
              <w:br/>
            </w:r>
            <w:r>
              <w:rPr>
                <w:rFonts w:ascii="Times New Roman"/>
                <w:b w:val="false"/>
                <w:i w:val="false"/>
                <w:color w:val="000000"/>
                <w:sz w:val="20"/>
              </w:rPr>
              <w:t>
7) үшкiрдiң немесе рамалық рельстiң омырылуы, айқастырманың (өзекшенiң, жақтаудың немесе жанама рельстiң) омырылуына;</w:t>
            </w:r>
            <w:r>
              <w:br/>
            </w:r>
            <w:r>
              <w:rPr>
                <w:rFonts w:ascii="Times New Roman"/>
                <w:b w:val="false"/>
                <w:i w:val="false"/>
                <w:color w:val="000000"/>
                <w:sz w:val="20"/>
              </w:rPr>
              <w:t>
8) бiр бұрандамалы iшпекте контррельстiк бұрандаманың немесе қос болтты iшпекте екеуiнiң де ажырауына.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69"/>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56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орталықтандырылмаған бағыттаманы жабдықтау:</w:t>
            </w:r>
            <w:r>
              <w:br/>
            </w:r>
            <w:r>
              <w:rPr>
                <w:rFonts w:ascii="Times New Roman"/>
                <w:b w:val="false"/>
                <w:i w:val="false"/>
                <w:color w:val="000000"/>
                <w:sz w:val="20"/>
              </w:rPr>
              <w:t>
1) поездарды қабылдау және жөнелту жүргiзiлетiн жолдарда орналасқан, сондай-ақ қорғалатын;</w:t>
            </w:r>
            <w:r>
              <w:br/>
            </w:r>
            <w:r>
              <w:rPr>
                <w:rFonts w:ascii="Times New Roman"/>
                <w:b w:val="false"/>
                <w:i w:val="false"/>
                <w:color w:val="000000"/>
                <w:sz w:val="20"/>
              </w:rPr>
              <w:t>
2) 1-класты қауiптi жүктерi (жарылғыш материалдары) бар вагондардың тұруына бөлiнген жолдарға апаратын;</w:t>
            </w:r>
            <w:r>
              <w:br/>
            </w:r>
            <w:r>
              <w:rPr>
                <w:rFonts w:ascii="Times New Roman"/>
                <w:b w:val="false"/>
                <w:i w:val="false"/>
                <w:color w:val="000000"/>
                <w:sz w:val="20"/>
              </w:rPr>
              <w:t>
3) қалпына келтiру және өрт сөндiру поездарының тұруына бөлiнген жолдарға апаратын;</w:t>
            </w:r>
            <w:r>
              <w:br/>
            </w:r>
            <w:r>
              <w:rPr>
                <w:rFonts w:ascii="Times New Roman"/>
                <w:b w:val="false"/>
                <w:i w:val="false"/>
                <w:color w:val="000000"/>
                <w:sz w:val="20"/>
              </w:rPr>
              <w:t>
4) сақтандырғыш және ұстағыш тұйықтарға апаратын;</w:t>
            </w:r>
            <w:r>
              <w:br/>
            </w:r>
            <w:r>
              <w:rPr>
                <w:rFonts w:ascii="Times New Roman"/>
                <w:b w:val="false"/>
                <w:i w:val="false"/>
                <w:color w:val="000000"/>
                <w:sz w:val="20"/>
              </w:rPr>
              <w:t>
5) ақаутапқыш вагондардың, жол өлшегiш вагондардың, темiржол құрылыс машиналарын тоқтатып қоюға бөлiнген жолдарға апаратын орталықтандырылмаған бағыттамалар жабдықталуы тиiс.</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0"/>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57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Бағыттамалар және айқастырмалардың жылжымалы өзекшелерi (дөңестiк және сұрыптау жолдарында орналасқандардан басқа), оның iшiнде орталықтандырылған және бақылау құлыптары барлары, оларды iлiнбелi құлыппен жабудың мүмкiндiгi болу үшiн үлгi құралдармен жабдықтау. Бұл құралдар үшкiрдiң рамалық рельске, айқастырманың жылжымалы өзекшесiн жақтауға тығыз жанасуын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1"/>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57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 орналасу.</w:t>
            </w:r>
            <w:r>
              <w:br/>
            </w: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болуы.</w:t>
            </w:r>
            <w:r>
              <w:br/>
            </w:r>
            <w:r>
              <w:rPr>
                <w:rFonts w:ascii="Times New Roman"/>
                <w:b w:val="false"/>
                <w:i w:val="false"/>
                <w:color w:val="000000"/>
                <w:sz w:val="20"/>
              </w:rPr>
              <w:t>
Сақтандырғыш тұйықтардың пайдалы ұзындығы кем дегенде 50 метр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2"/>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57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еңiстерi бар аралықтарда, сондай-ақ осындай аралықтарды шектейтiн станцияларда сақтандырғыш тұйықтарды көздеу.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3"/>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57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жолдардың жанында жол және сигнал белгiлерiн орнату. Бағыттамалық бұрмалардың жанында және жолдар қосылатын басқа жерлерде шектiк бағаншаларын орнату.</w:t>
            </w:r>
            <w:r>
              <w:br/>
            </w: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 орнатылуын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4"/>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57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Шектiк бағаншалар жолтабандар аралығының ортасында қосылатын жолдардың осьтерiнiң арасындағы қашықтық 4100 миллиметрге тең тұсында орнату. Т габаритi бойынша салынған жылжымалы құрам айналмайтын пайдаланудағы станциялық жолдарда 3810 миллиметр қашықтықты қалдыруға рұқсат ету. Жолтабан аралығының енi азайтылған жүктi аударып тиеу жолдарында шектiк бағаншалар жолтабан аралығының енi 3600 миллиметрге дейiн жететiн жерiнде орнату.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5"/>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57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тәртiппен жаяу жүргiншi өтпелерi темiр жолдармен бiр деңгейде жаяу жүргiншi тоннельдерi немесе жаяу жүргiншi көпiрлерiмен алмастырылады не болмаса, жақын жердегi жасанды құрылыстың (құбырдың, кiшi көпiрдiң) астына жiберiледi, бұл ретте осы құрылыстардың көлемдерi "1520 миллиметр жолтабан темiр жолдары" құрылыс-техникалық нормаларының талаптарына жауап беруiн қамтамасыз ету.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сақталуына рұқсат ету.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6"/>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57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поездарының жүрдек жылдамдығы жүзеге асырылатын барлық өтпелерге кезекшi қызметкерлер қызмет көрсету. Бұрын кезекшi персонал болмаған өтпелерде, оларды орналастыруға арналған үй-жайлар дайындалуын (күрделi жөнделген немесе үлгi жоба бойынша жаңадан салынған)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7"/>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57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 бойынша кезекшi немесе оның мiндеттерiн орындайтын қызметкер жүрдек жолаушылар поезының өтуiне 5 минут қалғанда өтпе бойынша көлiк құралдарының қозғалысын тоқтатады және тоспаның жабылуын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8"/>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57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өткiзуге жол бермеу.</w:t>
            </w:r>
            <w:r>
              <w:br/>
            </w:r>
            <w:r>
              <w:rPr>
                <w:rFonts w:ascii="Times New Roman"/>
                <w:b w:val="false"/>
                <w:i w:val="false"/>
                <w:color w:val="000000"/>
                <w:sz w:val="20"/>
              </w:rPr>
              <w:t>
Жүрдек жолаушылар поезының өтуiне кемiнде 20 минут қалғанда малды айдап өтуге тыйым салу.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9"/>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57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автоматика және телемеханика, электрмен жабдықтау құрылғылары және жылжымалы құрам, оның iшiнде арнайы өздiгiнен жүретiн жылжымалы құрам электрлiк рельстiк тiзбектерiнiң тұрақты сенiмдi жұмысын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80"/>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58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81"/>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58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бермеу:</w:t>
            </w:r>
            <w:r>
              <w:br/>
            </w:r>
            <w:r>
              <w:rPr>
                <w:rFonts w:ascii="Times New Roman"/>
                <w:b w:val="false"/>
                <w:i w:val="false"/>
                <w:color w:val="000000"/>
                <w:sz w:val="20"/>
              </w:rPr>
              <w:t>
1) қозғалыс үшiн қауiптi, жұмыстар жүргiзiлетiн жер сигналдармен қоршалғанға дейiн жұмыстарға кiрiсуге;</w:t>
            </w:r>
            <w:r>
              <w:br/>
            </w:r>
            <w:r>
              <w:rPr>
                <w:rFonts w:ascii="Times New Roman"/>
                <w:b w:val="false"/>
                <w:i w:val="false"/>
                <w:color w:val="000000"/>
                <w:sz w:val="20"/>
              </w:rPr>
              <w:t>
2)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 алуға.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2"/>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58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және құрылғыларды жөндеу негізінен, поездар қозғалысының кестесін бұзбай қозғалыс қауіпсіздігін және еңбекті қорғауды қамтамасыз ету кезінде жүргізу.</w:t>
            </w:r>
            <w:r>
              <w:br/>
            </w:r>
            <w:r>
              <w:rPr>
                <w:rFonts w:ascii="Times New Roman"/>
                <w:b w:val="false"/>
                <w:i w:val="false"/>
                <w:color w:val="000000"/>
                <w:sz w:val="20"/>
              </w:rPr>
              <w:t xml:space="preserve">
Поездар қозғалысының кестесінде көлемі бойынша үлкен жөндеу және құрылыс жұмыстарын жүргізу кезінде терезелерді көздеуді және осы жұмыстарды тудыратын жылдамдықты шектеуді ескеру. Ұлттық темір жол компаниясы "Жол бөлімшесі" филиалы бекіткен жергілікті нұсқаулығына сәйкес жолдардың, жасанды құрылыстардың, байланыс желілерінің және СОБ құрылғыларының ағымдағы күтіп ұстауы бойынша жұмыстарды орындау үшін поездар қозғалысы кестесінде ұзақтығы 1.5-2 сағат, осы жұмыстарды кешенді машиналар, арнайы бригадалар, механикаландырылған колонналармен орындау кезінде ұзақтығы 3-4 сағат технологиялық терезе көздеу.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3"/>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58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 болатын көзделген жұмыстарды жүргізумен байланысты ескертулер беру туралы өтінімдерді беру: </w:t>
            </w:r>
            <w:r>
              <w:br/>
            </w:r>
            <w:r>
              <w:rPr>
                <w:rFonts w:ascii="Times New Roman"/>
                <w:b w:val="false"/>
                <w:i w:val="false"/>
                <w:color w:val="000000"/>
                <w:sz w:val="20"/>
              </w:rPr>
              <w:t>
1) жол шеберлері, түйіспе желісі аудандарының бастықтары мен электрмеханиктері, сигнал беру және байланыс дистанцияларының электрмеханиктері – жұмыстар жүргізу уақытына, алайда 12 сағаттан артық емеске;</w:t>
            </w:r>
            <w:r>
              <w:br/>
            </w:r>
            <w:r>
              <w:rPr>
                <w:rFonts w:ascii="Times New Roman"/>
                <w:b w:val="false"/>
                <w:i w:val="false"/>
                <w:color w:val="000000"/>
                <w:sz w:val="20"/>
              </w:rPr>
              <w:t>
2) жол, сигнал беру және байланыс дистанциялары, электрмен жабдықтау дистанцияларының бастықтары - 5 тәулікке дейінгі мерзімге.</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4"/>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58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рамасымен келе жатқан жүкті тиісті біліктілігі бар жол қашықтығының тәжірибелі жұмыскері алып жүруінің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5"/>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58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Теміржолдардан тек белгіленген орындардарда, жаяу жүргіншілер көпірлері, туннельдері, теміржол өткелдері арқылы өтуі.</w:t>
            </w:r>
            <w:r>
              <w:br/>
            </w:r>
            <w:r>
              <w:rPr>
                <w:rFonts w:ascii="Times New Roman"/>
                <w:b w:val="false"/>
                <w:i w:val="false"/>
                <w:color w:val="000000"/>
                <w:sz w:val="20"/>
              </w:rPr>
              <w:t>
Көпірлері мен туннельдері жоқ станцияларда теміржолдардан жаяу жүргіншілер төсемдері арқылы өтуге рұқсат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86"/>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58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арқылы жүріп өту және өту аймақтарында жол бермеу:</w:t>
            </w:r>
            <w:r>
              <w:br/>
            </w:r>
            <w:r>
              <w:rPr>
                <w:rFonts w:ascii="Times New Roman"/>
                <w:b w:val="false"/>
                <w:i w:val="false"/>
                <w:color w:val="000000"/>
                <w:sz w:val="20"/>
              </w:rPr>
              <w:t>
1) шлагбаум жабық тұрған немесе өткелдің дабыл бағдаршамы қызыл белгісін көрсеткен кезде теміржол өткелдерінен өтуге жол бермеу:</w:t>
            </w:r>
            <w:r>
              <w:br/>
            </w:r>
            <w:r>
              <w:rPr>
                <w:rFonts w:ascii="Times New Roman"/>
                <w:b w:val="false"/>
                <w:i w:val="false"/>
                <w:color w:val="000000"/>
                <w:sz w:val="20"/>
              </w:rPr>
              <w:t>
2) теміржол өткеліндегі жабық тұрған шлагбаумның астына түсуге, сондай-ақ шлагбаум жабыла бастаған кезде өткелге шығуға;</w:t>
            </w:r>
            <w:r>
              <w:br/>
            </w:r>
            <w:r>
              <w:rPr>
                <w:rFonts w:ascii="Times New Roman"/>
                <w:b w:val="false"/>
                <w:i w:val="false"/>
                <w:color w:val="000000"/>
                <w:sz w:val="20"/>
              </w:rPr>
              <w:t>
3) бағыттамалы бұрмалар бойынша жолдардан өтуге;</w:t>
            </w:r>
            <w:r>
              <w:br/>
            </w:r>
            <w:r>
              <w:rPr>
                <w:rFonts w:ascii="Times New Roman"/>
                <w:b w:val="false"/>
                <w:i w:val="false"/>
                <w:color w:val="000000"/>
                <w:sz w:val="20"/>
              </w:rPr>
              <w:t>
4) станциялар мен екі аралықтарда вагондардың астына кіруге және жолдан өту үшін авто тіркеуден асып түсуге.</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7"/>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58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арқылы жүріп өту және өту аймақтарында жол бермеу: теміржол көлігі қозғалысының бұзылуын тудыратын заттарды теміржолдарға қоюға, тастауға, қалдыруға.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88"/>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58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Сигналдарды қабылдауға кедергi жасайтын және сигналдық көрсетулердi бұрмалайтын қызыл, сары және жасыл түстi әшекейлiк жаймаларды, плакаттар және шамдар орнатуға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89"/>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58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Кiру, ескертпелiк, өтпелi, бөгегiш және қоршау бағдаршамдардың қызыл, сары және жасыл сигналдық жарықтары жолдың түзу учаскелерiнде жақындап келе жатқан поездың локомотивiнiң басқару кабинасынан күндiз және түнде кемінде 1000 метр қашықтықта анық көрінуінің болуы.</w:t>
            </w:r>
            <w:r>
              <w:br/>
            </w:r>
            <w:r>
              <w:rPr>
                <w:rFonts w:ascii="Times New Roman"/>
                <w:b w:val="false"/>
                <w:i w:val="false"/>
                <w:color w:val="000000"/>
                <w:sz w:val="20"/>
              </w:rPr>
              <w:t>
Жолдың қисық учаскелерiнде бұл бағдаршамдардың, сондай-ақ бағдаршамдардағы сигналдық жолақтардың көрсетулерi кемінде 400 метр қашықтықта анық көрiну. Қатты ойлы-қырлы жерде (таулар, терең ойықтар) аталған бағдаршамдар көрсетулерiнiң 400 метрден кем, бiрақ 200 метр қашықтық көрiнуді белгілеу.</w:t>
            </w:r>
            <w:r>
              <w:br/>
            </w:r>
            <w:r>
              <w:rPr>
                <w:rFonts w:ascii="Times New Roman"/>
                <w:b w:val="false"/>
                <w:i w:val="false"/>
                <w:color w:val="000000"/>
                <w:sz w:val="20"/>
              </w:rPr>
              <w:t>
Басты жолдардың шығу және маршруттық бағдаршамдардың көрсетулерi кем дегенде көрсетулерi 400 метрге дейiн, бүйiр жолдардың шығу және маршруттық бағдаршамдарының, сондай-ақ шақыру сигналдарының және маневрлiк бағдаршамдардың көрсетулерi кем дегенде 200 метр қашықтықта анық көрiну.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90"/>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59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 поездарды қабылдау және жөнелту маршруттарына кiретiн бағыттамалардың кiру, шығу және маршруттық бағдаршамдарымен өзара тәуелдiлiгi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1"/>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59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Аралықтар жол бұғаттауымен, ал жекелеген учаскелерде аралықтағы екi бағыт бойынша локомотивтiк бағдаршамдардың сигналдары бойынша жүргiзiлетiн дербес сигнализация және байланыс құралы ретiнде қолданылатын автоматты локомотивтiк сигнализациямен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2"/>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59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бұғаттауымен жарақтандырылған учаскелерде орналасқан станцияларда бұл құрылғылардың шаруашылықтық поездарға арналған жезл-кiлттерi, итермелеу қолданылатын жартылай автоматтық бұғаттауы бар учаскелердiң станцияларда, поездардан қайтарып алып итергiш локомотивтерге де, - жезл-кiлттерiнің болуымен қамтамасыз ету.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3"/>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59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және жартылай автоматты бұғаттаумен және радиобұғаттаумен жарақтандырылған желiлерде орналасқан станцияларда болуы:</w:t>
            </w:r>
            <w:r>
              <w:br/>
            </w:r>
            <w:r>
              <w:rPr>
                <w:rFonts w:ascii="Times New Roman"/>
                <w:b w:val="false"/>
                <w:i w:val="false"/>
                <w:color w:val="000000"/>
                <w:sz w:val="20"/>
              </w:rPr>
              <w:t>
1) бос емес жолға қойылған маршрут кезiнде кiру бағдаршамының ашылуына жол бермейтiн;</w:t>
            </w:r>
            <w:r>
              <w:br/>
            </w:r>
            <w:r>
              <w:rPr>
                <w:rFonts w:ascii="Times New Roman"/>
                <w:b w:val="false"/>
                <w:i w:val="false"/>
                <w:color w:val="000000"/>
                <w:sz w:val="20"/>
              </w:rPr>
              <w:t>
2) басқару аппараттарында жолдар мен бағыттамалардың бос еместiгiн бақылауын қамтамасыз ететiн құрылғылардың.</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4"/>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bookmarkEnd w:id="59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орталықтандыру құрылғыларымен жол бермеу:</w:t>
            </w:r>
            <w:r>
              <w:br/>
            </w:r>
            <w:r>
              <w:rPr>
                <w:rFonts w:ascii="Times New Roman"/>
                <w:b w:val="false"/>
                <w:i w:val="false"/>
                <w:color w:val="000000"/>
                <w:sz w:val="20"/>
              </w:rPr>
              <w:t>
1) бос емес жолға маршрут қойылған кезiнде кiру бағдаршамының ашылуына;</w:t>
            </w:r>
            <w:r>
              <w:br/>
            </w:r>
            <w:r>
              <w:rPr>
                <w:rFonts w:ascii="Times New Roman"/>
                <w:b w:val="false"/>
                <w:i w:val="false"/>
                <w:color w:val="000000"/>
                <w:sz w:val="20"/>
              </w:rPr>
              <w:t>
2) жылжымалы құрамның астындағы бағыттаманың ауыстырылуына;</w:t>
            </w:r>
            <w:r>
              <w:br/>
            </w:r>
            <w:r>
              <w:rPr>
                <w:rFonts w:ascii="Times New Roman"/>
                <w:b w:val="false"/>
                <w:i w:val="false"/>
                <w:color w:val="000000"/>
                <w:sz w:val="20"/>
              </w:rPr>
              <w:t>
3) егер бағыттамалар тиiстi қалыпқа қойылмаса, осы маршрут бойынша тиiстi бағдаршамдардың ашылуына;</w:t>
            </w:r>
            <w:r>
              <w:br/>
            </w:r>
            <w:r>
              <w:rPr>
                <w:rFonts w:ascii="Times New Roman"/>
                <w:b w:val="false"/>
                <w:i w:val="false"/>
                <w:color w:val="000000"/>
                <w:sz w:val="20"/>
              </w:rPr>
              <w:t>
4) маршрутқа кiретiн бағыттаманың ауыстырылуына немесе қойылған маршрутты шектейтiн ашық бағдаршам кезiнде қарсы маршрут бағдаршамының ашылуына.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5"/>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59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бағыттамалардың жетектерi мен тұйықтағыштарын қамтамасыз ету:</w:t>
            </w:r>
            <w:r>
              <w:br/>
            </w:r>
            <w:r>
              <w:rPr>
                <w:rFonts w:ascii="Times New Roman"/>
                <w:b w:val="false"/>
                <w:i w:val="false"/>
                <w:color w:val="000000"/>
                <w:sz w:val="20"/>
              </w:rPr>
              <w:t>
1) бағыттамалардың шеткi жағдайларында қысылған үшкiрдiң рамалық рельске және айқастырманың жылжымалы өзекшесiнiң жақтауға тығыз жанасуын;</w:t>
            </w:r>
            <w:r>
              <w:br/>
            </w:r>
            <w:r>
              <w:rPr>
                <w:rFonts w:ascii="Times New Roman"/>
                <w:b w:val="false"/>
                <w:i w:val="false"/>
                <w:color w:val="000000"/>
                <w:sz w:val="20"/>
              </w:rPr>
              <w:t>
2) қысылған үшкiр мен рамалық рельс немесе жылжымалы өзекшемен жақтаудың арасындағы саңылау 4 миллиметр және одан астам болған кезде бағыттама үшкiрлерiнiң немесе айқастырманың жылжымалы өзекшесiнiң тұйықталуына;</w:t>
            </w:r>
            <w:r>
              <w:br/>
            </w:r>
            <w:r>
              <w:rPr>
                <w:rFonts w:ascii="Times New Roman"/>
                <w:b w:val="false"/>
                <w:i w:val="false"/>
                <w:color w:val="000000"/>
                <w:sz w:val="20"/>
              </w:rPr>
              <w:t>
3) басқа үшкiрдi рамалық рельстен кем дегенде 125 миллиметрге бұруына.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6"/>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59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Бағыттамалардың бақылау құлыптарымен жол бермеу:</w:t>
            </w:r>
            <w:r>
              <w:br/>
            </w:r>
            <w:r>
              <w:rPr>
                <w:rFonts w:ascii="Times New Roman"/>
                <w:b w:val="false"/>
                <w:i w:val="false"/>
                <w:color w:val="000000"/>
                <w:sz w:val="20"/>
              </w:rPr>
              <w:t>
- кiлттiң тек бағыттаманың жабық күйiнде ғана алынуына;</w:t>
            </w:r>
            <w:r>
              <w:br/>
            </w:r>
            <w:r>
              <w:rPr>
                <w:rFonts w:ascii="Times New Roman"/>
                <w:b w:val="false"/>
                <w:i w:val="false"/>
                <w:color w:val="000000"/>
                <w:sz w:val="20"/>
              </w:rPr>
              <w:t>
- бағыттамаларды тек құлыптан суырып алынған кiлтте көрсетiлген қалпында, үшкiрдiң рамалық рельске тығыз жанасқан жағдайында ғана жабады;</w:t>
            </w:r>
            <w:r>
              <w:br/>
            </w:r>
            <w:r>
              <w:rPr>
                <w:rFonts w:ascii="Times New Roman"/>
                <w:b w:val="false"/>
                <w:i w:val="false"/>
                <w:color w:val="000000"/>
                <w:sz w:val="20"/>
              </w:rPr>
              <w:t>
- қыстырылған үшкiр мен рамалық рельс арасындағы саңылау 4 миллиметр және одан астам болғанда бағыттаманың жабылуына жол бермейдi.</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7"/>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59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Диспетчерлiк орталықтандыру құрылғыларын қамтамасыз ету:</w:t>
            </w:r>
            <w:r>
              <w:br/>
            </w:r>
            <w:r>
              <w:rPr>
                <w:rFonts w:ascii="Times New Roman"/>
                <w:b w:val="false"/>
                <w:i w:val="false"/>
                <w:color w:val="000000"/>
                <w:sz w:val="20"/>
              </w:rPr>
              <w:t>
1) бiр орыннан бағыттамалар мен бағдаршамдар арқылы бiрқатар станциялар мен аралықтарды басқаруды;</w:t>
            </w:r>
            <w:r>
              <w:br/>
            </w:r>
            <w:r>
              <w:rPr>
                <w:rFonts w:ascii="Times New Roman"/>
                <w:b w:val="false"/>
                <w:i w:val="false"/>
                <w:color w:val="000000"/>
                <w:sz w:val="20"/>
              </w:rPr>
              <w:t>
2) басқару аппараттарынан бағыттамалардың жағдайы мен бос еместiгiн, аралықтың, станциялардағы жолдардың бос еместiгiн бақылау, сондай-ақ кiру, маршруттық және шығу бағдаршамдары көрсетулерiн қайталау және өтпелiк сигнализация жұмысын бақылау;</w:t>
            </w:r>
            <w:r>
              <w:br/>
            </w:r>
            <w:r>
              <w:rPr>
                <w:rFonts w:ascii="Times New Roman"/>
                <w:b w:val="false"/>
                <w:i w:val="false"/>
                <w:color w:val="000000"/>
                <w:sz w:val="20"/>
              </w:rPr>
              <w:t>
3) поездарды қабылдау, жөнелту және маневрлердi орындау бойынша резервтiк басқаруға берудiң немесе маневрлердi орындау үшiн бағыттамаларды жергiлiктi басқаруға беру;</w:t>
            </w:r>
            <w:r>
              <w:br/>
            </w:r>
            <w:r>
              <w:rPr>
                <w:rFonts w:ascii="Times New Roman"/>
                <w:b w:val="false"/>
                <w:i w:val="false"/>
                <w:color w:val="000000"/>
                <w:sz w:val="20"/>
              </w:rPr>
              <w:t>
4) поездардың орындалған қозғалысы кестесiнiң автоматтық жазбасын;</w:t>
            </w:r>
            <w:r>
              <w:br/>
            </w:r>
            <w:r>
              <w:rPr>
                <w:rFonts w:ascii="Times New Roman"/>
                <w:b w:val="false"/>
                <w:i w:val="false"/>
                <w:color w:val="000000"/>
                <w:sz w:val="20"/>
              </w:rPr>
              <w:t>
5) сигнализация мен байланыстың жеке құралы ретiнде қолданылатын электрлiк орталықтандыруға, автоматтық бұғаттауға және автоматты локомотивтiк сигнализациясына және поездың толық құрамымен келiп жеткенiн жартылай автоматтық бұғаттауына қойылатын талаптардың орындалуын.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98"/>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59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 технологиялық қажеттiлiгiне байланысты станциялық радиобайланыс, екiжақты парктiк байланыс құрылғылары және жолаушыларға ақпарат беруге арналған байланыс қолдану.</w:t>
            </w:r>
            <w:r>
              <w:br/>
            </w:r>
            <w:r>
              <w:rPr>
                <w:rFonts w:ascii="Times New Roman"/>
                <w:b w:val="false"/>
                <w:i w:val="false"/>
                <w:color w:val="000000"/>
                <w:sz w:val="20"/>
              </w:rPr>
              <w:t>
Станциялық радиобайланыс маневрлiк және дөңестiк радиобайланыс, станциялық технологиялық орталықтардың, вагондар мен локомотивтерге техникалық қызмет көрсету пункттерi радиобайланысының, жүк аудандарының вагондарын коммерциялық қарап тексеру пункттерi, контейнерлiк алаңшалар, техникалық құралдарға (автоматика мен телемеханика, ақпараттандыру, байланыс, жол, түйiспе желiсi) қызмет көрсету және жөндеу бойынша бригадалардың, әскерилендiрiлген ведомстволық күзет бөлiмшелерiнiң радиобайланысы желiлерiнде екi жақты байланысты қамтамасыз етеді.</w:t>
            </w:r>
            <w:r>
              <w:br/>
            </w:r>
            <w:r>
              <w:rPr>
                <w:rFonts w:ascii="Times New Roman"/>
                <w:b w:val="false"/>
                <w:i w:val="false"/>
                <w:color w:val="000000"/>
                <w:sz w:val="20"/>
              </w:rPr>
              <w:t>
Бiр станция шегiнде әр түрлi маневрлiк аудандар үшiн бiрдей радиожиiлiктер қолдануға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99"/>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bookmarkEnd w:id="59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әр маневрлiк ауданы және оған қызмет көрсететiн локомотивтер үшiн жеке радиожиiлiк бөлу.</w:t>
            </w:r>
            <w:r>
              <w:br/>
            </w:r>
            <w:r>
              <w:rPr>
                <w:rFonts w:ascii="Times New Roman"/>
                <w:b w:val="false"/>
                <w:i w:val="false"/>
                <w:color w:val="000000"/>
                <w:sz w:val="20"/>
              </w:rPr>
              <w:t>
Екi жақты парктiк байланыс құрылғылары парк шегiнде жақсы естiлудi қамтамасыз ету. Бұл құрылғылар магистральдық темiр жол желiсi аумағының сыртындағы шуылды азайту үшiн бағытты түрде iстеуiн қамтамасыз ету.</w:t>
            </w:r>
            <w:r>
              <w:br/>
            </w:r>
            <w:r>
              <w:rPr>
                <w:rFonts w:ascii="Times New Roman"/>
                <w:b w:val="false"/>
                <w:i w:val="false"/>
                <w:color w:val="000000"/>
                <w:sz w:val="20"/>
              </w:rPr>
              <w:t>
Поездық және маневрлiк жұмыс жөнiнде нұсқауларды беруге, сондай-ақ жолаушыларға ақпарат беру үшiн арналған екiжақты парктiк байланыс құрылғылары үнемi iске қосулы күйiнде болуы, байланыс арналарының үздiксiз жұмысын қамтамасыз етуi, iске қосылған күйiнiң бақылауының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0"/>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60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Поездық диспетчерлік және бағыттамалы байланысты поездар қозғалысымен байланысты емес мәселелер бойынша сөйлесуге жол бермеу. </w:t>
            </w:r>
            <w:r>
              <w:br/>
            </w:r>
            <w:r>
              <w:rPr>
                <w:rFonts w:ascii="Times New Roman"/>
                <w:b w:val="false"/>
                <w:i w:val="false"/>
                <w:color w:val="000000"/>
                <w:sz w:val="20"/>
              </w:rPr>
              <w:t xml:space="preserve">
Бағыттамалы байланыс желісіне, орындаушы орталықтандыру қосындарын, бағыттамалы қосындарды және станция бойынша кезекшіні қоспағанда, басқа телефондарды қосуға жол бермеу.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1"/>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60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мен диспетчерлiк учаскелердегi пойыздық және станциялық радиобайланыс құрылғылары сөйлесудi құжатталған тiркеу жүйесiмен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02"/>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60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Аспалық әдiспен тартылған кәбiлдiк байланыс желiлерi иiлiс жебесi барынша төмен түсiңкiреген жағдайда кемінде мынадай биiктiкте болуы:</w:t>
            </w:r>
            <w:r>
              <w:br/>
            </w:r>
            <w:r>
              <w:rPr>
                <w:rFonts w:ascii="Times New Roman"/>
                <w:b w:val="false"/>
                <w:i w:val="false"/>
                <w:color w:val="000000"/>
                <w:sz w:val="20"/>
              </w:rPr>
              <w:t>
1) халық қоныстанбайтын жерлерде жер бетiнен - 5,0 метр;</w:t>
            </w:r>
            <w:r>
              <w:br/>
            </w:r>
            <w:r>
              <w:rPr>
                <w:rFonts w:ascii="Times New Roman"/>
                <w:b w:val="false"/>
                <w:i w:val="false"/>
                <w:color w:val="000000"/>
                <w:sz w:val="20"/>
              </w:rPr>
              <w:t>
2) халық қоныстанатын жерлерде жер бетiнен - 6,0 метр;</w:t>
            </w:r>
            <w:r>
              <w:br/>
            </w:r>
            <w:r>
              <w:rPr>
                <w:rFonts w:ascii="Times New Roman"/>
                <w:b w:val="false"/>
                <w:i w:val="false"/>
                <w:color w:val="000000"/>
                <w:sz w:val="20"/>
              </w:rPr>
              <w:t>
3) жолаушылар платформаларының бетiнен - 4,5 метр;</w:t>
            </w:r>
            <w:r>
              <w:br/>
            </w:r>
            <w:r>
              <w:rPr>
                <w:rFonts w:ascii="Times New Roman"/>
                <w:b w:val="false"/>
                <w:i w:val="false"/>
                <w:color w:val="000000"/>
                <w:sz w:val="20"/>
              </w:rPr>
              <w:t>
4) темiр жол өтпелерiндегi автомобиль жолдарының бетiнен - 7,0 метр.</w:t>
            </w:r>
            <w:r>
              <w:br/>
            </w: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кемінде:</w:t>
            </w:r>
            <w:r>
              <w:br/>
            </w:r>
            <w:r>
              <w:rPr>
                <w:rFonts w:ascii="Times New Roman"/>
                <w:b w:val="false"/>
                <w:i w:val="false"/>
                <w:color w:val="000000"/>
                <w:sz w:val="20"/>
              </w:rPr>
              <w:t>
5) аралықтарда - 2,5 метр;</w:t>
            </w:r>
            <w:r>
              <w:br/>
            </w:r>
            <w:r>
              <w:rPr>
                <w:rFonts w:ascii="Times New Roman"/>
                <w:b w:val="false"/>
                <w:i w:val="false"/>
                <w:color w:val="000000"/>
                <w:sz w:val="20"/>
              </w:rPr>
              <w:t>
6) станцияларда - 3,0 метр;</w:t>
            </w:r>
            <w:r>
              <w:br/>
            </w:r>
            <w:r>
              <w:rPr>
                <w:rFonts w:ascii="Times New Roman"/>
                <w:b w:val="false"/>
                <w:i w:val="false"/>
                <w:color w:val="000000"/>
                <w:sz w:val="20"/>
              </w:rPr>
              <w:t>
7) автомобиль жолдарымен қиылыстарда - 5,5 метр (қолданыстағы желiлерде, олардың қайта құрылуына дейiн 4,5 метр қашықтықты сақтауға рұқсат етiледi).</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3"/>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60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жолдың жүрдек жолаушылар поездарының айналымы учаскелерде орналасқан аралықтар мен станциялар автоматты автобұғаттаумен немесе радиобұғаттаумен, автоматты локомотивтi сигнализацияның автотоқтағышы бар автоматты локомотивтiк сигнализациясымен (бұдан әрi - АЛСН), көпмәндi АЛСН немесе борттық қауiпсiздiк жүйесiмен, сигналдар мен бағыттамалардың электрлiк орталықтандыруымен, диспетчерлiк орталықтандырудың немесе диспетчерлiк бақылаудың микропроцессорлық құрылғыларымен, ақаулы вагондарды автоматты анықтау құрылғыларымен, Теміржол көлігіндегі техникалық пайдалану қағидаларына сәйкес байланыс және радиобайланыс түрлерiмен жабдықтау, бұл ретте поездық радиобайланыс дуплекспен жабдықтау.</w:t>
            </w:r>
            <w:r>
              <w:br/>
            </w:r>
            <w:r>
              <w:rPr>
                <w:rFonts w:ascii="Times New Roman"/>
                <w:b w:val="false"/>
                <w:i w:val="false"/>
                <w:color w:val="000000"/>
                <w:sz w:val="20"/>
              </w:rPr>
              <w:t>
Поездар қозғалысын автоматты басқару, автоматтандырылған жұмыс орындары жүйелерi жоспарлы тәртiппен енгiзу.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04"/>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60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көмегiмен түрлi тәуелдiлiктер жүзеге асырылатын автоматика және телемеханика аппараттары, сондай-ақ поездық және станциялық радиобайланыс аппараттары жабық болуын және пломбылануын, оларды ашуды бұл құрылғыларды қарап тексеру журналына алдын ала жаза отырып, сигнализация және байланыс дистанциясының қызметкерiмен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05"/>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60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және телемеханика құрылғылары бойынша үлгiлiк техникалық шешiмдердi Ұлттық инфрақұрылым операторымен немесе концессия шарттары бойынша темiр жол иесiмен бекiту. Автоматика және телемеханика құрылғыларында үлгiлік емес техникалық шешiмдердi қолдануға жол бермеу.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06"/>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bookmarkEnd w:id="60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тәуелдiлiктердiң бұзылуына немесе олардың жұмысын уақытша тоқтауына алып келетiн автоматика және телемеханика құрылғылары мен аспаптарын қайта жабдықтау, оның орнын ауыстыру, жөндеу, сынау және ауыстыру жөнiндегi жоспарлық жұмыстар оларды орындаудың ең аз мерзiмдерiн көздейтiн кестелерге сәйкес жүргiзілуi. Станцияларда мұндай жұмыстарды станция бойынша кезекшiнiң келiсiмiмен және бұл туралы жұмыс басшысының жолдарды, бағыттамалық бұрмаларды, автоматика және телемеханика, байланыс және түйiспе желiсi құрылғыларын қарап тексеру журналына алдын ала жазбастан жүргiзу. Диспетчерлiк орталықтандыруы бар учаскелерде осындай жұмыстар поезд диспетчерiнiң келiсiмiмен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07"/>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bookmarkEnd w:id="60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аспаптарды жарықтандыру сигналдар көрсетулерi арқылы айқын көрiнуiн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08"/>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60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және байланыс құрылғыларына қызмет көрсететiн қызметкерлер бағдаршамдардың және маршруттық нұсқағыштардың сигналдық көрсетулерiнiң тұрақты қалыпты көрiнуiн қамтамасыз ету.</w:t>
            </w:r>
            <w:r>
              <w:br/>
            </w:r>
            <w:r>
              <w:rPr>
                <w:rFonts w:ascii="Times New Roman"/>
                <w:b w:val="false"/>
                <w:i w:val="false"/>
                <w:color w:val="000000"/>
                <w:sz w:val="20"/>
              </w:rPr>
              <w:t>
Бағдаршамдар көрсетулерiнiң көрiнуiн электр механик бағдаршамдық шамдарды ауыстырған сайын жолдан тексеруін қамтамасыз ету.</w:t>
            </w:r>
            <w:r>
              <w:br/>
            </w:r>
            <w:r>
              <w:rPr>
                <w:rFonts w:ascii="Times New Roman"/>
                <w:b w:val="false"/>
                <w:i w:val="false"/>
                <w:color w:val="000000"/>
                <w:sz w:val="20"/>
              </w:rPr>
              <w:t>
Аралықтар мен станциялардың басты жолдары бойынша сигналдардың көрiнуiн аға электр механик локомотивтен айына кемiнде бiр рет және сигнализация және байланыс шаруашылық кәсiпорындарының басшылары тоқсанына кемiнде бiр рет тексерілуін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09"/>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60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локомотив сигнализациясы, радиобайланыстың және қауiпсiздiк құрылғыларының жұмысы тоқсанына кемiнде бiр рет тексерілуін қамтамсыз ету.</w:t>
            </w:r>
            <w:r>
              <w:br/>
            </w:r>
            <w:r>
              <w:rPr>
                <w:rFonts w:ascii="Times New Roman"/>
                <w:b w:val="false"/>
                <w:i w:val="false"/>
                <w:color w:val="000000"/>
                <w:sz w:val="20"/>
              </w:rPr>
              <w:t>
Автоматты локомотив сигнализациясы мен поездық радиобайланыс әрекеттері тоқсанына кем дегенде бір рет вагон-зертхана тексеруін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0"/>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61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автоматика және телемеханика, электрмен жабдықтау құрылғылары және жылжымалы құрам, соның iшiнде арнайы өздiгiнен жүретiн жылжымалы құрам электрлiк рельстiк тiзбектерiнiң тұрақты сенiмдi жұмысын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1"/>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61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бойынша кезекшiлердiң қызметтiк үй-жайларында басқару және бақылау аспаптары, оның iшiнде автоматтандырылған жұмыс орнының станция бойынша кезекшiнiң жұмысына тiкелей қатысы бар аппаратурасы, сондай-ақ жарық берудi орталықтандырып басқару және секциялық ажыратқыштарды қашықтан басқару пульттерi, поезд жүрiп келе жатқанда жылжымалы құрамның техникалық күйiн автоматты бақылау құралдарының тiркеушi аппаратурасы орнату.</w:t>
            </w:r>
            <w:r>
              <w:br/>
            </w:r>
            <w:r>
              <w:rPr>
                <w:rFonts w:ascii="Times New Roman"/>
                <w:b w:val="false"/>
                <w:i w:val="false"/>
                <w:color w:val="000000"/>
                <w:sz w:val="20"/>
              </w:rPr>
              <w:t>
Жолаушыларға, жүк жөнелтушілерге және жүк алушыларға қызмет көрсететін қызметкерлерге арналған үй-жайлар, операцияларды тез орындау үшін қолайлы қолжетімді болуы тиіс. Жолаушыларға қызмет көрсетуге тағайындалған үй-жайларды басқа мақсаттар үшін қолдануға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12"/>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bookmarkEnd w:id="61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 жүргiзу. Диспетчерлiк орталықтандырумен жабдықталған учаскелерде мұндай жұмыстар көрсетiлген тәртiппен, бiрақ поезд диспетчерiнiң келiсiмi бойынша ғана орындау. Мұндай жұмыстарды түйiспе желiсiнде кернеудi ажыратып, бiрақ жол мен жасанды құрылыстардың тұтастығын бұзбастан жүргiзгенде, сондай-ақ кенеттен пайда болған ақаулықтарды жою жөнiндегi жұмыстарды орындаған кезде жұмыстардың басталуы және аяқталуы туралы жазба жұмыстар басшысы станция бойынша кезекшiге (диспетчерлiк орталықтандыруы бар учаскелерде - поезд диспетчерiне) беретiн, сол журналда тiркелетiн телефонхатпен ауыстыру.</w:t>
            </w:r>
            <w:r>
              <w:br/>
            </w:r>
            <w:r>
              <w:rPr>
                <w:rFonts w:ascii="Times New Roman"/>
                <w:b w:val="false"/>
                <w:i w:val="false"/>
                <w:color w:val="000000"/>
                <w:sz w:val="20"/>
              </w:rPr>
              <w:t>
Жұмыстар аяқталғаннан кейiн құрылғыларды iске қосуды жұмыс басшысының Жолдарды, бағыттамалы бұрмаларды, автоматика мен телемеханика, байланыс және түйiспе желiсi құрылғыларын қарап тексеру журналындағы жазбасы немесе станция бойынша кезекшiге берiлген, кейiннен жұмыс басшысы жеке қолын қоятын, сол журналда тiркелетiн телефонхаттың негiзiнде станция бойынша кезекшiсімен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3"/>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bookmarkEnd w:id="61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(бұдан әрі - ДУ-46 нысанындағы қарап тексеру журналында) бұл туралы жазба жасауды және тиісті жол, сигнал беру және байланыс дистанцияның құрылғыларға қызмет көрсетуші қызметкерін (жол шеберін, СОБ және байланыс электр механиктерін) және кезекші инженерін (диспетчерін) тиісті жол дистанциясы, сигнал беру және байланыс, электрмен жабдықтауды хабардар етуді жүзеге асыру.</w:t>
            </w:r>
            <w:r>
              <w:br/>
            </w:r>
            <w:r>
              <w:rPr>
                <w:rFonts w:ascii="Times New Roman"/>
                <w:b w:val="false"/>
                <w:i w:val="false"/>
                <w:color w:val="000000"/>
                <w:sz w:val="20"/>
              </w:rPr>
              <w:t>
Поездар қозғалысының қауіпсіздігіне қатер төндіретін техникалық құрылғылардың барлық ақаулықтары туралы станция бойынша кезекші бұдан басқа поездық диспетчерді хабардар ету.</w:t>
            </w:r>
            <w:r>
              <w:br/>
            </w:r>
            <w:r>
              <w:rPr>
                <w:rFonts w:ascii="Times New Roman"/>
                <w:b w:val="false"/>
                <w:i w:val="false"/>
                <w:color w:val="000000"/>
                <w:sz w:val="20"/>
              </w:rPr>
              <w:t>
Ақаулықтарды жою туралы тиісті қызметкер ДУ-46 нысанындағы қарап тексеру журналында тиісті белгі қояды, ол оның қолымен және станция бойынша кезекшінің қолымен куәландыруды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14"/>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bookmarkEnd w:id="61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жезлдың реттік нөмірі, сериясы және аралықты шектеуші станцияның атауының болуы. Әрбір аралыққа жезлдың өз сериясы сәйкестігі. Бір сериялы жезлдық аппараттарды кемінде үш аралықтан жиіге, ал тораптарға кірулерде – аралықты шектеуші екі станцияда да екіден артық аралықта жезлдық аппараттар орнатуға, онда поездар болмаған кезде сомасында жезлдардың жұп саны болғанда жол беру.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15"/>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bookmarkEnd w:id="61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беру:</w:t>
            </w:r>
            <w:r>
              <w:br/>
            </w:r>
            <w:r>
              <w:rPr>
                <w:rFonts w:ascii="Times New Roman"/>
                <w:b w:val="false"/>
                <w:i w:val="false"/>
                <w:color w:val="000000"/>
                <w:sz w:val="20"/>
              </w:rPr>
              <w:t>
1) жолдың, түйіспе желісі құрылғыларының, өтпелік сигнал беруінің, жасанды және басқа құрылыстардың ақаулығы кезінде, сондай-ақ жылдымдықты азайту немесе жолда тоқтауды талап ететін жол және құрылыс жұмыстарын жүргізу кезінде;</w:t>
            </w:r>
            <w:r>
              <w:br/>
            </w:r>
            <w:r>
              <w:rPr>
                <w:rFonts w:ascii="Times New Roman"/>
                <w:b w:val="false"/>
                <w:i w:val="false"/>
                <w:color w:val="000000"/>
                <w:sz w:val="20"/>
              </w:rPr>
              <w:t>
2)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w:t>
            </w:r>
            <w:r>
              <w:br/>
            </w:r>
            <w:r>
              <w:rPr>
                <w:rFonts w:ascii="Times New Roman"/>
                <w:b w:val="false"/>
                <w:i w:val="false"/>
                <w:color w:val="000000"/>
                <w:sz w:val="20"/>
              </w:rPr>
              <w:t>
3) автоматты локомотивтік сигнал беруінің жол құрылғыларының ақаулығы кезінде;</w:t>
            </w:r>
            <w:r>
              <w:br/>
            </w:r>
            <w:r>
              <w:rPr>
                <w:rFonts w:ascii="Times New Roman"/>
                <w:b w:val="false"/>
                <w:i w:val="false"/>
                <w:color w:val="000000"/>
                <w:sz w:val="20"/>
              </w:rPr>
              <w:t>
4)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кезде;</w:t>
            </w:r>
            <w:r>
              <w:br/>
            </w:r>
            <w:r>
              <w:rPr>
                <w:rFonts w:ascii="Times New Roman"/>
                <w:b w:val="false"/>
                <w:i w:val="false"/>
                <w:color w:val="000000"/>
                <w:sz w:val="20"/>
              </w:rPr>
              <w:t>
5) қос жолды аралықта қар тазалағыш, балластер, жол төсегіш, көтеру краны, шағылтас тазалағыштар және басқа машиналардың жұмысы кезінде;</w:t>
            </w:r>
            <w:r>
              <w:br/>
            </w:r>
            <w:r>
              <w:rPr>
                <w:rFonts w:ascii="Times New Roman"/>
                <w:b w:val="false"/>
                <w:i w:val="false"/>
                <w:color w:val="000000"/>
                <w:sz w:val="20"/>
              </w:rPr>
              <w:t>
6) поезға осы учаске үшін белгіленген жылдамдықпен жүре алмайтын жылжымалы құрамды қойған кезде;</w:t>
            </w:r>
            <w:r>
              <w:br/>
            </w:r>
            <w:r>
              <w:rPr>
                <w:rFonts w:ascii="Times New Roman"/>
                <w:b w:val="false"/>
                <w:i w:val="false"/>
                <w:color w:val="000000"/>
                <w:sz w:val="20"/>
              </w:rPr>
              <w:t>
7) алынып-салынатын жылжымалы бірліктердің нашар көріну жағдайындағы жұмысы кезінде, сондай-ақ жол вагоншаларында ауыр жүктерді тасымалдаған кезде;</w:t>
            </w:r>
            <w:r>
              <w:br/>
            </w:r>
            <w:r>
              <w:rPr>
                <w:rFonts w:ascii="Times New Roman"/>
                <w:b w:val="false"/>
                <w:i w:val="false"/>
                <w:color w:val="000000"/>
                <w:sz w:val="20"/>
              </w:rPr>
              <w:t>
8)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16"/>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bookmarkEnd w:id="61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электрмеханигімен (кілттік тәуелділік кезінде монтер де) мына мерзімге жүргізу:</w:t>
            </w:r>
            <w:r>
              <w:br/>
            </w:r>
            <w:r>
              <w:rPr>
                <w:rFonts w:ascii="Times New Roman"/>
                <w:b w:val="false"/>
                <w:i w:val="false"/>
                <w:color w:val="000000"/>
                <w:sz w:val="20"/>
              </w:rPr>
              <w:t>
1)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w:t>
            </w:r>
            <w:r>
              <w:br/>
            </w:r>
            <w:r>
              <w:rPr>
                <w:rFonts w:ascii="Times New Roman"/>
                <w:b w:val="false"/>
                <w:i w:val="false"/>
                <w:color w:val="000000"/>
                <w:sz w:val="20"/>
              </w:rPr>
              <w:t>
2) 8 сағаттан артық (5 тәулікке дейін) – Ұлттық темір жол компаниясы - "Тасымалдау процессінің дирекциясы" филиалының рұқсатымен;</w:t>
            </w:r>
            <w:r>
              <w:br/>
            </w:r>
            <w:r>
              <w:rPr>
                <w:rFonts w:ascii="Times New Roman"/>
                <w:b w:val="false"/>
                <w:i w:val="false"/>
                <w:color w:val="000000"/>
                <w:sz w:val="20"/>
              </w:rPr>
              <w:t>
3) 5 тәуліктен артық - Ұлттық темір жол компаниясы рұқсатымен жүргізеді.</w:t>
            </w:r>
            <w:r>
              <w:br/>
            </w:r>
            <w:r>
              <w:rPr>
                <w:rFonts w:ascii="Times New Roman"/>
                <w:b w:val="false"/>
                <w:i w:val="false"/>
                <w:color w:val="000000"/>
                <w:sz w:val="20"/>
              </w:rPr>
              <w:t>
Диспетчерлік орталықтандыруы бар учаскелерде ақаулықтарды жою үшін бағыттамаларды немесе оқшауланған учаскелерді ажырату барлық жағдайларда тек станцияны резервтік басқаруға берген соң ғана.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17"/>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bookmarkEnd w:id="61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құрылғылары қысқа тұйықталу токтарынан, белгiленген нормалардан артық асқан кернеулер мен асқын жүктемеден қорғалуды қамтамасыз ету.</w:t>
            </w:r>
            <w:r>
              <w:br/>
            </w:r>
            <w:r>
              <w:rPr>
                <w:rFonts w:ascii="Times New Roman"/>
                <w:b w:val="false"/>
                <w:i w:val="false"/>
                <w:color w:val="000000"/>
                <w:sz w:val="20"/>
              </w:rPr>
              <w:t>
Тұрақты токпен электрлендiрiлген желiлер аумағында орналасқан металды жерасты құрылыстары (құбыржолдар, кабельдер және т.б.), сондай-ақ металл және темiрбетон көпiрлер, жолөткелдер, түйiспе желiсiнiң тiректерi, бағдаршамдар, гидробағандар және т.б. электрлiк коррозиядан қорғалған.</w:t>
            </w:r>
            <w:r>
              <w:br/>
            </w:r>
            <w:r>
              <w:rPr>
                <w:rFonts w:ascii="Times New Roman"/>
                <w:b w:val="false"/>
                <w:i w:val="false"/>
                <w:color w:val="000000"/>
                <w:sz w:val="20"/>
              </w:rPr>
              <w:t>
Тұрақты токтағы электрлендiрiлген желiлердiң тартымдық қосалқы станциялары, сондай-ақ электрлi жылжымалы құрамның автоматика, телемеханика және байланыс құрылғыларының қалыпты жұмысын бұзатын түйiспе желiсi токтарының өтуiнен қорғалған.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18"/>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bookmarkEnd w:id="61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Түйiспелiк сым аспасының рельс бастиегiнiң биiктiгi үстiңгi бетiнiң деңгейiнен аралықтарда және станцияларда 5750 миллиметрден төмен емес, ал өтпелерде 6000 миллиметрден төмен болмай белгілену.</w:t>
            </w:r>
            <w:r>
              <w:br/>
            </w: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миллиметрге дейiн және тұрақты токтағы электрлендiрiлген желiлерде 5550 миллиметрге дейiн кемiтіледі.</w:t>
            </w:r>
            <w:r>
              <w:br/>
            </w:r>
            <w:r>
              <w:rPr>
                <w:rFonts w:ascii="Times New Roman"/>
                <w:b w:val="false"/>
                <w:i w:val="false"/>
                <w:color w:val="000000"/>
                <w:sz w:val="20"/>
              </w:rPr>
              <w:t>
Түйiспелiк сым аспасының биiктiгi 6800 миллиметрден аспауына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19"/>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p>
          <w:bookmarkEnd w:id="61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миллиметр және айнымалы токпен электрлендiрiлген желiлерде кемiнде 350 метр болады.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20"/>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p>
          <w:bookmarkEnd w:id="62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Аралықтарда және станцияларда шеткi жолдың осiнен түйiспе желiсi тiрегiнiң iшкi шетiне дейiнгi қашықтық кем дегенде 3100 миллиметр болуы. </w:t>
            </w:r>
            <w:r>
              <w:br/>
            </w:r>
            <w:r>
              <w:rPr>
                <w:rFonts w:ascii="Times New Roman"/>
                <w:b w:val="false"/>
                <w:i w:val="false"/>
                <w:color w:val="000000"/>
                <w:sz w:val="20"/>
              </w:rPr>
              <w:t xml:space="preserve">
Ойықтардағы тiректер кюветтердiң шегiнен тыс жерлерде орнатылуы. </w:t>
            </w:r>
            <w:r>
              <w:br/>
            </w:r>
            <w:r>
              <w:rPr>
                <w:rFonts w:ascii="Times New Roman"/>
                <w:b w:val="false"/>
                <w:i w:val="false"/>
                <w:color w:val="000000"/>
                <w:sz w:val="20"/>
              </w:rPr>
              <w:t>
Қар тым қатты басатын ойықтарда (жартастысынан басқа) және олардан шыға берiстерде (100 метр ұзындықта) шеткi жолдың осiнен түйiспе желiсi тiрегiнiң iшкi шетiне дейiнгi қашықтық кем дегенде 5700 миллиметр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1"/>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p>
          <w:bookmarkEnd w:id="62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желiлерде олар жаңартылғанға дейiн, сондай-ақ жаңадан электрлендiрiлiп жатқан желiлерде аса қиын жағдайларда шеткi жолдың осiнен түйiспе желiсi тiрегiнiң iшкi шетiне дейiнгi қашықтық кем дегенде станцияларда 2450 миллиметр және аралықтарда 2750 миллиметр болуына жол беру.</w:t>
            </w:r>
            <w:r>
              <w:br/>
            </w:r>
            <w:r>
              <w:rPr>
                <w:rFonts w:ascii="Times New Roman"/>
                <w:b w:val="false"/>
                <w:i w:val="false"/>
                <w:color w:val="000000"/>
                <w:sz w:val="20"/>
              </w:rPr>
              <w:t>
Барлық белгiленген мөлшерлер жолдың түзу учаскелерi үшiн белгiленуі. Поездардың жылдамдығы сағатына 140 километрден астам айналу жол учаскелерiнде, сондай-ақ жолдың қисық учаскелерiнде бұл қашықтықтар түйiспе желiсi тiректерi үшiн белгiленген габариттiк кеңеюге сәйкес ұлғайтылуы.</w:t>
            </w:r>
            <w:r>
              <w:br/>
            </w:r>
            <w:r>
              <w:rPr>
                <w:rFonts w:ascii="Times New Roman"/>
                <w:b w:val="false"/>
                <w:i w:val="false"/>
                <w:color w:val="000000"/>
                <w:sz w:val="20"/>
              </w:rPr>
              <w:t>
Түйiспелi торабы, әуе желiлерi мен бағдаршамдар, сондай-ақ сигналдық белгiлер тiректерiнiң өзара орналасуы сигналдар мен белгiлердiң жақсы көрiнуiн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2"/>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bookmarkEnd w:id="62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метр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 қамтамасыз ету.</w:t>
            </w:r>
            <w:r>
              <w:br/>
            </w:r>
            <w:r>
              <w:rPr>
                <w:rFonts w:ascii="Times New Roman"/>
                <w:b w:val="false"/>
                <w:i w:val="false"/>
                <w:color w:val="000000"/>
                <w:sz w:val="20"/>
              </w:rPr>
              <w:t>
Түйiспелi тораптың және айнымалы ток әуе желiлерiнiң әсерi аймағында орналасқан, қауiптi кернеулер пайда болатын барлық металды құрылыстар да жерге тұйықталуға жатады.</w:t>
            </w:r>
            <w:r>
              <w:br/>
            </w: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 орнату.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3"/>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bookmarkEnd w:id="62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Кернеуi 1000 вольттан астам электр берiлiсi әуе желiлерi сымдарының төменгi нүктесiнен жер бетiне дейiнгi қашықтық барынша ұзын асу жебесiнің кем дегенде болуы:</w:t>
            </w:r>
            <w:r>
              <w:br/>
            </w:r>
            <w:r>
              <w:rPr>
                <w:rFonts w:ascii="Times New Roman"/>
                <w:b w:val="false"/>
                <w:i w:val="false"/>
                <w:color w:val="000000"/>
                <w:sz w:val="20"/>
              </w:rPr>
              <w:t>
6,0 метр – аралықтарда; 5,0 метр - соның iшiнде жетуi қиын жерлерде;</w:t>
            </w:r>
            <w:r>
              <w:br/>
            </w:r>
            <w:r>
              <w:rPr>
                <w:rFonts w:ascii="Times New Roman"/>
                <w:b w:val="false"/>
                <w:i w:val="false"/>
                <w:color w:val="000000"/>
                <w:sz w:val="20"/>
              </w:rPr>
              <w:t>
7,0 метр - автомобиль жолдарымен қиылысқанда, станцияларда және елдi мекендерде болуы тиiс темiр жол жолдары қиылысқан кезде кернеуi 1000 вольттан астам электр берiлiсi әуе желiлерi сымдарының төменгi нүктесiнен электрлендiрiлмеген жолдардың рельс бастиегiнiң жоғарғы жағының деңгейiне дейiн кем дегенде 7,5 метр.</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24"/>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bookmarkEnd w:id="62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Түйiспелi тораптың, автобұғаттау және бойлық электрмен жабдықтаудың электр қоректену және секциялау схемасын Ұлттық инфрақұрылымдық операторымен немесе концессия бойынша темiржол иесiмен бекіту.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25"/>
          <w:p>
            <w:pPr>
              <w:spacing w:after="20"/>
              <w:ind w:left="20"/>
              <w:jc w:val="both"/>
            </w:pPr>
            <w:r>
              <w:rPr>
                <w:rFonts w:ascii="Times New Roman"/>
                <w:b w:val="false"/>
                <w:i w:val="false"/>
                <w:color w:val="000000"/>
                <w:sz w:val="20"/>
              </w:rPr>
              <w:t>
114</w:t>
            </w:r>
            <w:r>
              <w:br/>
            </w:r>
            <w:r>
              <w:rPr>
                <w:rFonts w:ascii="Times New Roman"/>
                <w:b w:val="false"/>
                <w:i w:val="false"/>
                <w:color w:val="000000"/>
                <w:sz w:val="20"/>
              </w:rPr>
              <w:t>
 </w:t>
            </w:r>
          </w:p>
          <w:bookmarkEnd w:id="62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берiлуді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26"/>
          <w:p>
            <w:pPr>
              <w:spacing w:after="20"/>
              <w:ind w:left="20"/>
              <w:jc w:val="both"/>
            </w:pPr>
            <w:r>
              <w:rPr>
                <w:rFonts w:ascii="Times New Roman"/>
                <w:b w:val="false"/>
                <w:i w:val="false"/>
                <w:color w:val="000000"/>
                <w:sz w:val="20"/>
              </w:rPr>
              <w:t>
115</w:t>
            </w:r>
            <w:r>
              <w:br/>
            </w:r>
            <w:r>
              <w:rPr>
                <w:rFonts w:ascii="Times New Roman"/>
                <w:b w:val="false"/>
                <w:i w:val="false"/>
                <w:color w:val="000000"/>
                <w:sz w:val="20"/>
              </w:rPr>
              <w:t>
 </w:t>
            </w:r>
          </w:p>
          <w:bookmarkEnd w:id="62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жөндеудің жоспарлы-ескерту түрлерінен, техникалық қызмет көрсетуді уақтылы өткізуді және пайдалану процесінде техникалық жарамды күйде күтіп ұстауды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27"/>
          <w:p>
            <w:pPr>
              <w:spacing w:after="20"/>
              <w:ind w:left="20"/>
              <w:jc w:val="both"/>
            </w:pPr>
            <w:r>
              <w:rPr>
                <w:rFonts w:ascii="Times New Roman"/>
                <w:b w:val="false"/>
                <w:i w:val="false"/>
                <w:color w:val="000000"/>
                <w:sz w:val="20"/>
              </w:rPr>
              <w:t>
116</w:t>
            </w:r>
            <w:r>
              <w:br/>
            </w:r>
            <w:r>
              <w:rPr>
                <w:rFonts w:ascii="Times New Roman"/>
                <w:b w:val="false"/>
                <w:i w:val="false"/>
                <w:color w:val="000000"/>
                <w:sz w:val="20"/>
              </w:rPr>
              <w:t>
 </w:t>
            </w:r>
          </w:p>
          <w:bookmarkEnd w:id="62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келтiру поездары орналасқан пункттер арасындағы қашықтық кемiнде 300 километр, аз әрекеттi учаскелерде кемiнде 400 километр қашықтыққа белгіленеді. Өрт сөндiру поездарының шығатын учаскелерi өрт сөндiру поезының шығу радиусы 100 километрден артық болмайтын шектелген учаскелердiң соңғы пунктiне жеткiзу үшiн қажеттi уақыттың есебiнен (1,5 сағаттан артық болмайтын) белгiлеу.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28"/>
          <w:p>
            <w:pPr>
              <w:spacing w:after="20"/>
              <w:ind w:left="20"/>
              <w:jc w:val="both"/>
            </w:pPr>
            <w:r>
              <w:rPr>
                <w:rFonts w:ascii="Times New Roman"/>
                <w:b w:val="false"/>
                <w:i w:val="false"/>
                <w:color w:val="000000"/>
                <w:sz w:val="20"/>
              </w:rPr>
              <w:t>
117</w:t>
            </w:r>
            <w:r>
              <w:br/>
            </w:r>
            <w:r>
              <w:rPr>
                <w:rFonts w:ascii="Times New Roman"/>
                <w:b w:val="false"/>
                <w:i w:val="false"/>
                <w:color w:val="000000"/>
                <w:sz w:val="20"/>
              </w:rPr>
              <w:t>
 </w:t>
            </w:r>
          </w:p>
          <w:bookmarkEnd w:id="62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келтiру және өрт сөндiру поездары тұратын жерлерi екi жаққа шығуы бар жолдарда болуы және қалпына келтiру және өрт сөндiру поездарының АЖҚ тұруына ғана арналуы.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9"/>
          <w:p>
            <w:pPr>
              <w:spacing w:after="20"/>
              <w:ind w:left="20"/>
              <w:jc w:val="both"/>
            </w:pPr>
            <w:r>
              <w:rPr>
                <w:rFonts w:ascii="Times New Roman"/>
                <w:b w:val="false"/>
                <w:i w:val="false"/>
                <w:color w:val="000000"/>
                <w:sz w:val="20"/>
              </w:rPr>
              <w:t>
118</w:t>
            </w:r>
            <w:r>
              <w:br/>
            </w:r>
            <w:r>
              <w:rPr>
                <w:rFonts w:ascii="Times New Roman"/>
                <w:b w:val="false"/>
                <w:i w:val="false"/>
                <w:color w:val="000000"/>
                <w:sz w:val="20"/>
              </w:rPr>
              <w:t>
 </w:t>
            </w:r>
          </w:p>
          <w:bookmarkEnd w:id="62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рельстерден шығып кетуiнiң салдарын жою, авариялардың, объектiлердегi және құрамдағы өрттердi сөндiру, сондай-ақ АЖҚ жетiспеген кезде жұмыста қиындықтардың туындауын, пойыздар қозғалысындағы iркiлiстердiң алдын алу үшiн Ұлттық инфрақұрылым операторы бөлiмше бойынша бұйрықпен жедел резервтегi, жөндеудiң жоспарлы түрiнен өткен АЖҚ-ны пайдалануға тарту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0"/>
          <w:p>
            <w:pPr>
              <w:spacing w:after="20"/>
              <w:ind w:left="20"/>
              <w:jc w:val="both"/>
            </w:pPr>
            <w:r>
              <w:rPr>
                <w:rFonts w:ascii="Times New Roman"/>
                <w:b w:val="false"/>
                <w:i w:val="false"/>
                <w:color w:val="000000"/>
                <w:sz w:val="20"/>
              </w:rPr>
              <w:t>
119</w:t>
            </w:r>
            <w:r>
              <w:br/>
            </w:r>
            <w:r>
              <w:rPr>
                <w:rFonts w:ascii="Times New Roman"/>
                <w:b w:val="false"/>
                <w:i w:val="false"/>
                <w:color w:val="000000"/>
                <w:sz w:val="20"/>
              </w:rPr>
              <w:t>
 </w:t>
            </w:r>
          </w:p>
          <w:bookmarkEnd w:id="63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Пункттерде тұрақты әзiрлiкте тұруының болуы:</w:t>
            </w:r>
            <w:r>
              <w:br/>
            </w:r>
            <w:r>
              <w:rPr>
                <w:rFonts w:ascii="Times New Roman"/>
                <w:b w:val="false"/>
                <w:i w:val="false"/>
                <w:color w:val="000000"/>
                <w:sz w:val="20"/>
              </w:rPr>
              <w:t>
1)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w:t>
            </w:r>
            <w:r>
              <w:br/>
            </w:r>
            <w:r>
              <w:rPr>
                <w:rFonts w:ascii="Times New Roman"/>
                <w:b w:val="false"/>
                <w:i w:val="false"/>
                <w:color w:val="000000"/>
                <w:sz w:val="20"/>
              </w:rPr>
              <w:t>
2) өрттердiң алдын алуға және оларды сөндiруге арналған өрт сөндiру поездары мен өрт сөндiру командаларының.</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1"/>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bookmarkEnd w:id="63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2"/>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bookmarkEnd w:id="63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поездары (арнайы өзі жүретін жылжымалы құрамның), өрт поездары және қосалқы локомотивтер поезд жолына тоқтаған жетекші локомотив машинисінен (машинист көмекшісінен) алынған көмек көрсету туралы (жазбаша, телефон немесе радиобайланыс бойынша берілген) талаптар негізінде, сонымен қатар жол шаруашылығы, электрмен жабдықтау, сигнал беру мен байланыстың басқарушы қызметкерлерінің талаптары бойынша тағайындау.</w:t>
            </w:r>
            <w:r>
              <w:br/>
            </w:r>
            <w:r>
              <w:rPr>
                <w:rFonts w:ascii="Times New Roman"/>
                <w:b w:val="false"/>
                <w:i w:val="false"/>
                <w:color w:val="000000"/>
                <w:sz w:val="20"/>
              </w:rPr>
              <w:t>
Қалпына келтіру және өрт поездарын шақыру осы поездар туралы қолданыстағы ережелерге сәйкес жүргізіледі. Қалпына келтіру, арнайы өзі жүретін жылжымалы құрамды, сонымен қатар қосалқы локомотивтерді тағайындау орнына дейін жөнелту және жүруі поездық диспетчердің бұйрығы бойынша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3"/>
          <w:p>
            <w:pPr>
              <w:spacing w:after="20"/>
              <w:ind w:left="20"/>
              <w:jc w:val="both"/>
            </w:pPr>
            <w:r>
              <w:rPr>
                <w:rFonts w:ascii="Times New Roman"/>
                <w:b w:val="false"/>
                <w:i w:val="false"/>
                <w:color w:val="000000"/>
                <w:sz w:val="20"/>
              </w:rPr>
              <w:t>
122</w:t>
            </w:r>
            <w:r>
              <w:br/>
            </w:r>
            <w:r>
              <w:rPr>
                <w:rFonts w:ascii="Times New Roman"/>
                <w:b w:val="false"/>
                <w:i w:val="false"/>
                <w:color w:val="000000"/>
                <w:sz w:val="20"/>
              </w:rPr>
              <w:t>
 </w:t>
            </w:r>
          </w:p>
          <w:bookmarkEnd w:id="63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апару, тиеу, түсіру (жүк түсіру) сақтау және тасымалдау қауіпсіздігі авариялық жағдайлар және олардың зардаптарын жоюға теміржол бөлімшелерінің қажетті құралдар мен мобильдік бөлімшелердің болуымен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4"/>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bookmarkEnd w:id="63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 бағыты бойында 60 км/сағ жылдамдықпен арнайы өздігінен жүретін жылжымалы құраммен тексеріс жүргізу (жолөлшегіш вагон, вагон-дефектоскоп және т.б.)</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5"/>
          <w:p>
            <w:pPr>
              <w:spacing w:after="20"/>
              <w:ind w:left="20"/>
              <w:jc w:val="both"/>
            </w:pPr>
            <w:r>
              <w:rPr>
                <w:rFonts w:ascii="Times New Roman"/>
                <w:b w:val="false"/>
                <w:i w:val="false"/>
                <w:color w:val="000000"/>
                <w:sz w:val="20"/>
              </w:rPr>
              <w:t>
124</w:t>
            </w:r>
            <w:r>
              <w:br/>
            </w:r>
            <w:r>
              <w:rPr>
                <w:rFonts w:ascii="Times New Roman"/>
                <w:b w:val="false"/>
                <w:i w:val="false"/>
                <w:color w:val="000000"/>
                <w:sz w:val="20"/>
              </w:rPr>
              <w:t>
 </w:t>
            </w:r>
          </w:p>
          <w:bookmarkEnd w:id="63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желілерінің учаскелері мен жолдарында радиусы 650 метрден артық учаскелерде жолтабан енінің номиналдық көлемі 1524 миллиметрге пайдалануға жол беру.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36"/>
          <w:p>
            <w:pPr>
              <w:spacing w:after="20"/>
              <w:ind w:left="20"/>
              <w:jc w:val="both"/>
            </w:pPr>
            <w:r>
              <w:rPr>
                <w:rFonts w:ascii="Times New Roman"/>
                <w:b w:val="false"/>
                <w:i w:val="false"/>
                <w:color w:val="000000"/>
                <w:sz w:val="20"/>
              </w:rPr>
              <w:t>
Тасымалдаушыға қатысты</w:t>
            </w:r>
            <w:r>
              <w:br/>
            </w:r>
            <w:r>
              <w:rPr>
                <w:rFonts w:ascii="Times New Roman"/>
                <w:b w:val="false"/>
                <w:i w:val="false"/>
                <w:color w:val="000000"/>
                <w:sz w:val="20"/>
              </w:rPr>
              <w:t>
 </w:t>
            </w:r>
          </w:p>
          <w:bookmarkEnd w:id="63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3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3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белгіленген тәртiппен жылжымалы құрамның мемлекеттік тiркеуінің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3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3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3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қағидаларымен көзделген тәртіппен және мерзіммен тасымалдаушылармен немесе жүкжөнелтушілермен (жүкқабылдаушы) жүктерді тиеу, түсіруді жүзеге асыру.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4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4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шартына сәйкес тасымалдаушы жүк жөнелтушi өзiне сенiп тапсырған жүктi оның тасымалдау талаптарын сақтай отырып, баратын темiржол станциясына дер кезiнде әрi сол күйiнде жеткiзiп беруге және жүк алушыға тапсыруға мiндеттенедi, ал жүк жөнелтушi (жүк алушы) жүк тасымалына ақы төлеуге және оны қабылдап алу.</w:t>
            </w:r>
            <w:r>
              <w:br/>
            </w: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беруге және оларды алып кетуді жүзеге асыру. Берiлген вагондар, контейнерлер мәлiмделген жүктердi тасымалдау үшiн тасымалдау қағидаларына сәйкес (жарамды, iшi мен сырты тазаланған) болуды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4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4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4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155-бабына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4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4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қызметкерлердің қозғалыс қауіпсіздігі мәселелерін регламенттейтін қолданыстағы нұсқаулықтармен қағидаларды білу мәніне мерзімді тексерулер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4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64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4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4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ұйымдарының бірінші басшыларымен алғашқы есептің толық енгізілуін және қауіпсіздікті бұзу жағдайларының дұрыс жіктелуін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4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4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қызметін теміржол көлігі саласында жүзеге асыратын тасымалдау процесіне қатысушылар мен теміржол көлігінің көмекші қызметтері Қазақстан Республикасының теміржол көлігінде жол берілген қозғалыс қауіпсіздігі бұзушылықтарына әкелген қауіпсіздік бұзушылықтары туралы ақпаратты уәкілетті органына және оның аумақтық бөлімшелеріне жедел тәртіппен бір тәуліктен кешіктірмей, ал поездар мен жылжымалы құрамның соқтығысуы, жолдан шығып кетуі жағдайларында оқиға болған сәттен бастап бір сағаттан кешіктірмей ұсыну.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64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Көрсетiлген габарит шектерiнде жүктiң дұрыс орналастырылуын тексеру үшiн жаппай тиеу орындарында (темiржол кiрме жолдарында, теңiз және өзен порттарында, қайта тиеу станцияларында) габарит қақпалары орнатылады. Жолдың жанына түсiрiлген немесе тиеуге дайындалған жүк құрылыстардың жақындау габаритi бұзылмайтындай етiп қойылуы және бекiтiлуi.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4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4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диспетчерлік және бағыттамалы байланысты поездар қозғалысымен байланысты емес мәселелер бойынша сөйлесуге жол бермеу.</w:t>
            </w:r>
            <w:r>
              <w:br/>
            </w:r>
            <w:r>
              <w:rPr>
                <w:rFonts w:ascii="Times New Roman"/>
                <w:b w:val="false"/>
                <w:i w:val="false"/>
                <w:color w:val="000000"/>
                <w:sz w:val="20"/>
              </w:rPr>
              <w:t xml:space="preserve">
Бағыттамалы байланыс желісіне, орындаушы орталықтандыру қосындарын, бағыттамалы қосындарды және станция бойынша кезекшіні қоспағанда, басқа телефондарды қосуға жол бермеу.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65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5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65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қызметкерлерге (станциялар бойынша кезекшiлерге, маневрлiк диспетчерлерге, сигнализация және байланыс дистанциялары қызметкерлерiне және т.б.) тағайындалған қызметтiк ғимараттар мен үй-жайларда жұмыс iстеу үшiн қажеттi жағдайлар қамтамасыз еуі.</w:t>
            </w:r>
            <w:r>
              <w:br/>
            </w:r>
            <w:r>
              <w:rPr>
                <w:rFonts w:ascii="Times New Roman"/>
                <w:b w:val="false"/>
                <w:i w:val="false"/>
                <w:color w:val="000000"/>
                <w:sz w:val="20"/>
              </w:rPr>
              <w:t>
Станциялар бойынша кезекшiлердiң қызметтiк үй-жайларында басқару және бақылау аспаптары, соның iшiнде автоматтандырылған жұмыс орнының станция бойынша кезекшiнiң жұмысына тiкелей қатысы бар аппаратурасы, сондай-ақ жарық берудi орталықтандырып басқару және секциялық ажыратқыштарды қашықтан басқару пульттерi, поезд жүрiп келе жатқанда жылжымалы құрамның техникалық күйiн автоматты бақылау құралдарының тiркеушi аппаратурасын орнату.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5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65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 жүргiзу. Диспетчерлiк орталықтандырумен жабдықталған учаскелерде мұндай жұмыстар көрсетiлген тәртiппен, бiрақ поезд диспетчерiнiң келiсiмi бойынша ғана орындау. Мұндай жұмыстарды түйiспе желiсiнде кернеудi ажыратып, бiрақ жол мен жасанды құрылыстардың тұтастығын бұзбастан жүргiзгенде, сондай-ақ кенеттен пайда болған ақаулықтарды жою жөнiндегi жұмыстарды орындаған кезде жұмыстардың басталуы және аяқталуы туралы жазба жұмыстар басшысы станция бойынша кезекшiге (диспетчерлiк орталықтандыруы бар учаскелерде - поезд диспетчерiне) беретiн, сол журналда тiркелетiн телефонхатпен ауыстыру.</w:t>
            </w:r>
            <w:r>
              <w:br/>
            </w:r>
            <w:r>
              <w:rPr>
                <w:rFonts w:ascii="Times New Roman"/>
                <w:b w:val="false"/>
                <w:i w:val="false"/>
                <w:color w:val="000000"/>
                <w:sz w:val="20"/>
              </w:rPr>
              <w:t>
Жұмыстар аяқталғаннан кейiн құрылғыларды iске қосуды жұмыс басшысының Жолдарды, бағыттамалы бұрмаларды, автоматика мен телемеханика, байланыс және түйiспе желiсi құрылғыларын қарап тексеру журналындағы жазбасы немесе станция бойынша кезекшiге берiлген, кейiннен жұмыс басшысы жеке қолын қоятын, сол журналда тiркелетiн телефонхаттың негiзiнде станция бойынша кезекшiсімен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3"/>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65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бойынша кезекші жолдардың, бағыттамалық бұрмалардың, сигнал беру, орталықтандыру және бұғаттау (бұдан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(бұдан әрі - ДУ-46 нысанындағы қарап тексеру журналында) бұл туралы жазба жасау және тиісті жол, сигнал беру және байланыс дистанцияның құрылғыларға қызмет көрсетуші қызметкерін (жол шеберін, СОБ және байланыс электр механиктерін) және кезекші инженерін (диспетчерін) тиісті жол дистанциясы, сигнал беру және байланыс, электрмен жабдықтауды хабардар ету.</w:t>
            </w:r>
            <w:r>
              <w:br/>
            </w:r>
            <w:r>
              <w:rPr>
                <w:rFonts w:ascii="Times New Roman"/>
                <w:b w:val="false"/>
                <w:i w:val="false"/>
                <w:color w:val="000000"/>
                <w:sz w:val="20"/>
              </w:rPr>
              <w:t>
Поездар қозғалысының қауіпсіздігіне қатер төндіретін техникалық құрылғылардың барлық ақаулықтары туралы станция бойынша кезекші бұдан басқа поездық диспетчерді хабардар ету.</w:t>
            </w:r>
            <w:r>
              <w:br/>
            </w:r>
            <w:r>
              <w:rPr>
                <w:rFonts w:ascii="Times New Roman"/>
                <w:b w:val="false"/>
                <w:i w:val="false"/>
                <w:color w:val="000000"/>
                <w:sz w:val="20"/>
              </w:rPr>
              <w:t>
Ақаулықтарды жою туралы тиісті қызметкер ДУ-46 нысанындағы қарап тексеру журналында тиісті белгі қояды, ол оның қолымен және станция бойынша кезекшінің қолымен куәландыруды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4"/>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65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жезлдың реттік нөмірі, сериясы және аралықты шектеуші станцияның атауының болуы. Әрбір аралыққа жезлдың өз сериясы сәйкестігі. Бір сериялы жезлдық аппараттарды кемінде үш аралықтан жиіге, ал тораптарға кірулерде – аралықты шектеуші екі станцияда да екіден артық аралықта жезлдық аппараттар орнатуға, онда поездар болмаған кезде сомасында жезлдардың жұп саны болғанда жол беру.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5"/>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65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 және құрылғыларды жөндеу негізінен, поездар қозғалысының кестесін бұзбай қозғалыс қауіпсіздігін және еңбекті қорғауды қамтамасыз ету кезінде жүргізу. </w:t>
            </w:r>
            <w:r>
              <w:br/>
            </w:r>
            <w:r>
              <w:rPr>
                <w:rFonts w:ascii="Times New Roman"/>
                <w:b w:val="false"/>
                <w:i w:val="false"/>
                <w:color w:val="000000"/>
                <w:sz w:val="20"/>
              </w:rPr>
              <w:t xml:space="preserve">
Поездар қозғалысының кестесінде көлемі бойынша үлкен жөндеу және құрылыс жұмыстарын жүргізу кезінде терелер көзделуі тиіс және осы жұмыстарды тудыратын жылдамдықты шектеу.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56"/>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65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техникалық құралдарын пайдалану тәртібі станцияның техникалық - өкімдік актісінде белгілу, станциялар бойынша поездарды қауіпсіз және кедергісіз қабылдау, жөнелту және жүруі, станция ішілік маневрлік жұмыстың қауіпсіздігін және еңбекті қорғауды сақтауды регламенттелуін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7"/>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65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Станцияда поездарды қабылдау станцияның техникалық - өкімдік актісінде тағайындалған еркін жолдарда, тек ашық кіру сигналы кезінде, ал жолаушылар поезы автоматты локомотив сигнал беру құрылғыларымен жабдықталған жолдарда жүргізілуін сақтау. Осы құрылғылармен жабдықталмаған жолдарда қабылдау кезінде жолаушылар поезының қауіпсіздігін қамтамасыз ету Ұлттық темір жол компаниясының бұйрығымен белгілеу. </w:t>
            </w:r>
            <w:r>
              <w:br/>
            </w:r>
            <w:r>
              <w:rPr>
                <w:rFonts w:ascii="Times New Roman"/>
                <w:b w:val="false"/>
                <w:i w:val="false"/>
                <w:color w:val="000000"/>
                <w:sz w:val="20"/>
              </w:rPr>
              <w:t xml:space="preserve">
Станция бойынша кезекші поездарды дер кезінде қабылдау үшін еркін жолдардың бар екендігін қамтамасыз ету. Жабық кіру сигналында поездарды кідірту қажеттілігі үшін станция бойынша кезекші жауапты болуы.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58"/>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65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бойынша кезекшімен, ал диспетчерлік орталықтанумен жабдықталған учаскелерде поездық диспетчерімен жол бермеу;</w:t>
            </w:r>
            <w:r>
              <w:br/>
            </w:r>
            <w:r>
              <w:rPr>
                <w:rFonts w:ascii="Times New Roman"/>
                <w:b w:val="false"/>
                <w:i w:val="false"/>
                <w:color w:val="000000"/>
                <w:sz w:val="20"/>
              </w:rPr>
              <w:t>
- шығу бағдаршамын ашпауға;</w:t>
            </w:r>
            <w:r>
              <w:br/>
            </w:r>
            <w:r>
              <w:rPr>
                <w:rFonts w:ascii="Times New Roman"/>
                <w:b w:val="false"/>
                <w:i w:val="false"/>
                <w:color w:val="000000"/>
                <w:sz w:val="20"/>
              </w:rPr>
              <w:t>
-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немесе аралықтың бос болмауына байланысты басқа рұқсат бермеуіне. Поездарды олардың құрастыру станциясынан, поезд құрамасына вагондарды тіркеу немесе ағыту жүргізілетін станция немесе поездың артқы жағын белгілейтін сигналды дискілерді айырбастау көзделген станциядан жөнелту кезінде станция бойынша кезекші шығу бағдаршамын ашар алдында немесе локомотив, арнайы өздігінен жүретін жылжымалы құрам машинисіне аралықты иеленуге рұқсат берер алдында станцияның техникалық-өкімдік актісінде белгіленген тәртіппен соңғы вагонда поезд сигналының бар екендігіне көз жеткізу.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59"/>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65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 кезінде нұсқауларды берудің негізгі құралы радиобайланыс, ал қажетті жағдайларда – екі жақты парктік байланыс құрылғысының болуы.</w:t>
            </w:r>
            <w:r>
              <w:br/>
            </w:r>
            <w:r>
              <w:rPr>
                <w:rFonts w:ascii="Times New Roman"/>
                <w:b w:val="false"/>
                <w:i w:val="false"/>
                <w:color w:val="000000"/>
                <w:sz w:val="20"/>
              </w:rPr>
              <w:t>
Маневрлік жұмыс кезінде сигналдарды қолдық сигнал аспаптарымен беруге рұқсат ету.</w:t>
            </w:r>
            <w:r>
              <w:br/>
            </w:r>
            <w:r>
              <w:rPr>
                <w:rFonts w:ascii="Times New Roman"/>
                <w:b w:val="false"/>
                <w:i w:val="false"/>
                <w:color w:val="000000"/>
                <w:sz w:val="20"/>
              </w:rPr>
              <w:t>
Поездарды құрастырушы алып жүретін ақаусыз радиостанциямен қамтамасыз ету. Станцияларда бар радиобайланыс және екіжақты парктік байланыс құрылғылары маневрлік жұмысты ұйымдастыру және қозғалыс қауіпсіздігін қамтамасыз ету үшін пайдалану.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0"/>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66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жолдарда шекті бағандармен белгіленген шекараларда тоқтау.</w:t>
            </w:r>
            <w:r>
              <w:br/>
            </w:r>
            <w:r>
              <w:rPr>
                <w:rFonts w:ascii="Times New Roman"/>
                <w:b w:val="false"/>
                <w:i w:val="false"/>
                <w:color w:val="000000"/>
                <w:sz w:val="20"/>
              </w:rPr>
              <w:t xml:space="preserve">
Станциялық жолдарда локомотивсіз тұрған поездардың,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бекітілуін қамтамасыз ету.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61"/>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66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Күшін жойғанға дейін орнатылған ескертудің күшін жоюға тек оны орнатқан қызметкердің немесе оның тікелей бастығының ғана құқығы бар.</w:t>
            </w:r>
            <w:r>
              <w:br/>
            </w:r>
            <w:r>
              <w:rPr>
                <w:rFonts w:ascii="Times New Roman"/>
                <w:b w:val="false"/>
                <w:i w:val="false"/>
                <w:color w:val="000000"/>
                <w:sz w:val="20"/>
              </w:rPr>
              <w:t>
Ескертуді орнатқан лауазымды тұлғалар оларға бағынысты желілік бөлімшелердің басшыларына тиісті жұмыстар орындалған соң орнатылған ескертулердің күшін жоюды немесе ескертумен белгіленген поездар қозғалысының жылдамдығын арттыруды орындауды тапсыра алады. Мұндай тапсырма туралы ескертуді беруге арналған өтінімде көрсету.</w:t>
            </w:r>
            <w:r>
              <w:br/>
            </w: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2"/>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66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жарылғыш материалдар бар вагондары бар поездар учаскелер бойынша жүруі кезінде поездық диспетчердің, станциялар бойынша кезекшілердің тұрақты бақылауында болуы тиіс, олар бұл поездардың кедергісіз және қауіпсіз жүруін қамтамасыз ететін шараларды жүзеге асыру.</w:t>
            </w:r>
            <w:r>
              <w:br/>
            </w:r>
            <w:r>
              <w:rPr>
                <w:rFonts w:ascii="Times New Roman"/>
                <w:b w:val="false"/>
                <w:i w:val="false"/>
                <w:color w:val="000000"/>
                <w:sz w:val="20"/>
              </w:rPr>
              <w:t>
Құрамында жарылғыш материалдар бар вагондары бар поездардың болатын жөнелтілуі туралы поезды құрастыру станциясы бойынша кезекші алдын ала поездық диспетчерге хабарлау.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63"/>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66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 теміржолдар бойынша қауіпті жүктерді тасымалдау кезіндегі қауіпсіздік қағидалары және олармен авариялық жағдайларды жою тәртібін білу және нақты орындау.</w:t>
            </w:r>
            <w:r>
              <w:br/>
            </w:r>
            <w:r>
              <w:rPr>
                <w:rFonts w:ascii="Times New Roman"/>
                <w:b w:val="false"/>
                <w:i w:val="false"/>
                <w:color w:val="000000"/>
                <w:sz w:val="20"/>
              </w:rPr>
              <w:t>
Жылжымалы құрамның және оның жүріс бөліктерінің жағдайын бақылау аспаптарымен анықталған ақаулықтары бар вагондармен поездың жүруіне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64"/>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66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жылжымалы құрамда тасымалданатын жүк (орау және бекітуді ескергенде) тиеу габариті шегінде орналасу.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65"/>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66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жөнелтушілер жүктерді, сондай-ақ қауіпті жүктерді ыдыста және орамда тасымалдауға ұсыну. Қауіпті жүктерді бүлінген немесе тығындары ашық (жапқыш, люктер) ыдыста тасымалдауға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6"/>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66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Қағазды, пергаментті, тольді және басқа да тез жанғыш материалдарды қолданумен оралған қауіпті жүктерді ашық жылжымалы құраммен тасымалдауға жол бермеу. Мұндай материалдарды механикалық бүлінуден және атмосфералық жауын-шашыннан қорғау ретінде қолдану қажеттілігі болған жағдайда, жүк көп қабатты фанерадан немесе бір-бірімен тығыз жанасқан сүрленген ағаштардан жасалған тығыз жәшіктерге салынуын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67"/>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66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рамасымен келе жатқан жүкті тиісті біліктілігі бар жол қашықтығының тәжірибелі жұмыскері еріп жүру.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68"/>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66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қауіпті жүктер тасымалданған көлік құралдарымен тағам өнімдерін тасымалдауға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69"/>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66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тағамдық емес өнімдермен бірге тасымалдауға жол бермеу. Бір вагонда, контейнерде тағам өнімдерінің әрбір түрлерін бірге тасымалдау, оларды тасымалдауға бірдей шарттары мен қызмет көрсету әдісі бар теміржол көлігіндегі мемлекеттік санитарлық-эпидемиологиялық қадағалау органдарымен келісім бойынша азық-түліктердің иісін бөлмейтін және қабылдамайтын тағамдарға ғана қатысты жол беру.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0"/>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67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жылжымалы құрамда жүктерді орналастыру және бекіту тасымалдау кезінде жүктердің жылжып кетуін және бүлінуін болдырмау.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71"/>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67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Вагондарда жүктерді орналастыру шарттарының болуы: бекіту деректемелерін есепке алғандағы жүктің массасы вагонның трафареттік жүк көтергіштігінен аспауына жол бермеу. Жүк ауырлығының жалпы ортасынан вагонның көлденең және тік осьтеріне қатысты ауытқуы, сондай-ақ вагон шанағының элементтеріне жүктемесі рұқсат етілген мәндерден аспауына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2"/>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67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орамы қағаздан, пергаминнен және басқа да оңай жанғыш материалдардан болатын жүктерді ашық жылжымалы құрамда тасымалдауға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3"/>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67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 жоғары аймақтарда жол бермеу: </w:t>
            </w:r>
            <w:r>
              <w:br/>
            </w:r>
            <w:r>
              <w:rPr>
                <w:rFonts w:ascii="Times New Roman"/>
                <w:b w:val="false"/>
                <w:i w:val="false"/>
                <w:color w:val="000000"/>
                <w:sz w:val="20"/>
              </w:rPr>
              <w:t>
ілме басқыштар мен өту алаңдарында және теміржол көлігінің баспалдақтары мен басқа да сыртқы бөліктерінде тұруға;</w:t>
            </w:r>
            <w:r>
              <w:br/>
            </w:r>
            <w:r>
              <w:rPr>
                <w:rFonts w:ascii="Times New Roman"/>
                <w:b w:val="false"/>
                <w:i w:val="false"/>
                <w:color w:val="000000"/>
                <w:sz w:val="20"/>
              </w:rPr>
              <w:t>
жүріп келе жатқан поезд вагондарының есіктерін ашуға;</w:t>
            </w:r>
            <w:r>
              <w:br/>
            </w:r>
            <w:r>
              <w:rPr>
                <w:rFonts w:ascii="Times New Roman"/>
                <w:b w:val="false"/>
                <w:i w:val="false"/>
                <w:color w:val="000000"/>
                <w:sz w:val="20"/>
              </w:rPr>
              <w:t>
қала маңына қатынайтын поездардың автоматтық есіктерінің ашылып-жабылуына бөгет жасауға.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4"/>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67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75"/>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67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құжаттарында "Дөңестен жіберілмесін"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метрден кем болмайтындай бір бірінен 25 метрден кейін екі рельске де төселетін екі күзеттік тежегіш табандықпен қоршау. Осы жолдарға жіберілетін кейінгі ағытпалар кемінде 10 вагоннан тұратын топ жинақталғанға дейін күзеттік тежегіш табандықтар орналасқан жердің алдына тоқтау.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76"/>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67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Ұстаушы тұйықтарды кез-келген жылжымалы құрамның, ал сақтандырушы тұйықтарды - адамдары бар жолаушылар және жүк поездарының, қауіпті жүктері бар жүк поездарының иеленуіне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77"/>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67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орналастыру. Мұндай вагондар тіркелген, жүріп кетуден сенімді бекітілген және тоқтаудың алып жүретін сигналдарымен қоршалуын қамтамасыз ету. Мұндай вагондардың тұру жолдарына апаратын бағыттамалар бұл жолдарға бару мүмкіндігін болдырмайтын жағдайға орнату және құлыптау. Бұл бағыттамаларды құлыптау және кілттерін сақтау тәртібі станцияның техникалық-өкімдік актісінде көрсету.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78"/>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67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осындай вагондардың жүретіні туралы ерекше нұсқаулар берілмесе, габаритті емес жүктері бар платформалар, транспортерлер және ашық вагондарды тіркеуге және жол жүруге жіберуге жол берілмеу.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79"/>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67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жүктерді тасымалдау қызметіне қойылатын бiлiктiлiк талаптары мен оларға сәйкестікті растайтын құжаттар тізбесін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0"/>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68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Поездар қозғалысымен байланысты қызметкер теміржолдар бойынша қауіпті жүктерді тасымалдау кезіндегі қауіпсіздік қағидалары және олармен авариялық жағдайларды жою тәртібін білу және нақты орындау. </w:t>
            </w:r>
            <w:r>
              <w:br/>
            </w:r>
            <w:r>
              <w:rPr>
                <w:rFonts w:ascii="Times New Roman"/>
                <w:b w:val="false"/>
                <w:i w:val="false"/>
                <w:color w:val="000000"/>
                <w:sz w:val="20"/>
              </w:rPr>
              <w:t>
Жарылғыш материалдар бар поезға қатер төндіруші қауіптер (букстердің жануы, осьтің сынуы, жылжымалы құрамның рельстен шығып кетуі, вагонның немесе жүктің жануы) жағдайында локомотив және кондуктор бригадалары, жүктерді күзету мен ілесуді жүзеге асырушы тұлғалар, станциялар бойынша кезекшілер, сондай-ақ поездарды қабылдаумен, жөнелтумен, өткізумен және қызмет көрсетумен байланысты басқа қызметкерлер оны тоқтатуға және қауіпті жоюға қатысты олардың қолындағы барлық шараларды қабылдау.</w:t>
            </w:r>
            <w:r>
              <w:br/>
            </w:r>
            <w:r>
              <w:rPr>
                <w:rFonts w:ascii="Times New Roman"/>
                <w:b w:val="false"/>
                <w:i w:val="false"/>
                <w:color w:val="000000"/>
                <w:sz w:val="20"/>
              </w:rPr>
              <w:t>
Жылжымалы құрамның және оның жүріс бөліктерінің жағдайын бақылау аспаптарымен анықталған ақаулықтары бар вагондармен поездың жүруіне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81"/>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68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Тасымалдаушымен тасымалдау шарты бойынша жолаушыны, багажды және жүкбагажды баратын жеріне жеткізуді, жол жүру құжатына (билетiне) сәйкес поезда орын беруді қамтамасыз ету.</w:t>
            </w:r>
            <w:r>
              <w:br/>
            </w:r>
            <w:r>
              <w:rPr>
                <w:rFonts w:ascii="Times New Roman"/>
                <w:b w:val="false"/>
                <w:i w:val="false"/>
                <w:color w:val="000000"/>
                <w:sz w:val="20"/>
              </w:rPr>
              <w:t>
Жол жүру құжатымен (билетпен) жолаушыны тасымалдау, багаж квитанциясымен багажды тасымалдау, ал жүк-багаж квитанциясымен жүк-багажды тасымалдау шартын рәсімдеу.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2"/>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68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жолаушы көрсеткен межелі станцияға дейiн жол жүру құжатының (билеттiң) сатылуын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83"/>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68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Тасымалдаушымен жол жүру құжаттарының (билеттерiнiң) нысаны, оларды сату тәртiбi мен қолданылу мерзiмдерi тасымалдау қағидаларымен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4"/>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68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жолдарға кіретін жылжымалы құрам, АЖҚ, тиесiлiгiне және меншiк нысанына қарамастан, Теміржол көлігін техникалық пайдалану қағидаларының талаптарына сәйкестігі.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5"/>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68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дайындаушы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xml:space="preserve">
Мынадай жазбалардың жазылуы: </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xml:space="preserve">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 </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86"/>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68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87"/>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68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қауіпсіздігіне қауіп төндіретін ақаулары бар жылжымалы құрамды, оның ішінде АЖҚ пайдалануға және поездарда жүруге жіберілуіне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88"/>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68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мерзімде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89"/>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68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90"/>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69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түрде қарап тексеудi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91"/>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bookmarkEnd w:id="69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Локомотивтiк, сондай-ақ жолаушылар, моторвагонды және АЖҚ орнатылған қауiпсiздiк және поездық радиобайланыс құрылғылары осы құрылғылардың жұмысын реттеу арқылы бақылау пунктiнде кезең-кезеңмен қарап тексерiлуін, сондай-ақ инфрақұрылымның және темiржол жылжымалы құрамның иеленушiлерi белгiлеуін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92"/>
          <w:p>
            <w:pPr>
              <w:spacing w:after="20"/>
              <w:ind w:left="20"/>
              <w:jc w:val="both"/>
            </w:pPr>
            <w:r>
              <w:rPr>
                <w:rFonts w:ascii="Times New Roman"/>
                <w:b w:val="false"/>
                <w:i w:val="false"/>
                <w:color w:val="000000"/>
                <w:sz w:val="20"/>
              </w:rPr>
              <w:t>
56</w:t>
            </w:r>
            <w:r>
              <w:br/>
            </w:r>
            <w:r>
              <w:rPr>
                <w:rFonts w:ascii="Times New Roman"/>
                <w:b w:val="false"/>
                <w:i w:val="false"/>
                <w:color w:val="000000"/>
                <w:sz w:val="20"/>
              </w:rPr>
              <w:t>
 </w:t>
            </w:r>
          </w:p>
          <w:bookmarkEnd w:id="69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теміржол жылжымалы құрамының құрылғысына пайдалану сипаттамаларына әсерін тигізетін өзгерістер енгізуге, пайдалану құжаттамасының талаптарын сақтай отырып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93"/>
          <w:p>
            <w:pPr>
              <w:spacing w:after="20"/>
              <w:ind w:left="20"/>
              <w:jc w:val="both"/>
            </w:pPr>
            <w:r>
              <w:rPr>
                <w:rFonts w:ascii="Times New Roman"/>
                <w:b w:val="false"/>
                <w:i w:val="false"/>
                <w:color w:val="000000"/>
                <w:sz w:val="20"/>
              </w:rPr>
              <w:t>
57</w:t>
            </w:r>
            <w:r>
              <w:br/>
            </w:r>
            <w:r>
              <w:rPr>
                <w:rFonts w:ascii="Times New Roman"/>
                <w:b w:val="false"/>
                <w:i w:val="false"/>
                <w:color w:val="000000"/>
                <w:sz w:val="20"/>
              </w:rPr>
              <w:t>
 </w:t>
            </w:r>
          </w:p>
          <w:bookmarkEnd w:id="69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жылытуы бар жолаушылар поездарына қосылатын вагондар электр жылытуды автоматты басқару жүйесiмен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94"/>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bookmarkEnd w:id="69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қосуға жол бермеу.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95"/>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bookmarkEnd w:id="69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тиеуге және адамдарды отырғызуға техникалық қызмет көрсетуге ұсынылмаған вагондарды беруге жол бермеу. Оларды жарамды деп тану туралы жазба ВУ-14 жүк паркінің жылжымалы құрамдарын техникалық қызмет көрсетуге ұсыну журналында жазу.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96"/>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69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кезiнде мыналарды тексеруді жүзеге асыру:</w:t>
            </w:r>
            <w:r>
              <w:br/>
            </w:r>
            <w:r>
              <w:rPr>
                <w:rFonts w:ascii="Times New Roman"/>
                <w:b w:val="false"/>
                <w:i w:val="false"/>
                <w:color w:val="000000"/>
                <w:sz w:val="20"/>
              </w:rPr>
              <w:t>
1) жабдықтардың, тораптардың және бөлшектердiң жай-күйi және тозуы және олардың белгiленген мөлшерлерге сәйкестiгiн;</w:t>
            </w:r>
            <w:r>
              <w:br/>
            </w:r>
            <w:r>
              <w:rPr>
                <w:rFonts w:ascii="Times New Roman"/>
                <w:b w:val="false"/>
                <w:i w:val="false"/>
                <w:color w:val="000000"/>
                <w:sz w:val="20"/>
              </w:rPr>
              <w:t>
2) қауiпсiздiк және радиобайланыс құрылғыларының, тежегiш жабдықтарының және автотiркегiш құрылғыларының бақылау, өлшеу, және сигнал беру құрылғыларының, электр тiзбектерi жұмысының дұрыстығын;</w:t>
            </w:r>
            <w:r>
              <w:br/>
            </w:r>
            <w:r>
              <w:rPr>
                <w:rFonts w:ascii="Times New Roman"/>
                <w:b w:val="false"/>
                <w:i w:val="false"/>
                <w:color w:val="000000"/>
                <w:sz w:val="20"/>
              </w:rPr>
              <w:t>
3) қозғалғыш бөлiгiнiң жай-күйi және жарамдылығы.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миллиметрден артық болмайтын және кем дегенде 4 миллиметр, саңылауы 12 миллиметрден артық болмайтын және кем дегенде 6 миллиметр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миллиметрден артық болмайтын және кем дегенде 12 миллиметр болуын;</w:t>
            </w:r>
            <w:r>
              <w:br/>
            </w:r>
            <w:r>
              <w:rPr>
                <w:rFonts w:ascii="Times New Roman"/>
                <w:b w:val="false"/>
                <w:i w:val="false"/>
                <w:color w:val="000000"/>
                <w:sz w:val="20"/>
              </w:rPr>
              <w:t>
4) өту алаңдарының, арнайы баспалдақтардың және тұтқалардың жарамдылығын;</w:t>
            </w:r>
            <w:r>
              <w:br/>
            </w:r>
            <w:r>
              <w:rPr>
                <w:rFonts w:ascii="Times New Roman"/>
                <w:b w:val="false"/>
                <w:i w:val="false"/>
                <w:color w:val="000000"/>
                <w:sz w:val="20"/>
              </w:rPr>
              <w:t>
5) жылжымалы құрам бөлшектерi мен жабдықтарының жолға түсiп қалуынан сақтандыратын құрылғылардың болуы және олардың жарамдылығын.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97"/>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69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98"/>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69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вагондарындағы электр қорғау құрылғылары, өрт сөндiру құралдары, өрт сигнализациясы және автоматика кезеңдiк сынақтан өткiзу.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99"/>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69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соның iшiнде өздiгiнен жүретiн арнайы жылжымалы құрам автоматты тежегiштермен, ал жолаушылар вагондары, моторвагонды жылжымалы құрам және жолаушылар поездарын жүргiзуге арналған локомотивтер электрпневматикалық тежегiштермен жабдықтау, автоматты тежегiштер вагондардың тиелуiне, құрамның ұзындығына және жол профилiне байланысты тежеудiң түрлi режимдерiн қолдану мүмкiндiгiн қамтамасыз ету.</w:t>
            </w:r>
            <w:r>
              <w:br/>
            </w:r>
            <w:r>
              <w:rPr>
                <w:rFonts w:ascii="Times New Roman"/>
                <w:b w:val="false"/>
                <w:i w:val="false"/>
                <w:color w:val="000000"/>
                <w:sz w:val="20"/>
              </w:rPr>
              <w:t>
Жылжымалы құрамның, соның iшiнде өздiгiнен жүретiн арнайы жылжымалы құрамның автоматты және электрпневматикалық тежегiштер, әр түрлi пайдаланған жағдайда басқару және жұмысына сенiмдi болуы, жатық тежеудi қамтамасыз ету мүмкiндiгi бар, сондай-ақ ауа құбыржолының магистралi ажыраған немесе үзiлген кезде және тоқтату кранын (шұғыл тежеу кранын) ашқан кезде поезды тоқтату.</w:t>
            </w:r>
            <w:r>
              <w:br/>
            </w:r>
            <w:r>
              <w:rPr>
                <w:rFonts w:ascii="Times New Roman"/>
                <w:b w:val="false"/>
                <w:i w:val="false"/>
                <w:color w:val="000000"/>
                <w:sz w:val="20"/>
              </w:rPr>
              <w:t>
Жылжымалы құрамның, соның iшiнде өздiгiнен жүретiн арнайы жылжымалы құрамның автоматты және электрпневматикалық тежегiштерi есептiк деректер бойынша айқындалған тежеу жолынан артық болмайтын қашықтықта шұғыл тежеген кезде поездың тоқтауына кепiлдiк беретiн тежегiштiң басылуын қамтамасыз ету.</w:t>
            </w:r>
            <w:r>
              <w:br/>
            </w: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 тоқтату кранымен жабдықтау.</w:t>
            </w:r>
            <w:r>
              <w:br/>
            </w:r>
            <w:r>
              <w:rPr>
                <w:rFonts w:ascii="Times New Roman"/>
                <w:b w:val="false"/>
                <w:i w:val="false"/>
                <w:color w:val="000000"/>
                <w:sz w:val="20"/>
              </w:rPr>
              <w:t>
Жолаушылар вагондарында және моторвагонды жылжымалы құрамда тоқтату крандары тамбурларда, вагондардың iшiнде орнату және пломбылау.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00"/>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70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жолаушылар, жүк вагондары, моторвагонды және АЖҚ қол тежегіштерімен жабдықталу. Жүк вагондарының құрылымына сәйкес өту алаңының тоқтату краны және қол тежегіші бар болу. Теміржол жылжымалы құрамындағы қолмен тежегіштер жарамды жай-күйде ұсталуы және олардың есептік тежегіш қысымын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01"/>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70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02"/>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70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 осiнiң рельс бастиектерiнiң үстi деңгейiнiң үстiндегi биiктiгi:</w:t>
            </w:r>
            <w:r>
              <w:br/>
            </w:r>
            <w:r>
              <w:rPr>
                <w:rFonts w:ascii="Times New Roman"/>
                <w:b w:val="false"/>
                <w:i w:val="false"/>
                <w:color w:val="000000"/>
                <w:sz w:val="20"/>
              </w:rPr>
              <w:t>
1) локомотивтерде, жолаушылар және бос жүк вагондарында - 1080 миллиметрден артық болмайтын;</w:t>
            </w:r>
            <w:r>
              <w:br/>
            </w:r>
            <w:r>
              <w:rPr>
                <w:rFonts w:ascii="Times New Roman"/>
                <w:b w:val="false"/>
                <w:i w:val="false"/>
                <w:color w:val="000000"/>
                <w:sz w:val="20"/>
              </w:rPr>
              <w:t>
2) локомотивтерде және адамдары бар жолаушылар вагондарында – кем дегенде 980 миллиметр;</w:t>
            </w:r>
            <w:r>
              <w:br/>
            </w:r>
            <w:r>
              <w:rPr>
                <w:rFonts w:ascii="Times New Roman"/>
                <w:b w:val="false"/>
                <w:i w:val="false"/>
                <w:color w:val="000000"/>
                <w:sz w:val="20"/>
              </w:rPr>
              <w:t>
3) жүк вагондарында (жүк тиелген) - кем дегенде 950 миллиметр;</w:t>
            </w:r>
            <w:r>
              <w:br/>
            </w:r>
            <w:r>
              <w:rPr>
                <w:rFonts w:ascii="Times New Roman"/>
                <w:b w:val="false"/>
                <w:i w:val="false"/>
                <w:color w:val="000000"/>
                <w:sz w:val="20"/>
              </w:rPr>
              <w:t>
4) АЖҚ-та бос күйiнде - 1080 миллиметрден артық болмайтын, тиелген күйiнде – кем дегенде 980 миллиметр.</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03"/>
          <w:p>
            <w:pPr>
              <w:spacing w:after="20"/>
              <w:ind w:left="20"/>
              <w:jc w:val="both"/>
            </w:pPr>
            <w:r>
              <w:rPr>
                <w:rFonts w:ascii="Times New Roman"/>
                <w:b w:val="false"/>
                <w:i w:val="false"/>
                <w:color w:val="000000"/>
                <w:sz w:val="20"/>
              </w:rPr>
              <w:t>
67</w:t>
            </w:r>
            <w:r>
              <w:br/>
            </w:r>
            <w:r>
              <w:rPr>
                <w:rFonts w:ascii="Times New Roman"/>
                <w:b w:val="false"/>
                <w:i w:val="false"/>
                <w:color w:val="000000"/>
                <w:sz w:val="20"/>
              </w:rPr>
              <w:t>
 </w:t>
            </w:r>
          </w:p>
          <w:bookmarkEnd w:id="70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Автотiркегiштердiң бойлық осьтерiнiң арасында биiктiгi бойынша айырмашылық белгілеу: </w:t>
            </w:r>
            <w:r>
              <w:br/>
            </w:r>
            <w:r>
              <w:rPr>
                <w:rFonts w:ascii="Times New Roman"/>
                <w:b w:val="false"/>
                <w:i w:val="false"/>
                <w:color w:val="000000"/>
                <w:sz w:val="20"/>
              </w:rPr>
              <w:t>
1) жүк поезында - 100 миллиметр;</w:t>
            </w:r>
            <w:r>
              <w:br/>
            </w:r>
            <w:r>
              <w:rPr>
                <w:rFonts w:ascii="Times New Roman"/>
                <w:b w:val="false"/>
                <w:i w:val="false"/>
                <w:color w:val="000000"/>
                <w:sz w:val="20"/>
              </w:rPr>
              <w:t>
2) локомотив пен жүк поезының жүк тиелген бiрiншi вагоны арасында - 110 миллиметр;</w:t>
            </w:r>
            <w:r>
              <w:br/>
            </w:r>
            <w:r>
              <w:rPr>
                <w:rFonts w:ascii="Times New Roman"/>
                <w:b w:val="false"/>
                <w:i w:val="false"/>
                <w:color w:val="000000"/>
                <w:sz w:val="20"/>
              </w:rPr>
              <w:t>
3) локомотив пен жолаушылар поезының бiрiншi вагоны арасында - 110 миллиметр;</w:t>
            </w:r>
            <w:r>
              <w:br/>
            </w:r>
            <w:r>
              <w:rPr>
                <w:rFonts w:ascii="Times New Roman"/>
                <w:b w:val="false"/>
                <w:i w:val="false"/>
                <w:color w:val="000000"/>
                <w:sz w:val="20"/>
              </w:rPr>
              <w:t>
4) сағатына 120 километр жылдамдықпен келе жатқан жолаушылар поезында - 70 миллиметр;</w:t>
            </w:r>
            <w:r>
              <w:br/>
            </w:r>
            <w:r>
              <w:rPr>
                <w:rFonts w:ascii="Times New Roman"/>
                <w:b w:val="false"/>
                <w:i w:val="false"/>
                <w:color w:val="000000"/>
                <w:sz w:val="20"/>
              </w:rPr>
              <w:t>
5) сондай сағатына 121-140 километр жылдамдықпен - 50 миллиметр;</w:t>
            </w:r>
            <w:r>
              <w:br/>
            </w:r>
            <w:r>
              <w:rPr>
                <w:rFonts w:ascii="Times New Roman"/>
                <w:b w:val="false"/>
                <w:i w:val="false"/>
                <w:color w:val="000000"/>
                <w:sz w:val="20"/>
              </w:rPr>
              <w:t>
6) локомотив пен АЖҚ-тың жылжымалы бiрлiктерi арасында – 100 миллиметр.</w:t>
            </w:r>
            <w:r>
              <w:br/>
            </w:r>
            <w:r>
              <w:rPr>
                <w:rFonts w:ascii="Times New Roman"/>
                <w:b w:val="false"/>
                <w:i w:val="false"/>
                <w:color w:val="000000"/>
                <w:sz w:val="20"/>
              </w:rPr>
              <w:t>
Сағатына 161 километр және одан артық жылдамдықпен келе жатқан жолаушылар поезы вагондар арасындағы саңылаусыз автотiркегiшпен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4"/>
          <w:p>
            <w:pPr>
              <w:spacing w:after="20"/>
              <w:ind w:left="20"/>
              <w:jc w:val="both"/>
            </w:pPr>
            <w:r>
              <w:rPr>
                <w:rFonts w:ascii="Times New Roman"/>
                <w:b w:val="false"/>
                <w:i w:val="false"/>
                <w:color w:val="000000"/>
                <w:sz w:val="20"/>
              </w:rPr>
              <w:t>
68</w:t>
            </w:r>
            <w:r>
              <w:br/>
            </w:r>
            <w:r>
              <w:rPr>
                <w:rFonts w:ascii="Times New Roman"/>
                <w:b w:val="false"/>
                <w:i w:val="false"/>
                <w:color w:val="000000"/>
                <w:sz w:val="20"/>
              </w:rPr>
              <w:t>
 </w:t>
            </w:r>
          </w:p>
          <w:bookmarkEnd w:id="70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вагондарының автотiркегiшiнде тiгiнен ауыстырулардың шектегiштерi болуы.</w:t>
            </w:r>
            <w:r>
              <w:br/>
            </w:r>
            <w:r>
              <w:rPr>
                <w:rFonts w:ascii="Times New Roman"/>
                <w:b w:val="false"/>
                <w:i w:val="false"/>
                <w:color w:val="000000"/>
                <w:sz w:val="20"/>
              </w:rPr>
              <w:t>
Технология бойынша жолаушылар поезымен тiркелiп жұмыс iстейтiн АЖҚ-тың, локомотивтiң автотiркегiшiнде тiгiнен ауыстырулардың шектегiшi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05"/>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p>
          <w:bookmarkEnd w:id="70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доңғалақ жұбының осiнде доңғалақ жұбының қалыптастырылу және толық куәландырылу уақыты мен жерi туралы белгiлер, сондай-ақ қалыптастыру кезiнде оны қабылдау туралы таңбаларының болуы.</w:t>
            </w:r>
            <w:r>
              <w:br/>
            </w:r>
            <w:r>
              <w:rPr>
                <w:rFonts w:ascii="Times New Roman"/>
                <w:b w:val="false"/>
                <w:i w:val="false"/>
                <w:color w:val="000000"/>
                <w:sz w:val="20"/>
              </w:rPr>
              <w:t>
Доңғалақ жұптары жылжымалы құрам астында қарап тексерiлу мен толық куәландырудан өтуi тиiс, сондай-ақ әрбiр домалатып қою кезiнде тиiстi журналдарда немесе паспорттарда тiркелуiн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6"/>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70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жол бермеу: </w:t>
            </w:r>
            <w:r>
              <w:br/>
            </w:r>
            <w:r>
              <w:rPr>
                <w:rFonts w:ascii="Times New Roman"/>
                <w:b w:val="false"/>
                <w:i w:val="false"/>
                <w:color w:val="000000"/>
                <w:sz w:val="20"/>
              </w:rPr>
              <w:t>
1) қозғалыс жылдамдықтары сағатына 120 километрден жоғары және сағатына 140 километрге дейін:</w:t>
            </w:r>
            <w:r>
              <w:br/>
            </w:r>
            <w:r>
              <w:rPr>
                <w:rFonts w:ascii="Times New Roman"/>
                <w:b w:val="false"/>
                <w:i w:val="false"/>
                <w:color w:val="000000"/>
                <w:sz w:val="20"/>
              </w:rPr>
              <w:t>
локомотивтердiң, моторвагонды жылжымалы құрамның, жолаушы вагондарының домалау шеңберi бойынша 5 миллиметрден артық сырғанау;</w:t>
            </w:r>
            <w:r>
              <w:br/>
            </w:r>
            <w:r>
              <w:rPr>
                <w:rFonts w:ascii="Times New Roman"/>
                <w:b w:val="false"/>
                <w:i w:val="false"/>
                <w:color w:val="000000"/>
                <w:sz w:val="20"/>
              </w:rPr>
              <w:t>
жолдың биiктiгi 30 миллиметр болғанда жотаның шыңынан 20 миллиметр қашықтықта өлшегенде локомотивтерде жотаның қалыңдығы 33 миллиметрден артық немесе 28 миллиметрден кем, ал моторвогонды жылжымалы құрамда, жолаушылар вагондарында жалдың биiктiгi 28 миллиметр - жотаның шыңынан 18 миллиметр қашықтықта өлшегенде;</w:t>
            </w:r>
            <w:r>
              <w:br/>
            </w:r>
            <w:r>
              <w:rPr>
                <w:rFonts w:ascii="Times New Roman"/>
                <w:b w:val="false"/>
                <w:i w:val="false"/>
                <w:color w:val="000000"/>
                <w:sz w:val="20"/>
              </w:rPr>
              <w:t>
2) қозғалыс жылдамдықтары сағатына 120 километр дейiн:</w:t>
            </w:r>
            <w:r>
              <w:br/>
            </w:r>
            <w:r>
              <w:rPr>
                <w:rFonts w:ascii="Times New Roman"/>
                <w:b w:val="false"/>
                <w:i w:val="false"/>
                <w:color w:val="000000"/>
                <w:sz w:val="20"/>
              </w:rPr>
              <w:t>
Жүрiп өту шеңберi бойынша локомотивтерде, сондай-ақ моторвагонды жылжымалы құрамда және алыс сапардағы қатынастағы поездардың жолаушы вагондарында - 7 миллиметрден астам, моторвагондық және арнайы өздiгiнен жүретiн жылжымалы құрамда, жергiлiктi және қала маңы қатынасы поездарының жолаушы вагондарында - 8 миллиметрден астам, рефрижераторлық парк вагондарында және жүк вагондарында - 9 миллиметрден астам болғанда;</w:t>
            </w:r>
            <w:r>
              <w:br/>
            </w:r>
            <w:r>
              <w:rPr>
                <w:rFonts w:ascii="Times New Roman"/>
                <w:b w:val="false"/>
                <w:i w:val="false"/>
                <w:color w:val="000000"/>
                <w:sz w:val="20"/>
              </w:rPr>
              <w:t>
жотаның биiктiгi 30 миллиметр кезiнде жотаның басынан 20 миллиметр қашықтықта өлшеген кезде локомотивтерде, ал жотаның биiктiгi 28 мм жылжымалы құрамда - жотаның басынан 18 миллиметр қашықтықта өлшегенде жалдың қалыңдығы 33 миллиметрден астам немесе 25 миллиметрден кем болса;</w:t>
            </w:r>
            <w:r>
              <w:br/>
            </w:r>
            <w:r>
              <w:rPr>
                <w:rFonts w:ascii="Times New Roman"/>
                <w:b w:val="false"/>
                <w:i w:val="false"/>
                <w:color w:val="000000"/>
                <w:sz w:val="20"/>
              </w:rPr>
              <w:t>
3) арнайы шаблонмен өлшенетiн жотаның тiгiнен қиылысуының биiктiгi 18 миллиметрден астам болғанда;</w:t>
            </w:r>
            <w:r>
              <w:br/>
            </w:r>
            <w:r>
              <w:rPr>
                <w:rFonts w:ascii="Times New Roman"/>
                <w:b w:val="false"/>
                <w:i w:val="false"/>
                <w:color w:val="000000"/>
                <w:sz w:val="20"/>
              </w:rPr>
              <w:t>
4) локомотивтерде, моторвагонды және АЖҚ, сондай-ақ роликтiк букс мойынтiректерi және кассеталық үлгiдегi мойынтiректерi бар вагондарда тереңдiгi 1 миллиметрден астам, ал тендерлерде 2 миллиметрден астам сырғанау сырғақ (ойық) бетiнде болғанда.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7"/>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70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"Patentes Talgo S.L." компаниясы шығарған жолаушы вагондарының доңғалақтары жасаушы зауыттың технологиялық нұсқаулығының талаптарын және төмендегi қосымша талаптарды қанағаттандыруы:</w:t>
            </w:r>
            <w:r>
              <w:br/>
            </w:r>
            <w:r>
              <w:rPr>
                <w:rFonts w:ascii="Times New Roman"/>
                <w:b w:val="false"/>
                <w:i w:val="false"/>
                <w:color w:val="000000"/>
                <w:sz w:val="20"/>
              </w:rPr>
              <w:t>
1) доңғалақтардың iшкi қырларының арасындағы қашықтық 1440 миллиметр болуы тиiс, "Patentes Talgo S.L." компаниясы шығарған, жылдамдығы сағатына 160 километрге дейiнгi поездарда айналадағы ауытқулары ұлғаюы жағына 3-миллиметрден және азаю жағына да 1 миллиметрден аспауын;</w:t>
            </w:r>
            <w:r>
              <w:br/>
            </w:r>
            <w:r>
              <w:rPr>
                <w:rFonts w:ascii="Times New Roman"/>
                <w:b w:val="false"/>
                <w:i w:val="false"/>
                <w:color w:val="000000"/>
                <w:sz w:val="20"/>
              </w:rPr>
              <w:t>
2) жотаның қалыңдығы 28 миллиметрден кем болмауы, доңғалақ құрсамасының қалыңдығы – кем дегенде 40 миллиметр, домалау шеңберi бойынша сырғанауы 3 миллиметрден артық болмауын;</w:t>
            </w:r>
            <w:r>
              <w:br/>
            </w:r>
            <w:r>
              <w:rPr>
                <w:rFonts w:ascii="Times New Roman"/>
                <w:b w:val="false"/>
                <w:i w:val="false"/>
                <w:color w:val="000000"/>
                <w:sz w:val="20"/>
              </w:rPr>
              <w:t>
3) сырғанау шеңберi бойынша доңғалақтар диаметрлерiнiң айырмашылығы доңғалақ жұбын шығарып қайрау кезiнде – 0,5 миллиметрден артық болмайды, шығарусыз – 1 миллиметрден артық болмауын;</w:t>
            </w:r>
            <w:r>
              <w:br/>
            </w:r>
            <w:r>
              <w:rPr>
                <w:rFonts w:ascii="Times New Roman"/>
                <w:b w:val="false"/>
                <w:i w:val="false"/>
                <w:color w:val="000000"/>
                <w:sz w:val="20"/>
              </w:rPr>
              <w:t>
4) шектес вагондар арбашаларының арасындағы доңғалақ диаметрлерiнiң айырмашылығы – 5 миллиметрден артық болмауын;</w:t>
            </w:r>
            <w:r>
              <w:br/>
            </w:r>
            <w:r>
              <w:rPr>
                <w:rFonts w:ascii="Times New Roman"/>
                <w:b w:val="false"/>
                <w:i w:val="false"/>
                <w:color w:val="000000"/>
                <w:sz w:val="20"/>
              </w:rPr>
              <w:t>
5) сырғанау бетiнде тереңдiгi 0,5 миллиметрге дейiнгi сырғақ (ойық) бар болған жағдайда, қозғалыс жылдамдығы сағатына 140 километрден артық болмауын;</w:t>
            </w:r>
            <w:r>
              <w:br/>
            </w:r>
            <w:r>
              <w:rPr>
                <w:rFonts w:ascii="Times New Roman"/>
                <w:b w:val="false"/>
                <w:i w:val="false"/>
                <w:color w:val="000000"/>
                <w:sz w:val="20"/>
              </w:rPr>
              <w:t>
6) сырғанау бетiнде тереңдiгi 0,5 миллиметрден 1 миллиметрге дейiнгi сырғақ (ойық) бар болған жағдайда, қозғалыс жылдамдығы сағатына 120 километрден артық болмауын;</w:t>
            </w:r>
            <w:r>
              <w:br/>
            </w:r>
            <w:r>
              <w:rPr>
                <w:rFonts w:ascii="Times New Roman"/>
                <w:b w:val="false"/>
                <w:i w:val="false"/>
                <w:color w:val="000000"/>
                <w:sz w:val="20"/>
              </w:rPr>
              <w:t>
7) тереңдiгi 1 миллиметрден артық сырғақты байқаған жағдайда Теміржол көлігіндегі техникалық пайдалану қағидалары талаптарын басшылыққа алуын.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08"/>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70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жолаушылар вагондарында жолаушылар мен қызмет көрсету персоналының мүмкін болатын қозғалуы аймағында (бас, аяқ, дене деңгейінде) оларды жарақаттауы мүмкін болатын конструкция мен жабдық элементтерінің болмауы.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9"/>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70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дизель поездары және электр поездары вагондарында жолаушыларды, багажды, жүк-багажды және пошта жөнелтімдерін темір жол көлігімен тасымалдау кезінде өту орындарын, тамбурлар мен шығу орындарын заттармен қамалауға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10"/>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71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пайдалануына арналған кез келген құрылғы жолаушылардың денсаулығы мен қауіпсіздігіне залал келтірмей, осы құрылғының қауіпсіз жұмысын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11"/>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71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мотор-вагонды жылжымалы құрамда және локомотивтерде жарықтандырудың жеткілікті қарқындылығын және оның ұзақтығын техникалық құжаттамаға сәйкес қамтамасыз ететін авариялық жарықтандыру жүйесі көзделуінің болуы. Жолаушылар мен қызмет көрсететін персоналды вагондардан авариялық эвакуациялау жолдары мен құралдарының көзделуі.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12"/>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71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поезының вагондарында жолаушылардың химиялық улануы және багажды, жүк-багажды және пошта женелтімдерін тасымалдаудың қауіпсіз жағдайларына қатер төндіруі мүмкін нәрселерді, заттарды немесе басқа да материалдар мен бұйымдарды (жеңілтұтанғыш сұйықтықтар, газдар, жарылғыш және улы заттар) тасуға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13"/>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71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поездарының вагондарында олардың жүру жолында мыналарға жол бермеу:</w:t>
            </w:r>
            <w:r>
              <w:br/>
            </w:r>
            <w:r>
              <w:rPr>
                <w:rFonts w:ascii="Times New Roman"/>
                <w:b w:val="false"/>
                <w:i w:val="false"/>
                <w:color w:val="000000"/>
                <w:sz w:val="20"/>
              </w:rPr>
              <w:t>
- токтың вагон корпусына жылыстауы бар вагонды пайдалануға;</w:t>
            </w:r>
            <w:r>
              <w:br/>
            </w:r>
            <w:r>
              <w:rPr>
                <w:rFonts w:ascii="Times New Roman"/>
                <w:b w:val="false"/>
                <w:i w:val="false"/>
                <w:color w:val="000000"/>
                <w:sz w:val="20"/>
              </w:rPr>
              <w:t>
- ақаулы электр жабдығын, жарықтандыру желісін, қыздыру аспаптарын пайдалану, сондай-ақ жұмыс істеп тұрған электр жабдығын қараусыз қалдыруға;</w:t>
            </w:r>
            <w:r>
              <w:br/>
            </w:r>
            <w:r>
              <w:rPr>
                <w:rFonts w:ascii="Times New Roman"/>
                <w:b w:val="false"/>
                <w:i w:val="false"/>
                <w:color w:val="000000"/>
                <w:sz w:val="20"/>
              </w:rPr>
              <w:t>
- жанып кеткен электр шамдарын қуаттылығы дайындаушы зауытта және схемада белгіленген қуаттылықтан жоғары басқа шамдармен ауыстыруға;</w:t>
            </w:r>
            <w:r>
              <w:br/>
            </w:r>
            <w:r>
              <w:rPr>
                <w:rFonts w:ascii="Times New Roman"/>
                <w:b w:val="false"/>
                <w:i w:val="false"/>
                <w:color w:val="000000"/>
                <w:sz w:val="20"/>
              </w:rPr>
              <w:t>
- осы тізбек үшін белгіленген номиналға сәйкес келмейтін сақтандырғыштарды орнатуға;</w:t>
            </w:r>
            <w:r>
              <w:br/>
            </w:r>
            <w:r>
              <w:rPr>
                <w:rFonts w:ascii="Times New Roman"/>
                <w:b w:val="false"/>
                <w:i w:val="false"/>
                <w:color w:val="000000"/>
                <w:sz w:val="20"/>
              </w:rPr>
              <w:t>
- аккумуляторлық батареяларды вагон жасаушы зауыттың үйлестірілген стандарттарында немесе нұсқаулығында белгіленбеген тәсілмен зарядтауға;</w:t>
            </w:r>
            <w:r>
              <w:br/>
            </w:r>
            <w:r>
              <w:rPr>
                <w:rFonts w:ascii="Times New Roman"/>
                <w:b w:val="false"/>
                <w:i w:val="false"/>
                <w:color w:val="000000"/>
                <w:sz w:val="20"/>
              </w:rPr>
              <w:t>
- вагон дайындаушы зауыттың схемасы мен нұсқаулығында көзделмеген қыздыру аспаптары мен басқа да электр аспаптарын қосуға;</w:t>
            </w:r>
            <w:r>
              <w:br/>
            </w:r>
            <w:r>
              <w:rPr>
                <w:rFonts w:ascii="Times New Roman"/>
                <w:b w:val="false"/>
                <w:i w:val="false"/>
                <w:color w:val="000000"/>
                <w:sz w:val="20"/>
              </w:rPr>
              <w:t>
- электр аппаратурасы бар қуыстарда бөгде заттарды сақтау, жанғыш материалдарды жылыту аспаптарына, электр жарықтандырғыштарына жақын сақтауға;</w:t>
            </w:r>
            <w:r>
              <w:br/>
            </w:r>
            <w:r>
              <w:rPr>
                <w:rFonts w:ascii="Times New Roman"/>
                <w:b w:val="false"/>
                <w:i w:val="false"/>
                <w:color w:val="000000"/>
                <w:sz w:val="20"/>
              </w:rPr>
              <w:t>
- жүру жолында вагондардағы тұрақтандырғыштардың қаптамаларын ашу және жөндеу мен ретке келтіруді жүргізуге;</w:t>
            </w:r>
            <w:r>
              <w:br/>
            </w:r>
            <w:r>
              <w:rPr>
                <w:rFonts w:ascii="Times New Roman"/>
                <w:b w:val="false"/>
                <w:i w:val="false"/>
                <w:color w:val="000000"/>
                <w:sz w:val="20"/>
              </w:rPr>
              <w:t>
- бұл ретте өлшеу құралдарын (вольтметрдегі, амперметрдегі көрсеткіштерді) тиісті бақылаусыз вагонның ток тұтынғыштарын қосуға;</w:t>
            </w:r>
            <w:r>
              <w:br/>
            </w:r>
            <w:r>
              <w:rPr>
                <w:rFonts w:ascii="Times New Roman"/>
                <w:b w:val="false"/>
                <w:i w:val="false"/>
                <w:color w:val="000000"/>
                <w:sz w:val="20"/>
              </w:rPr>
              <w:t>
- желдетудің жұмыс істемеуі кезінде электр калориферлерді қосу және олардың дистанциялық термометрдің көрсеткіші бойынша 28</w:t>
            </w:r>
            <w:r>
              <w:rPr>
                <w:rFonts w:ascii="Times New Roman"/>
                <w:b w:val="false"/>
                <w:i w:val="false"/>
                <w:color w:val="000000"/>
                <w:vertAlign w:val="superscript"/>
              </w:rPr>
              <w:t>о</w:t>
            </w:r>
            <w:r>
              <w:rPr>
                <w:rFonts w:ascii="Times New Roman"/>
                <w:b w:val="false"/>
                <w:i w:val="false"/>
                <w:color w:val="000000"/>
                <w:sz w:val="20"/>
              </w:rPr>
              <w:t>С жоғары жол берілетін температурадан астам қызуына жол беруге;</w:t>
            </w:r>
            <w:r>
              <w:br/>
            </w:r>
            <w:r>
              <w:rPr>
                <w:rFonts w:ascii="Times New Roman"/>
                <w:b w:val="false"/>
                <w:i w:val="false"/>
                <w:color w:val="000000"/>
                <w:sz w:val="20"/>
              </w:rPr>
              <w:t>
- тоғы жоқ розеткалармен және сақтау қораптарымен сақтандырылмаған вагонаралық электр қосылыстарын (штепсельдерді, бастиектерді және басқаларды) пайдалануға;</w:t>
            </w:r>
            <w:r>
              <w:br/>
            </w:r>
            <w:r>
              <w:rPr>
                <w:rFonts w:ascii="Times New Roman"/>
                <w:b w:val="false"/>
                <w:i w:val="false"/>
                <w:color w:val="000000"/>
                <w:sz w:val="20"/>
              </w:rPr>
              <w:t>
- жарамсыз аккумуляторлық батареяларды пайдалануға (қысқа түйіскен элементтері, икемді түйіспенің немесе сымның 20% артық үзілуі болған кезде, сақтандырғыштардың қақпақсыз немесе ашық қораптары, электролиттің тығыздығы мен деңгейі сәйкес келмейтін бұзылған немесе электролит құйылып кеткен тыстары).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14"/>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71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жануарларды, қауіпті және аса қауіпті жүктерді санитарлық-эпидемиологиялық қауіпсіздік талаптарын сақтамай тасымалдауға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15"/>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71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есіктер жолаушылар мен қызмет көрсетуші персонал қауіпсіздігіне кепіл беретін ашу/жабу жүйесімен (құрылғыларымен) және бақылау жүйесімен жабдықталуын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16"/>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bookmarkEnd w:id="71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вагондары: ауа желдету жүйесімен, поездішілік телефон байланысымен, букстық қызу бақылау жүйесімен, поездық радио байланыс қондырғысымен жабдықтау. Жүрдек жолаушылар вагондары қосымша орталықтандыру электр жабдықтаумен жабдықтау. </w:t>
            </w:r>
            <w:r>
              <w:br/>
            </w:r>
            <w:r>
              <w:rPr>
                <w:rFonts w:ascii="Times New Roman"/>
                <w:b w:val="false"/>
                <w:i w:val="false"/>
                <w:color w:val="000000"/>
                <w:sz w:val="20"/>
              </w:rPr>
              <w:t>
Жүрдек мотор вагонды жылжымалы құрам ауа желдету жүйесімен, поездішілік телефон байланысымен, букстық қызу бақылау жүйесімен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17"/>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71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поездарына жол жүру құжаттарын (билеттерін) ресімдеу жолаушылар тасымалдарын автоматтандырылған басқару жүйесінде (бұдан әрі – АБЖ) және жол жүру құжатын (билетін) сатып алуға ниет білдірушінің жеке басын куәландыратын құжат (қала маңы тасымалдарын қоспағанда) ұсынылған кезде қол технологиясы бойынша (қала маңындағы тасымалдар үшін билеттерді басып шығаратын машиналар арқылы жүзеге асырылады) не жолаушының талап еткен жеріне жеткізу арқылы жүргізуді жүзеге асыру. </w:t>
            </w:r>
            <w:r>
              <w:br/>
            </w:r>
            <w:r>
              <w:rPr>
                <w:rFonts w:ascii="Times New Roman"/>
                <w:b w:val="false"/>
                <w:i w:val="false"/>
                <w:color w:val="000000"/>
                <w:sz w:val="20"/>
              </w:rPr>
              <w:t>
Жол жүру құжаттарын (билеттерін) сату билет кассаларында, оның ішінде жолаушылар агенттіктерінің билет кассаларында және (немесе) электрондық терминалдар мен интернет ресурстары арқылы жүргізуді жүзеге асыру.</w:t>
            </w:r>
            <w:r>
              <w:br/>
            </w:r>
            <w:r>
              <w:rPr>
                <w:rFonts w:ascii="Times New Roman"/>
                <w:b w:val="false"/>
                <w:i w:val="false"/>
                <w:color w:val="000000"/>
                <w:sz w:val="20"/>
              </w:rPr>
              <w:t>
Отыруға арналған орындары бар вагондардан құрастырылған поездарда, сондай-ақ жолаушылар поездарының жалпы вагондарында, билет кассалары жоқ станцияларда жол жүру құжаттарын жолсеріктердің сатуына жол беру.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18"/>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71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 жол жүру құжаттарын (билеттерді) өздері жасақтаған поездарға сатуды ұйымдастыруды жүзеге асыру. Басқа тасымалдаушылардың жол жүру құжаттарын (билеттерді) сатуды ұйымдастыруына жасалған шарттардың негізінде жол беру.</w:t>
            </w:r>
            <w:r>
              <w:br/>
            </w:r>
            <w:r>
              <w:rPr>
                <w:rFonts w:ascii="Times New Roman"/>
                <w:b w:val="false"/>
                <w:i w:val="false"/>
                <w:color w:val="000000"/>
                <w:sz w:val="20"/>
              </w:rPr>
              <w:t>
Вокзалдарда (станцияларда) билет кассаларының жұмыс уақытын жергілікті жағдайлар мен поездар қозғалысының кестесін негізге ала отырып, Тасымалдаушының уәкілетті тұлғасы белгілейді.</w:t>
            </w:r>
            <w:r>
              <w:br/>
            </w:r>
            <w:r>
              <w:rPr>
                <w:rFonts w:ascii="Times New Roman"/>
                <w:b w:val="false"/>
                <w:i w:val="false"/>
                <w:color w:val="000000"/>
                <w:sz w:val="20"/>
              </w:rPr>
              <w:t>
емір жол вокзалдары ғимараттарынан тыс жерлерде орналасқан билет кассаларының жұмыс уақытын жергілікті жағдайларды негізге ала отырып, жолаушылар агенттігі белгілеу.</w:t>
            </w:r>
            <w:r>
              <w:br/>
            </w:r>
            <w:r>
              <w:rPr>
                <w:rFonts w:ascii="Times New Roman"/>
                <w:b w:val="false"/>
                <w:i w:val="false"/>
                <w:color w:val="000000"/>
                <w:sz w:val="20"/>
              </w:rPr>
              <w:t>
Билет кассалары тәулігіне 50 және одан да көп жол жүру құжаттары (билеттер) сатылатын барлық станциялар мен аялдау пункттерінде ашылуын қамтамасыз ету. Тәулігіне 50 жол жүру құжатынан (билеттен) аз сатылатын станциялар мен аялдау пункттерінде жол жүру құжаттарының (билеттердің) сатылуын ұйымдастыру туралы шешімді Тасымалдаушы жергілікті жағдайларды ескере отырып қабылдау.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19"/>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bookmarkEnd w:id="71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алдын ала сату 45 тәуліктен бастап поездың аттануына 1 тәулік қалғанға дейінгі мерзімде жүзеге асыру.</w:t>
            </w:r>
            <w:r>
              <w:br/>
            </w:r>
            <w:r>
              <w:rPr>
                <w:rFonts w:ascii="Times New Roman"/>
                <w:b w:val="false"/>
                <w:i w:val="false"/>
                <w:color w:val="000000"/>
                <w:sz w:val="20"/>
              </w:rPr>
              <w:t>
Кететін поезға жол жүру құжаттарын (билеттерді) сатуды аяқтау уақыты станция (вокзал) жұмысының технологиялық процестеріне байланысты белгілеу. Көрсетілген ақпарат жолаушыларға хабардар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20"/>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bookmarkEnd w:id="72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құжатын (билет) ресімдеу жолаушының жеке басын куәландыратын құжат (паспорт, әскери билет, жеке куәлік, босатылғаны туралы анықтама, уақытша жеке куәлік, босқын куәлігі 16 жасқа дейінгі балалар үшін туу туралы куәлік), ал жеңілдікпен немесе тегін жол жүру құжатын (билетті) ресімдеу үшін жеңілдік құқығын беретін құжаттар болған кезде жүргізуді жүзеге асыру. </w:t>
            </w:r>
            <w:r>
              <w:br/>
            </w:r>
            <w:r>
              <w:rPr>
                <w:rFonts w:ascii="Times New Roman"/>
                <w:b w:val="false"/>
                <w:i w:val="false"/>
                <w:color w:val="000000"/>
                <w:sz w:val="20"/>
              </w:rPr>
              <w:t xml:space="preserve">
Отыруға арналған орындары бар вагоннан құрастырылған поездарға жол жүру құжаттарын (билеттерді) ресімдеу кезінде жеке басын куәландыратын құжаттарды көрсету талап етпеу. </w:t>
            </w:r>
            <w:r>
              <w:br/>
            </w:r>
            <w:r>
              <w:rPr>
                <w:rFonts w:ascii="Times New Roman"/>
                <w:b w:val="false"/>
                <w:i w:val="false"/>
                <w:color w:val="000000"/>
                <w:sz w:val="20"/>
              </w:rPr>
              <w:t>
Жол жүру құжаты (билеті) қолма-қол немесе ақшасыз есеп айырысу арқылы беру.</w:t>
            </w:r>
            <w:r>
              <w:br/>
            </w:r>
            <w:r>
              <w:rPr>
                <w:rFonts w:ascii="Times New Roman"/>
                <w:b w:val="false"/>
                <w:i w:val="false"/>
                <w:color w:val="000000"/>
                <w:sz w:val="20"/>
              </w:rPr>
              <w:t>
Жол жүру құжаттары (билеттер) тікелей қатынайтын қатынастарда жүру үшін ғана ресімдеу.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21"/>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bookmarkEnd w:id="72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(билеттерді) АБЖ арқылы ресімдеу кезінде мәліметтер осы жүйенің терминалына қосылған билетбасқыш құрылғымен басып шығарылады. Жеңілдікпен және тегін жол жүруді АБЖ арқылы ресімдеу кезінде поездың санаты жоғарлағаны үшін алынатын қосымша ақы туралы мәлімет жол жүру құжатының (билеттің) сол бланкісіне басылады.</w:t>
            </w:r>
            <w:r>
              <w:br/>
            </w:r>
            <w:r>
              <w:rPr>
                <w:rFonts w:ascii="Times New Roman"/>
                <w:b w:val="false"/>
                <w:i w:val="false"/>
                <w:color w:val="000000"/>
                <w:sz w:val="20"/>
              </w:rPr>
              <w:t>
Жол жүру құжаттарында (билеттерінде) түзетулер жасауға болмайды. АБЖ арқылы ресімделетін жол жүру құжаттарында (билеттерде) егер жол жүру барысында поездың нөмірі өзгеретін болса, аралық станциялардағы билет кассиріне өз қолымен тек поездың нөмірін түзетуге рұқсат етіледі.</w:t>
            </w:r>
            <w:r>
              <w:br/>
            </w:r>
            <w:r>
              <w:rPr>
                <w:rFonts w:ascii="Times New Roman"/>
                <w:b w:val="false"/>
                <w:i w:val="false"/>
                <w:color w:val="000000"/>
                <w:sz w:val="20"/>
              </w:rPr>
              <w:t>
Жолаушыға бір купенің барлық орындарына арналған жол жүру құжаттарын (билеттерін) сатып алуға рұқсат етіледі. Бұл жағдайда жолаушы сатып алынған купедегі орындардың жалпы саны бойынша жол жүру құнын толық тарифпен төлейді. Бұл ретте жол жүру құжатында (билетте) көрсетілмеген адамдардың жүруіне жол берілмейді.</w:t>
            </w:r>
            <w:r>
              <w:br/>
            </w:r>
            <w:r>
              <w:rPr>
                <w:rFonts w:ascii="Times New Roman"/>
                <w:b w:val="false"/>
                <w:i w:val="false"/>
                <w:color w:val="000000"/>
                <w:sz w:val="20"/>
              </w:rPr>
              <w:t>
Бір адамның атына бір поезға төрт орыннан артық орынға жол жүру құжаттарын (билеттерін) ресімдеуге жол бермеу. Жол жүру құжатының (билеттің) бір бланкісінде (ұйымдасқан жолаушылар тобынан және арнайы тасымалдардан басқа) бір адамның жол жүруі ресімдеу.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2"/>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bookmarkEnd w:id="72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(билеттерді) диспетчерлік терминал арқылы автоматтандырылмаған тәсілдермен ресімдеу шарикті (көк, қара немесе күлгін сиялармен) қаламды пайдалана отырып анық, сөздер қысқартылмай жүргізу. Дайын мәтіні бар мөрқалыптарды қолдануға жол беру.</w:t>
            </w:r>
            <w:r>
              <w:br/>
            </w:r>
            <w:r>
              <w:rPr>
                <w:rFonts w:ascii="Times New Roman"/>
                <w:b w:val="false"/>
                <w:i w:val="false"/>
                <w:color w:val="000000"/>
                <w:sz w:val="20"/>
              </w:rPr>
              <w:t>
Жол жүру құжатының (билеттің) екі жағындағы (бланк және түбіртек) тиісті бағандар толтырылған соң жол жүру құнына, вагонның үлгісіне, поездың санатына және (топтық жол жүру құжатында (билетте) жолаушылардың санына сәйкес бланктің бақылау талоны қиылып алынуын жүзеге асыру.</w:t>
            </w:r>
            <w:r>
              <w:br/>
            </w:r>
            <w:r>
              <w:rPr>
                <w:rFonts w:ascii="Times New Roman"/>
                <w:b w:val="false"/>
                <w:i w:val="false"/>
                <w:color w:val="000000"/>
                <w:sz w:val="20"/>
              </w:rPr>
              <w:t>
Жолаушыға берілетін, қол технологиясы арқылы ресімделген жол жүру құжатына (билетке) анық айыру деректері: поездың нөмірі, күні, айы, жылы бар маститті немесе инелі компостерлік белгілер қою. Жыл қажеттілікке байланысты тек бір цифрмен ғана көрсету.</w:t>
            </w:r>
            <w:r>
              <w:br/>
            </w:r>
            <w:r>
              <w:rPr>
                <w:rFonts w:ascii="Times New Roman"/>
                <w:b w:val="false"/>
                <w:i w:val="false"/>
                <w:color w:val="000000"/>
                <w:sz w:val="20"/>
              </w:rPr>
              <w:t>
Жол жүру құжаттарын (билеттерді) инелі компостерлеу түбіртектерімен бірге олардың көлбеу сызықтың бойымен бірінші бөлігін қамти отырып, екі бүктелген жеріне жүргізіледі, ал түбіртек жол жүру құжаты (билеті) бланкісінің ішіне салуды жүргізу.</w:t>
            </w:r>
            <w:r>
              <w:br/>
            </w:r>
            <w:r>
              <w:rPr>
                <w:rFonts w:ascii="Times New Roman"/>
                <w:b w:val="false"/>
                <w:i w:val="false"/>
                <w:color w:val="000000"/>
                <w:sz w:val="20"/>
              </w:rPr>
              <w:t>
Маститті компостер бланкіге және жол жүру құжатының (билеттің) түбіртегіне қою.</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23"/>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bookmarkEnd w:id="72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(билеттерін) қайта сатуға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24"/>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p>
          <w:bookmarkEnd w:id="72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адам (вокзал қызметкері) жол жүру құжатының (билеттің) қолданылу мерзімін келесі жағдайларда ұзарту (жол жүру құжатына мерзімін ұзарту туралы белгі қою арқылы):</w:t>
            </w:r>
            <w:r>
              <w:br/>
            </w:r>
            <w:r>
              <w:rPr>
                <w:rFonts w:ascii="Times New Roman"/>
                <w:b w:val="false"/>
                <w:i w:val="false"/>
                <w:color w:val="000000"/>
                <w:sz w:val="20"/>
              </w:rPr>
              <w:t>
1) жолаушыға орын ұсынылатын келесі поездың аттануына дейінгі уақытқа поездан жолаушыға орын берілмегенде (отыруға арналған орындары бар вагондардан жасақталған поездардан басқа);</w:t>
            </w:r>
            <w:r>
              <w:br/>
            </w:r>
            <w:r>
              <w:rPr>
                <w:rFonts w:ascii="Times New Roman"/>
                <w:b w:val="false"/>
                <w:i w:val="false"/>
                <w:color w:val="000000"/>
                <w:sz w:val="20"/>
              </w:rPr>
              <w:t>
2) ауысып отыру пунктінде транзитпен келе жатқан жолаушы оған жол жүруді ұзарту мүмкіндігі берілгенге дейін барлық кешігу уақытына келісілген поездар кешіккен жағдайда;</w:t>
            </w:r>
            <w:r>
              <w:br/>
            </w:r>
            <w:r>
              <w:rPr>
                <w:rFonts w:ascii="Times New Roman"/>
                <w:b w:val="false"/>
                <w:i w:val="false"/>
                <w:color w:val="000000"/>
                <w:sz w:val="20"/>
              </w:rPr>
              <w:t>
3) жолаушы жолда аялдағанда барлығы 10 тәуліктен аспайтын мерзімге.</w:t>
            </w:r>
            <w:r>
              <w:br/>
            </w:r>
            <w:r>
              <w:rPr>
                <w:rFonts w:ascii="Times New Roman"/>
                <w:b w:val="false"/>
                <w:i w:val="false"/>
                <w:color w:val="000000"/>
                <w:sz w:val="20"/>
              </w:rPr>
              <w:t>
Жол жүру құжатының (билеттің) әрекет ету мерзімін ұзартуға басқа жағдайларда жол берілмейді.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25"/>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72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жолаушылар поезына отырған кезде тиісті түрде ресімделген жол жүру құжатын (билетін) және жеке басын куәландыратын құжатты көрсету. Вагонның жолсерігі жолаушыны вагонға отырғызу кезінде жол жүру құжатын (билетін) және деректемелері (аты-жөні) жол жүру құжатында көрсетілген оның жеке басын куәландыратын құжатты тексеруді қамтамасыз ету.</w:t>
            </w:r>
            <w:r>
              <w:br/>
            </w:r>
            <w:r>
              <w:rPr>
                <w:rFonts w:ascii="Times New Roman"/>
                <w:b w:val="false"/>
                <w:i w:val="false"/>
                <w:color w:val="000000"/>
                <w:sz w:val="20"/>
              </w:rPr>
              <w:t>
Отыруға арналған орындары бар вагондардан жасақталған поездарға отыру кезінде жеке басын куәландыратын құжатты көрсету талап етілмейді.</w:t>
            </w:r>
            <w:r>
              <w:br/>
            </w:r>
            <w:r>
              <w:rPr>
                <w:rFonts w:ascii="Times New Roman"/>
                <w:b w:val="false"/>
                <w:i w:val="false"/>
                <w:color w:val="000000"/>
                <w:sz w:val="20"/>
              </w:rPr>
              <w:t>
Поезға жолаушыларды отырғызу кезінде вагонның жолсерігі қол жүгінің белгіленген нормадағы салмаққа сәйкестігін тексеру.</w:t>
            </w:r>
            <w:r>
              <w:br/>
            </w:r>
            <w:r>
              <w:rPr>
                <w:rFonts w:ascii="Times New Roman"/>
                <w:b w:val="false"/>
                <w:i w:val="false"/>
                <w:color w:val="000000"/>
                <w:sz w:val="20"/>
              </w:rPr>
              <w:t>
Вагонның жолсерігі жолаушыларды вагонға отырғызу кезінде олардың жол жүру құжаттарын (билеттерін) шығарып салушыларда ұмытып кетпеулерін ескерту, сондай-ақ жол жүру барысында билетсіз жолаушылардың жүруін және белгіленген нормадан (мөлшерден) тыс қол жүгінің тасымалдануын болдырмауға шаралар қолдану.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26"/>
          <w:p>
            <w:pPr>
              <w:spacing w:after="20"/>
              <w:ind w:left="20"/>
              <w:jc w:val="both"/>
            </w:pPr>
            <w:r>
              <w:rPr>
                <w:rFonts w:ascii="Times New Roman"/>
                <w:b w:val="false"/>
                <w:i w:val="false"/>
                <w:color w:val="000000"/>
                <w:sz w:val="20"/>
              </w:rPr>
              <w:t>
90</w:t>
            </w:r>
            <w:r>
              <w:br/>
            </w:r>
            <w:r>
              <w:rPr>
                <w:rFonts w:ascii="Times New Roman"/>
                <w:b w:val="false"/>
                <w:i w:val="false"/>
                <w:color w:val="000000"/>
                <w:sz w:val="20"/>
              </w:rPr>
              <w:t>
 </w:t>
            </w:r>
          </w:p>
          <w:bookmarkEnd w:id="72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Жолаушының тегі мен ұсынылған жол жүру құжатында (билетте) көрсетілген тегі сәйкес келмеген, жол жүру құжатында (билетте) тегі өзгертілген (түзетілген) жағдайда жолаушының поезға отыруына жол бермеу. Осындай жол жүру құжаттары (билеттері) бойынша ақша қайтармау.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27"/>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72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поезының вагонында жол жүру кезінде мыналарға жол бермеу:</w:t>
            </w:r>
            <w:r>
              <w:br/>
            </w:r>
            <w:r>
              <w:rPr>
                <w:rFonts w:ascii="Times New Roman"/>
                <w:b w:val="false"/>
                <w:i w:val="false"/>
                <w:color w:val="000000"/>
                <w:sz w:val="20"/>
              </w:rPr>
              <w:t>
1) жол жүру құжатынсыз (билетсіз) жүруге;</w:t>
            </w:r>
            <w:r>
              <w:br/>
            </w:r>
            <w:r>
              <w:rPr>
                <w:rFonts w:ascii="Times New Roman"/>
                <w:b w:val="false"/>
                <w:i w:val="false"/>
                <w:color w:val="000000"/>
                <w:sz w:val="20"/>
              </w:rPr>
              <w:t>
2) вагондардың ілме басқыштарымен, вагон төбесінде және вагон астында жүруге, поезд жүріп келе жатқанда отырғызып, түсіруге;</w:t>
            </w:r>
            <w:r>
              <w:br/>
            </w:r>
            <w:r>
              <w:rPr>
                <w:rFonts w:ascii="Times New Roman"/>
                <w:b w:val="false"/>
                <w:i w:val="false"/>
                <w:color w:val="000000"/>
                <w:sz w:val="20"/>
              </w:rPr>
              <w:t>
3) вагонды немесе басқа жолаушылардың заттарын бүлдіретін немесе ластайтын қол жүгін, сондай-ақ сасық, өртқауіпті, улы, тез тұтанғыш, жарылғыш және басқа да қауіпті заттарды тасымалдауға;</w:t>
            </w:r>
            <w:r>
              <w:br/>
            </w:r>
            <w:r>
              <w:rPr>
                <w:rFonts w:ascii="Times New Roman"/>
                <w:b w:val="false"/>
                <w:i w:val="false"/>
                <w:color w:val="000000"/>
                <w:sz w:val="20"/>
              </w:rPr>
              <w:t>
4) қажеттіліксіз поезды тоқтату кранымен тоқтатуға;</w:t>
            </w:r>
            <w:r>
              <w:br/>
            </w:r>
            <w:r>
              <w:rPr>
                <w:rFonts w:ascii="Times New Roman"/>
                <w:b w:val="false"/>
                <w:i w:val="false"/>
                <w:color w:val="000000"/>
                <w:sz w:val="20"/>
              </w:rPr>
              <w:t>
5) тамбурлар мен өтпелі алаңдарда жүруге;</w:t>
            </w:r>
            <w:r>
              <w:br/>
            </w:r>
            <w:r>
              <w:rPr>
                <w:rFonts w:ascii="Times New Roman"/>
                <w:b w:val="false"/>
                <w:i w:val="false"/>
                <w:color w:val="000000"/>
                <w:sz w:val="20"/>
              </w:rPr>
              <w:t>
6) белгіленбеген орындарда темекі шегуге;</w:t>
            </w:r>
            <w:r>
              <w:br/>
            </w:r>
            <w:r>
              <w:rPr>
                <w:rFonts w:ascii="Times New Roman"/>
                <w:b w:val="false"/>
                <w:i w:val="false"/>
                <w:color w:val="000000"/>
                <w:sz w:val="20"/>
              </w:rPr>
              <w:t>
7) вагондардың терезелерінен және есіктерінен қоқыстар мен басқа да заттарды лақтыруға тыйым салынады.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28"/>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72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немесе басқа жолаушылардың заттарын бүлдіретін немесе былғайтын, сондай-ақ зарядталған қаруды, сасық, өртқауіпті, улы, оңай тұтанатын, жарылғыш және басқа да қауіпті заттар (мемлекеттік маңызы бар жағдайды есепке алмағанда) сияқты қол жүгін тасымалдауға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29"/>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72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Поезға бақылау жасау кезінде жол жүру құжатынсыз (билетсіз) немесе тегі тұлғаны куәландыратын құжатқа сай келмейтін немесе өзгертілген жол жүру құжатымен (билетімен), сондай-ақ пайдалануға құқық беретін тиісті құжаттарсыз жеңілдігі бар жол жүру құжатымен анықталған жолаушы билетсіз жолаушы болып санау.</w:t>
            </w:r>
            <w:r>
              <w:br/>
            </w:r>
            <w:r>
              <w:rPr>
                <w:rFonts w:ascii="Times New Roman"/>
                <w:b w:val="false"/>
                <w:i w:val="false"/>
                <w:color w:val="000000"/>
                <w:sz w:val="20"/>
              </w:rPr>
              <w:t>
Билетсіз жолаушы билет кассасы бар бірінші тарифтік станцияда түсіріледі, ол туралы жалпы нысандағы акті жасау.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0"/>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73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поездарында төленбеген багаж анықталған жағдайда белгіленген тәртіппен тексеру жүргізуге жүктелген тасымалдаушының қызметкерлері төленбеген багажды алып жүру актісін (3-данада) жасау және ЛУ-9В түбіртегі бойынша айыппұл (тасымалдау төлемі) өндіріп алу.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31"/>
          <w:p>
            <w:pPr>
              <w:spacing w:after="20"/>
              <w:ind w:left="20"/>
              <w:jc w:val="both"/>
            </w:pPr>
            <w:r>
              <w:rPr>
                <w:rFonts w:ascii="Times New Roman"/>
                <w:b w:val="false"/>
                <w:i w:val="false"/>
                <w:color w:val="000000"/>
                <w:sz w:val="20"/>
              </w:rPr>
              <w:t>
95</w:t>
            </w:r>
            <w:r>
              <w:br/>
            </w:r>
            <w:r>
              <w:rPr>
                <w:rFonts w:ascii="Times New Roman"/>
                <w:b w:val="false"/>
                <w:i w:val="false"/>
                <w:color w:val="000000"/>
                <w:sz w:val="20"/>
              </w:rPr>
              <w:t>
 </w:t>
            </w:r>
          </w:p>
          <w:bookmarkEnd w:id="73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 жабдығын орнатқаннан және оның жұмысқа қабілеттігін тексергеннен кейін құрамында пайдаланушының және Ұлттық теміржол компаниясының өкілдері бар комиссия жаңа сату пунктінің үй-жайы мен жабдығын терминалдық жабдықты орнату үшін үй-жайға қойылатын талаптарға, БАЖ терминалдық жабдығына, оны қолдану мен пайдалануға қойылатын талаптарға сәйкестігі тұрғысынан тексеру, терминалдық жабдықты БАЖ-ға қосу (жаңғырту, алмастыру, орнын ауыстыру) туралы актіні 4 данада жасайды және оған қол қою. Актіні түзетуге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2"/>
          <w:p>
            <w:pPr>
              <w:spacing w:after="20"/>
              <w:ind w:left="20"/>
              <w:jc w:val="both"/>
            </w:pPr>
            <w:r>
              <w:rPr>
                <w:rFonts w:ascii="Times New Roman"/>
                <w:b w:val="false"/>
                <w:i w:val="false"/>
                <w:color w:val="000000"/>
                <w:sz w:val="20"/>
              </w:rPr>
              <w:t>
96</w:t>
            </w:r>
            <w:r>
              <w:br/>
            </w:r>
            <w:r>
              <w:rPr>
                <w:rFonts w:ascii="Times New Roman"/>
                <w:b w:val="false"/>
                <w:i w:val="false"/>
                <w:color w:val="000000"/>
                <w:sz w:val="20"/>
              </w:rPr>
              <w:t>
 </w:t>
            </w:r>
          </w:p>
          <w:bookmarkEnd w:id="73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теміржол компаниясы БАЖ-ға рұқсат берілген барлық кезең ішінде жол жүру құжаттарын (билеттерді) ресімдеу технологиясының сақталуын, билет кассаларының жұмысын жылына кемінде бір рет мониторингтеуді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33"/>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73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вагонының, оның ішінде жайлылық деңгейі бойынша санатын сақтау:</w:t>
            </w:r>
            <w:r>
              <w:br/>
            </w:r>
            <w:r>
              <w:rPr>
                <w:rFonts w:ascii="Times New Roman"/>
                <w:b w:val="false"/>
                <w:i w:val="false"/>
                <w:color w:val="000000"/>
                <w:sz w:val="20"/>
              </w:rPr>
              <w:t>
1) отыруға арналған қатты орындары бар жалпы вагон – вагон ортақ электр жарығымен, ауа желдеткіш жүйесімен, ортақ радионүктемен, дәретханалармен (дәретхана қағазымен және сабынмен), ыстық және суық ауыз су резервуарымен, терезе перделерімен, шай әбзелдерімен, ыдыс-аяқтармен және медициналық дәрі қобдишаларымен жабдықталуын.</w:t>
            </w:r>
            <w:r>
              <w:br/>
            </w:r>
            <w:r>
              <w:rPr>
                <w:rFonts w:ascii="Times New Roman"/>
                <w:b w:val="false"/>
                <w:i w:val="false"/>
                <w:color w:val="000000"/>
                <w:sz w:val="20"/>
              </w:rPr>
              <w:t>
2) жатуға арналған қатты орындары бар плацкарт вагоны – вагон ортақ және жергілікті электр жарығымен, ауа желдеткіш жүйесімен, ортақ радионүктемен, дәретханалармен (дәретхана қағазымен және сабынмен), ыстық және суық ауыз су резервуарымен, терезе перделерімен, шай әбзелдерімен және ыдыс-аяқтармен, төсек-орын жабдықтары жиынтығымен (жастық, көрпе, тысты матрас), төсек-орын жабдықтарымен (2 жайма, 1 жастықтыс, 1 сүлгі) және медициналық дәрі қобдишаларымен жабдықталуын.</w:t>
            </w:r>
            <w:r>
              <w:br/>
            </w:r>
            <w:r>
              <w:rPr>
                <w:rFonts w:ascii="Times New Roman"/>
                <w:b w:val="false"/>
                <w:i w:val="false"/>
                <w:color w:val="000000"/>
                <w:sz w:val="20"/>
              </w:rPr>
              <w:t>
3)ұйымдасқан балалар ұжымдарын тасымалдауға арналған жолаушылар вагондары жоғарғы сөрелерге арналған қауіпсіздік белбеулерімен қамтамасыз етілуін.</w:t>
            </w:r>
            <w:r>
              <w:br/>
            </w:r>
            <w:r>
              <w:rPr>
                <w:rFonts w:ascii="Times New Roman"/>
                <w:b w:val="false"/>
                <w:i w:val="false"/>
                <w:color w:val="000000"/>
                <w:sz w:val="20"/>
              </w:rPr>
              <w:t>
Вагонның осы үлгісіне "Турист" класының вагондары жатқызылған – олар жатуға арналған жатын орындары бар 4 орынды купеден тұратын 20 орынды вагондар, төменгі орындар отыруға арналған төрт орындық болып өзгертіледі, әр купеде қолжуғыш болуын.</w:t>
            </w:r>
            <w:r>
              <w:br/>
            </w:r>
            <w:r>
              <w:rPr>
                <w:rFonts w:ascii="Times New Roman"/>
                <w:b w:val="false"/>
                <w:i w:val="false"/>
                <w:color w:val="000000"/>
                <w:sz w:val="20"/>
              </w:rPr>
              <w:t>
4) жатуға арналған қатты орындары бар 4 орынды купеден тұратын вагон – вагон ортақ және дербес электр жарығымен, ауа желдеткіш және ауа баптау жүйесімен, дәретханалармен (дәретхана қағазымен және сабынмен), ыстық және суық ауыз су резервуарымен, жеке радионүктемен, дәліздері мен купелері перделермен, күнперделермен, кілемшелермен, кілем төсеніштермен, шай әбзелдерімен және ыдыс-аяқтармен, төсек-орын жабдықтары жиынтығымен, олар: 2 жайма, 1 жастықтыс, 1 вафельді не түкті сүлгі, жастық, көрпе, тысты матрас және әр жатын орын үшін бір-бірден сыртқы киімдерге арналған ілгіш-киімілгіштермен жабдықталуын.</w:t>
            </w:r>
            <w:r>
              <w:br/>
            </w:r>
            <w:r>
              <w:rPr>
                <w:rFonts w:ascii="Times New Roman"/>
                <w:b w:val="false"/>
                <w:i w:val="false"/>
                <w:color w:val="000000"/>
                <w:sz w:val="20"/>
              </w:rPr>
              <w:t>
5) жатуға арналған орындары бар төменгі жағында жұмсақ дивандар орналасқан 2 орынды купеден тұратын вагон – вагон (бұдан әрі – СВ) және отыруға арналған жұмсақ креслолары бар 4 орынды купеден тұратын вагон – ортақ және дербес электр жарығымен, ауа желдету және ауа баптау жүйесімен, бейне және телеаппаратуралармен, дәретханалармен (дәретхана қағазымен және сабынмен), ыстық және суық ауыз су резервуарымен, жеке радионүктемен, дәліздері мен купелері перделермен және күнперделермен, кілемшемен және кілем төсеніштерімен, шай әбзелдерімен және ыдыс-аяқтармен, төсек-орын жабдықтары жиынтығымен, олар: 2 жайма, 1 жастықтыс, 1 вафельді не түкті сүлгі, жастық, көрпе, тысты матрас және әр жатын орын үшін бір-бірден сыртқы киімдерге арналған ілгіш-киімілгіштермен жабдықталуын.</w:t>
            </w:r>
            <w:r>
              <w:br/>
            </w:r>
            <w:r>
              <w:rPr>
                <w:rFonts w:ascii="Times New Roman"/>
                <w:b w:val="false"/>
                <w:i w:val="false"/>
                <w:color w:val="000000"/>
                <w:sz w:val="20"/>
              </w:rPr>
              <w:t>
6) ярус тәрізді орналасқан жұмсақ дивандары, бірнеше күйге келтіретін құрылғысы бар отыруға арналған жұмсақ кресолары бар 2 орынды РИЦ габаритті вагоны – вагон ортақ және дербес электр жарығымен, ауа желдету және ауа баптау жүйесімен, дәретханалармен (дәретхана қағазымен және сабынмен), ыстық және суық ауыз су резервуарымен, дербес радионүктемен, купесі бейне және теле-аппаратурамен, жолсерікті шақыру түймесімен, дәліздері мен купесі перделермен және күнперделермен, кілемшемен және кілем төсеніштермен, шай әбзелдерімен және ыдыс-аяқтармен, жиналмалы мүлік пен мүкәммал жиынтығынан түсі мен суреті бойынша еш айырмашылығы жоқ төсек-орын жабдықтарының кешенімен (2 жастық, көрпе, матрац тысымен), төсек-орын жабдықтарымен (2 жайма, 2 жастықтыс, 1 вафельді, 1 зығыр не түкті сүлгі) және әр жатын орын үшін екі-екіден сыртқы киімдерге арналған ілгіш-киімілгіштермен жабдықталуын.</w:t>
            </w:r>
            <w:r>
              <w:br/>
            </w:r>
            <w:r>
              <w:rPr>
                <w:rFonts w:ascii="Times New Roman"/>
                <w:b w:val="false"/>
                <w:i w:val="false"/>
                <w:color w:val="000000"/>
                <w:sz w:val="20"/>
              </w:rPr>
              <w:t>
7) ярус тәрізді орналасқан жұмсақ дивандары бар жатуға арналған орындары бар 3 орынды РИЦ габаритті вагоны – вагон ортақ және дербес электр жарығымен, ауа желдету мен ауа баптау жүйесімен, әр купесі жолаушылардың жуынуы үшін қолжуғыштармен, биодәретханалармен, ыстық және суық ауыз су резервуарымен жабдықталуын.</w:t>
            </w:r>
            <w:r>
              <w:br/>
            </w:r>
            <w:r>
              <w:rPr>
                <w:rFonts w:ascii="Times New Roman"/>
                <w:b w:val="false"/>
                <w:i w:val="false"/>
                <w:color w:val="000000"/>
                <w:sz w:val="20"/>
              </w:rPr>
              <w:t>
8) сөрелері ярус тәрізді орналасқан жатуға арналған орындары бар 6 орынды купеден тұратын плацкартты вагон – вагон ортақ және дербес электр жарығымен, ауа желдету және ауа баптау жүйесімен, биодәретханалармен, ыстық және суық ауыз су резервуарымен, вагон-электр станциясынан орталық электрлі жылу жүйесімен жабдықталуын.</w:t>
            </w:r>
            <w:r>
              <w:br/>
            </w:r>
            <w:r>
              <w:rPr>
                <w:rFonts w:ascii="Times New Roman"/>
                <w:b w:val="false"/>
                <w:i w:val="false"/>
                <w:color w:val="000000"/>
                <w:sz w:val="20"/>
              </w:rPr>
              <w:t>
9) отыруға арналған қатты орындары бар дизель және электр поезының вагоны – вагон ортақ электр жарығымен, ауа желдету жүйесімен, дәретханамен (дәретхана қағазымен және сабынмен) жабдықталуын.</w:t>
            </w:r>
            <w:r>
              <w:br/>
            </w:r>
            <w:r>
              <w:rPr>
                <w:rFonts w:ascii="Times New Roman"/>
                <w:b w:val="false"/>
                <w:i w:val="false"/>
                <w:color w:val="000000"/>
                <w:sz w:val="20"/>
              </w:rPr>
              <w:t>
10) жайлылығы жоғары 3-класты электр поезының вагоны – вагон ортақ электр жарығымен, ауа желдету жүйесімен, дәретханамен (дәретхана қағазымен және сабынмен), 6 және 2 орынды үстінде жұмсақ төсемелері бар шыны пластиктен жасалған дивандармен жабдықталуын.</w:t>
            </w:r>
            <w:r>
              <w:br/>
            </w:r>
            <w:r>
              <w:rPr>
                <w:rFonts w:ascii="Times New Roman"/>
                <w:b w:val="false"/>
                <w:i w:val="false"/>
                <w:color w:val="000000"/>
                <w:sz w:val="20"/>
              </w:rPr>
              <w:t>
11) жайлылығы жоғары 2-класты электр поезының вагоны – вагон ортақ электр жарығымен, ауа желдету жүйесімен, дәретханамен (дәретхана қағазымен және сабынмен), бірінен кейін бірі екі қатарда орналасқан 2 және 3 орынды жұмсақ креслолар блоктарымен және жалғаспалы үстелдері, жастықшалар, шынтақ төсеніштер, арқалығын реттейтін құрылғысы бар бір орындық креслолармен жабдықталуын.</w:t>
            </w:r>
            <w:r>
              <w:br/>
            </w:r>
            <w:r>
              <w:rPr>
                <w:rFonts w:ascii="Times New Roman"/>
                <w:b w:val="false"/>
                <w:i w:val="false"/>
                <w:color w:val="000000"/>
                <w:sz w:val="20"/>
              </w:rPr>
              <w:t>
12) жайлылығы жоғары 1-класты электр поезының вагоны – вагон ортақ электр жарығымен, ауа желдету жүйесімен, дәретханамен (моторлыдан басқа) (дәретхана қағазымен және сабынмен), қарама-қарсы екі қатарда орналасқан 2 орынды жұмсақ креслолар блоктарымен, жалғаспалы үстелдері, жастықшалар, шынтақ төсеніштер және арқалығын реттейтін құрылғысы бар бір орындық креслолармен жабдықталуын.</w:t>
            </w:r>
            <w:r>
              <w:br/>
            </w:r>
            <w:r>
              <w:rPr>
                <w:rFonts w:ascii="Times New Roman"/>
                <w:b w:val="false"/>
                <w:i w:val="false"/>
                <w:color w:val="000000"/>
                <w:sz w:val="20"/>
              </w:rPr>
              <w:t>
13) ярус тәрізді орналасқан жұмсақ дивандары бар жолаушылардың жатуына арналған орындар бар 2 орынды купеден тұратын Бизнес класс вагоны – вагон ортақ және дербес электр жарығымен, ауа желдету және баптау жүйесімен, әр купесі жолаушылардың жуынуына арналған қолжуғыштармен, биодәретханалармен, ыстық және суық ауыз су резервуарымен, жолсерікті шақыру түймесімен жабдықталуын.</w:t>
            </w:r>
            <w:r>
              <w:br/>
            </w:r>
            <w:r>
              <w:rPr>
                <w:rFonts w:ascii="Times New Roman"/>
                <w:b w:val="false"/>
                <w:i w:val="false"/>
                <w:color w:val="000000"/>
                <w:sz w:val="20"/>
              </w:rPr>
              <w:t>
14) ярус тәрізді орналасқан жұмсақ дивандары бар жолаушылардың жатуына арналған орындар бар 2 орынды купеден тұратын Гранд класының вагоны – вагон ортақ және дербес электр жарығымен, ауа желдету және баптау жүйесімен, әр купесі жолаушылардың жуынуына арналған қолжуғыштармен, биодәретханамен және душ кабиналарымен, ыстық және суық ауыз су резервуарымен, жолсерікті шақыру түймесімен жабдықталуын.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34"/>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73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құрамында мүгедектердің кресло-арбаларымен жүріп-тұратын адамдарды отырғызуға және түсіруге арналған көтергіш құрылғыларының болуы.</w:t>
            </w:r>
            <w:r>
              <w:br/>
            </w:r>
            <w:r>
              <w:rPr>
                <w:rFonts w:ascii="Times New Roman"/>
                <w:b w:val="false"/>
                <w:i w:val="false"/>
                <w:color w:val="000000"/>
                <w:sz w:val="20"/>
              </w:rPr>
              <w:t>
Мүгедектердің кресло-арбаларымен жүріп-тұратын адамдарға арналған арнайы орындары бар вагон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35"/>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73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Вокзалда және жолаушылар поездарында жолаушыларға көрсетілетін жедел медициналық көмек көрсетуді қоса алғанда, міндетті қызмет тізбесін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6"/>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73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 және жүкбагажын беру, ұстау, сақтау тәртібін тасымалдаушылармен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37"/>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bookmarkEnd w:id="73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саласындағы жүктерді тасымалдауға лицензияның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38"/>
          <w:p>
            <w:pPr>
              <w:spacing w:after="20"/>
              <w:ind w:left="20"/>
              <w:jc w:val="both"/>
            </w:pPr>
            <w:r>
              <w:rPr>
                <w:rFonts w:ascii="Times New Roman"/>
                <w:b w:val="false"/>
                <w:i w:val="false"/>
                <w:color w:val="000000"/>
                <w:sz w:val="20"/>
              </w:rPr>
              <w:t>
102</w:t>
            </w:r>
            <w:r>
              <w:br/>
            </w:r>
            <w:r>
              <w:rPr>
                <w:rFonts w:ascii="Times New Roman"/>
                <w:b w:val="false"/>
                <w:i w:val="false"/>
                <w:color w:val="000000"/>
                <w:sz w:val="20"/>
              </w:rPr>
              <w:t>
 </w:t>
            </w:r>
          </w:p>
          <w:bookmarkEnd w:id="73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барлық элементтері беріктігі, орнықтылығы және техникалық жай-күйі бойынша поездардың қауіпсіз және жатық қозғалуын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39"/>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p>
          <w:bookmarkEnd w:id="73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Поездарға тасымалданатын жүктердiң қауiпсiздiгiн сақтай алмайтын жүк вагондарға қойылмауына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40"/>
          <w:p>
            <w:pPr>
              <w:spacing w:after="20"/>
              <w:ind w:left="20"/>
              <w:jc w:val="both"/>
            </w:pPr>
            <w:r>
              <w:rPr>
                <w:rFonts w:ascii="Times New Roman"/>
                <w:b w:val="false"/>
                <w:i w:val="false"/>
                <w:color w:val="000000"/>
                <w:sz w:val="20"/>
              </w:rPr>
              <w:t>
104</w:t>
            </w:r>
            <w:r>
              <w:br/>
            </w:r>
            <w:r>
              <w:rPr>
                <w:rFonts w:ascii="Times New Roman"/>
                <w:b w:val="false"/>
                <w:i w:val="false"/>
                <w:color w:val="000000"/>
                <w:sz w:val="20"/>
              </w:rPr>
              <w:t>
 </w:t>
            </w:r>
          </w:p>
          <w:bookmarkEnd w:id="74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өту, ал ақаулықтары анықталған кезде–жөндеу.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1"/>
          <w:p>
            <w:pPr>
              <w:spacing w:after="20"/>
              <w:ind w:left="20"/>
              <w:jc w:val="both"/>
            </w:pPr>
            <w:r>
              <w:rPr>
                <w:rFonts w:ascii="Times New Roman"/>
                <w:b w:val="false"/>
                <w:i w:val="false"/>
                <w:color w:val="000000"/>
                <w:sz w:val="20"/>
              </w:rPr>
              <w:t>
105</w:t>
            </w:r>
            <w:r>
              <w:br/>
            </w:r>
            <w:r>
              <w:rPr>
                <w:rFonts w:ascii="Times New Roman"/>
                <w:b w:val="false"/>
                <w:i w:val="false"/>
                <w:color w:val="000000"/>
                <w:sz w:val="20"/>
              </w:rPr>
              <w:t>
 </w:t>
            </w:r>
          </w:p>
          <w:bookmarkEnd w:id="74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Вагондарға техникалық қызмет көрсету және жөндеу технологиялық процеске және поездардың қозғалыс кестесiне сәйкес жүргiзу. </w:t>
            </w:r>
            <w:r>
              <w:br/>
            </w:r>
            <w:r>
              <w:rPr>
                <w:rFonts w:ascii="Times New Roman"/>
                <w:b w:val="false"/>
                <w:i w:val="false"/>
                <w:color w:val="000000"/>
                <w:sz w:val="20"/>
              </w:rPr>
              <w:t>
Техникалық қызмет көрсету пунктерiнiң қызметкерлерi кепiлдiк учаске шегiнде қозғалыс қауiпсiздiгi және вагондардың поезд құрамында жарамды күйде жүруiн қадағалауды қамтамасыз ету.</w:t>
            </w:r>
            <w:r>
              <w:br/>
            </w: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2"/>
          <w:p>
            <w:pPr>
              <w:spacing w:after="20"/>
              <w:ind w:left="20"/>
              <w:jc w:val="both"/>
            </w:pPr>
            <w:r>
              <w:rPr>
                <w:rFonts w:ascii="Times New Roman"/>
                <w:b w:val="false"/>
                <w:i w:val="false"/>
                <w:color w:val="000000"/>
                <w:sz w:val="20"/>
              </w:rPr>
              <w:t>
106</w:t>
            </w:r>
            <w:r>
              <w:br/>
            </w:r>
            <w:r>
              <w:rPr>
                <w:rFonts w:ascii="Times New Roman"/>
                <w:b w:val="false"/>
                <w:i w:val="false"/>
                <w:color w:val="000000"/>
                <w:sz w:val="20"/>
              </w:rPr>
              <w:t>
 </w:t>
            </w:r>
          </w:p>
          <w:bookmarkEnd w:id="74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резервтегi АЖҚ-ны техникалық қарап тексермей станциядан жөнелтуге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3"/>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bookmarkEnd w:id="74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Жүктелмеген доңғалақ жұбы доңғалақтарының ішкі қырлары арасындағы қашықтық 1440 миллиметр болуы. Жылдамдығы сағатына 120 километрден жоғары және сағатына 140 километрге дейінгі поездарда айналатын локомотивтерде және вагондарда, сондай-ақ өздігінен жүретін арнайы жылжымалы құрамда ауытқулары ұлғаю жағына қарай 3 миллиметрден артық болмайтын және кему жағына қарай 1 миллиметрден артық болмайтын ауытқуларға рұқсат етіледі, жылдамдығы сағатына 120 километрге дейін болғанда 3 миллиметрден артық болмайтын ауытқуларға жол беру.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4"/>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p>
          <w:bookmarkEnd w:id="74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және есіктері есіктік салмаларымен жабылмаған бос жабық вагондар, сырғанау шеңбері бойынша доңғалақ жұптары битумнан тазаланбаған мұнай-битум тасымалдауға арналған вагондарды тіркеуге және жол жүруге жіберуге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45"/>
          <w:p>
            <w:pPr>
              <w:spacing w:after="20"/>
              <w:ind w:left="20"/>
              <w:jc w:val="both"/>
            </w:pPr>
            <w:r>
              <w:rPr>
                <w:rFonts w:ascii="Times New Roman"/>
                <w:b w:val="false"/>
                <w:i w:val="false"/>
                <w:color w:val="000000"/>
                <w:sz w:val="20"/>
              </w:rPr>
              <w:t>
109</w:t>
            </w:r>
            <w:r>
              <w:br/>
            </w:r>
            <w:r>
              <w:rPr>
                <w:rFonts w:ascii="Times New Roman"/>
                <w:b w:val="false"/>
                <w:i w:val="false"/>
                <w:color w:val="000000"/>
                <w:sz w:val="20"/>
              </w:rPr>
              <w:t>
 </w:t>
            </w:r>
          </w:p>
          <w:bookmarkEnd w:id="74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соның ішінде қауіпті жүктерді тиеуге және түсіруге байланысты нұсқаулықтан өтпеген адамдарды жұмысқа жіберу бөлігінде өртке қарсы қауіпсіздікті сақтау.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46"/>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p>
          <w:bookmarkEnd w:id="74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аралықта аялдағаннан кейін поезд әрі қарай қозғала алмаса және поезды жөнелту станциясына қайтару қажет болса машинистің өзі, бас кондуктор немесе локомотив бригадасының қызметкері арқылы бұл туралы станция бойынша кезекшіге немесе поездық диспетчерге хабарлау (жазбаша, телефон немесе радио байланыс бойынша).</w:t>
            </w:r>
            <w:r>
              <w:br/>
            </w:r>
            <w:r>
              <w:rPr>
                <w:rFonts w:ascii="Times New Roman"/>
                <w:b w:val="false"/>
                <w:i w:val="false"/>
                <w:color w:val="000000"/>
                <w:sz w:val="20"/>
              </w:rPr>
              <w:t>
Мұндай хабарламаны алған соң, поездық диспетчер аралықты (аралықтың тиісті жолын) жабады және поезды жөнелту станциясына қайтару тәртібін белгілеу.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47"/>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bookmarkEnd w:id="74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Автобұғаттаумен және поезд радио байланысымен жабдықталған учаскелерде жақсы көрінетін жағдайда аралықта тоқтап тұрған поезға көмек көрсету үшін мыналарды пайдалану: </w:t>
            </w:r>
            <w:r>
              <w:br/>
            </w:r>
            <w:r>
              <w:rPr>
                <w:rFonts w:ascii="Times New Roman"/>
                <w:b w:val="false"/>
                <w:i w:val="false"/>
                <w:color w:val="000000"/>
                <w:sz w:val="20"/>
              </w:rPr>
              <w:t>
1) тоқтаған поездың соңынан аралық бойынша жүретін дара локомотив;</w:t>
            </w:r>
            <w:r>
              <w:br/>
            </w:r>
            <w:r>
              <w:rPr>
                <w:rFonts w:ascii="Times New Roman"/>
                <w:b w:val="false"/>
                <w:i w:val="false"/>
                <w:color w:val="000000"/>
                <w:sz w:val="20"/>
              </w:rPr>
              <w:t xml:space="preserve">
2) тоқтаған поездың соңынан аралық бойынша жүретін жүк поезы құрамынан ағытылған локомотив; </w:t>
            </w:r>
            <w:r>
              <w:br/>
            </w:r>
            <w:r>
              <w:rPr>
                <w:rFonts w:ascii="Times New Roman"/>
                <w:b w:val="false"/>
                <w:i w:val="false"/>
                <w:color w:val="000000"/>
                <w:sz w:val="20"/>
              </w:rPr>
              <w:t>
3) жетекші локомотивті одан ағытпастан артта келе жатқан жүк поезы. Көмек көрсетудің қандай да бір тәсілі қалыптасқан жағдайды жан жақты бағалаудан кейін екі локомотивтің машинисіне берілетін поездық диспетчердің тіркелетін бұйрығы бойынша жүзеге асыру.</w:t>
            </w:r>
            <w:r>
              <w:br/>
            </w: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поездан локомотивті ағытуға тыйым салу. Мұндай поездарды локомотивті құрамнан ажыратпай көмек көрсету үшін де пайдалануға болмайды.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48"/>
          <w:p>
            <w:pPr>
              <w:spacing w:after="20"/>
              <w:ind w:left="20"/>
              <w:jc w:val="both"/>
            </w:pPr>
            <w:r>
              <w:rPr>
                <w:rFonts w:ascii="Times New Roman"/>
                <w:b w:val="false"/>
                <w:i w:val="false"/>
                <w:color w:val="000000"/>
                <w:sz w:val="20"/>
              </w:rPr>
              <w:t>
Локомотивтік тартқыш операторына қатысты</w:t>
            </w:r>
            <w:r>
              <w:br/>
            </w:r>
            <w:r>
              <w:rPr>
                <w:rFonts w:ascii="Times New Roman"/>
                <w:b w:val="false"/>
                <w:i w:val="false"/>
                <w:color w:val="000000"/>
                <w:sz w:val="20"/>
              </w:rPr>
              <w:t>
 </w:t>
            </w:r>
          </w:p>
          <w:bookmarkEnd w:id="748"/>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4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4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белгіленген тәртiппен жылжымалы құрамның мемлекеттік тiркеуінің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5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5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5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5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5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5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5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75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155-бабына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5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75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5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75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қызметкерлердің қозғалыс қауіпсіздігі мәселелерін регламенттейтін қолданыстағы нұсқаулықтармен қағидаларды білу мәтініне мерзімді тексерулер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5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75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57"/>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75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жұмыс ерекшелігіне сәйкес техникалық жарамды аспаптармен және техникалық құралдармен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5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75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қызметін теміржол көлігі саласында жүзеге асыратын тасымалдау процесіне қатысушылар мен теміржол көлігінің көмекші қызметтері Қазақстан Республикасының теміржол көлігінде жол берілген қозғалыс қауіпсіздігі бұзушылықтарына әкелген қауіпсіздік бұзушылықтары туралы ақпаратты мемлекеттік көліктік бақылау органына және оның аумақтық бөлімшелеріне жедел тәртіппен бір тәуліктен кешіктірмей, ал поездар мен жылжымалы құрамның соқтығысуы, жолдан шығып кетуі жағдайларында оқиға болған сәттен бастап бір сағаттан кешіктірмей ұсыну.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5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75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жолдарға кіретін жылжымалы құрам, АЖҚ, тиесiлiгiне және меншiк нысанына қарамастан, Теміржол көлігін техникалық пайдалану қағидаларының талаптарына сәйкестігі.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6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76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дайындаушы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xml:space="preserve">
Мынадай жазбалардың жазылуы: </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xml:space="preserve">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 </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6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76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6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76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қауіпсіздігіне қауіп төндіретін ақаулары бар жылжымалы құрамды, оның ішінде АЖҚ пайдалануға және поездарда жүруге жіберілуге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6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76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мерзімде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АЖҚ-дар қолданысқа жіберуге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6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76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 ұйымдарының бірінші басшыларымен алғашқы есептің толық енгізілуін және қауіпсіздікті бұзу жағдайларының дұрыс жіктелуін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65"/>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76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заводтарда және жөндеу базаларында, жол машина станцияларында және АЖҚ арналған деполарда кешенді және мамандандырылған бригадалары жүйелі түрде тексеруін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66"/>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76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жылжымалы құрам, сондай-ақ жолаушылар вагондары, АЖҚ жылына екi рет (көктемде және күзде) комиссиялық түрде қарап тексерiлуін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67"/>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76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Локомотивтiк, сондай-ақ жолаушылар, моторвагонды және АЖҚ орнатылған қауiпсiздiк және поездық радиобайланыс құрылғылары осы құрылғылардың жұмысын реттеу арқылы бақылау пунктiнде кезең-кезеңмен қарап тексерiлуін, сондай-ақ инфрақұрылымның және темiржол жылжымалы құрамның иеленушiлерi белгiлеуін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68"/>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76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iстеп тұрған локомотивтер, моторвагонды және АЖҚ, оларды пайдалану ережесін білетін қызметкердiң, ал станциялық жолдарда - машинистің, АЖҚ жүргізушісінің немесе депо жолдарында және кәсiпорындардың жолдарындағы олардың көмекшілерінің қадағалауында тұруын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69"/>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76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теміржол жылжымалы құрамының құрылғысына пайдалану сипаттамаларына әсерін тигізетін өзгерістер енгізуге, пайдалану құжаттамасының талаптарын сақтай отырып жүзеге асыру.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70"/>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77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моторвагонды темiржол жылжымалы құрамды (өздiгiнен жүретiн арнайы жылжымалы құрамды) поездардың айналым бағыттары бойынша инфрақұрылымның поездық радиобайланыс жүйесiмен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71"/>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77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локомотивтерi жоғары вольттi жылыту үшiн қуатты iрiктеу, электрпневматикалық тежегiштердi басқару құрылғыларымен жарақтандыру. Жүк поездарының локомотивтерi магистральды тежегiш тығыздығын бақылау үшiн құрылғылармен, аспаптармен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72"/>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77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бiр машинист қызмет көрсеткен кезде мынадай қауiпсiздiк құралдарымен және құрылғыларымен қосымша жабдықтау:</w:t>
            </w:r>
            <w:r>
              <w:br/>
            </w:r>
            <w:r>
              <w:rPr>
                <w:rFonts w:ascii="Times New Roman"/>
                <w:b w:val="false"/>
                <w:i w:val="false"/>
                <w:color w:val="000000"/>
                <w:sz w:val="20"/>
              </w:rPr>
              <w:t>
1) поездың тежелуiн автоматты басқару жүйесiмен немесе кешендi локомотивтiк қауiпсiздiк құрылғысымен, сондай-ақ машинистiң сергектiгiн бақылау жүйесiмен;</w:t>
            </w:r>
            <w:r>
              <w:br/>
            </w:r>
            <w:r>
              <w:rPr>
                <w:rFonts w:ascii="Times New Roman"/>
                <w:b w:val="false"/>
                <w:i w:val="false"/>
                <w:color w:val="000000"/>
                <w:sz w:val="20"/>
              </w:rPr>
              <w:t>
2) артқы көрiнiс айналарымен немесе басқа ұқсас құрылғылармен;</w:t>
            </w:r>
            <w:r>
              <w:br/>
            </w:r>
            <w:r>
              <w:rPr>
                <w:rFonts w:ascii="Times New Roman"/>
                <w:b w:val="false"/>
                <w:i w:val="false"/>
                <w:color w:val="000000"/>
                <w:sz w:val="20"/>
              </w:rPr>
              <w:t>
3) автоматты өрт сөндiру жүйесiмен және өртсөндiргiш жүйесімен;</w:t>
            </w:r>
            <w:r>
              <w:br/>
            </w:r>
            <w:r>
              <w:rPr>
                <w:rFonts w:ascii="Times New Roman"/>
                <w:b w:val="false"/>
                <w:i w:val="false"/>
                <w:color w:val="000000"/>
                <w:sz w:val="20"/>
              </w:rPr>
              <w:t>
4) тежеу бұғаттамасымен;</w:t>
            </w:r>
            <w:r>
              <w:br/>
            </w:r>
            <w:r>
              <w:rPr>
                <w:rFonts w:ascii="Times New Roman"/>
                <w:b w:val="false"/>
                <w:i w:val="false"/>
                <w:color w:val="000000"/>
                <w:sz w:val="20"/>
              </w:rPr>
              <w:t>
5) автожүргiзу жүйесiмен.</w:t>
            </w:r>
            <w:r>
              <w:br/>
            </w:r>
            <w:r>
              <w:rPr>
                <w:rFonts w:ascii="Times New Roman"/>
                <w:b w:val="false"/>
                <w:i w:val="false"/>
                <w:color w:val="000000"/>
                <w:sz w:val="20"/>
              </w:rPr>
              <w:t>
Моторвагонды жылжымалы құрам есiктердiң жабылуын бақылау сигнализациясымен және "жолаушы-машинист" байланысымен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73"/>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77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машинист қызмет көрсететiн маневрлiк локомотивтермен жабдықтау:</w:t>
            </w:r>
            <w:r>
              <w:br/>
            </w:r>
            <w:r>
              <w:rPr>
                <w:rFonts w:ascii="Times New Roman"/>
                <w:b w:val="false"/>
                <w:i w:val="false"/>
                <w:color w:val="000000"/>
                <w:sz w:val="20"/>
              </w:rPr>
              <w:t>
1) оларды вагондардан дистанциялық ағыту құрылғыларымен;</w:t>
            </w:r>
            <w:r>
              <w:br/>
            </w:r>
            <w:r>
              <w:rPr>
                <w:rFonts w:ascii="Times New Roman"/>
                <w:b w:val="false"/>
                <w:i w:val="false"/>
                <w:color w:val="000000"/>
                <w:sz w:val="20"/>
              </w:rPr>
              <w:t>
2) екiншi басқару пультiмен;</w:t>
            </w:r>
            <w:r>
              <w:br/>
            </w:r>
            <w:r>
              <w:rPr>
                <w:rFonts w:ascii="Times New Roman"/>
                <w:b w:val="false"/>
                <w:i w:val="false"/>
                <w:color w:val="000000"/>
                <w:sz w:val="20"/>
              </w:rPr>
              <w:t xml:space="preserve">
3) артқы көрiнiс айналарымен; </w:t>
            </w:r>
            <w:r>
              <w:br/>
            </w:r>
            <w:r>
              <w:rPr>
                <w:rFonts w:ascii="Times New Roman"/>
                <w:b w:val="false"/>
                <w:i w:val="false"/>
                <w:color w:val="000000"/>
                <w:sz w:val="20"/>
              </w:rPr>
              <w:t>
4) машинист кенеттен локомотив жүргiзу қабiлетiнен айырылған кезде автоматты тоқтату құрылғыларымен.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74"/>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77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қызмет көрсету мерзiмi өткен локомотивтер мен моторвагонды жылжымалы құрамдар жүк және жолаушы поездарға берілмеуіне тыйым салу.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75"/>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77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ақаулылықтардың ең болмаса біреуі болған жағдайда локомотивтерді, моторвагонды және жылжымалы құрамды пайдалануға шығаруға жол бермеу:</w:t>
            </w:r>
            <w:r>
              <w:br/>
            </w:r>
            <w:r>
              <w:rPr>
                <w:rFonts w:ascii="Times New Roman"/>
                <w:b w:val="false"/>
                <w:i w:val="false"/>
                <w:color w:val="000000"/>
                <w:sz w:val="20"/>
              </w:rPr>
              <w:t>
1) дыбыс сигналын беруге арналған аспаптың ақаулығы;</w:t>
            </w:r>
            <w:r>
              <w:br/>
            </w:r>
            <w:r>
              <w:rPr>
                <w:rFonts w:ascii="Times New Roman"/>
                <w:b w:val="false"/>
                <w:i w:val="false"/>
                <w:color w:val="000000"/>
                <w:sz w:val="20"/>
              </w:rPr>
              <w:t>
2) пневматикалық, электрпневматикалық, қол тежегiштердiң немесе сығымдағыштың ақаулығы;</w:t>
            </w:r>
            <w:r>
              <w:br/>
            </w:r>
            <w:r>
              <w:rPr>
                <w:rFonts w:ascii="Times New Roman"/>
                <w:b w:val="false"/>
                <w:i w:val="false"/>
                <w:color w:val="000000"/>
                <w:sz w:val="20"/>
              </w:rPr>
              <w:t>
3) ең болмаса бiр тартымдық электр қозғалтқышының ақаулығы немесе өшiп қалуы;</w:t>
            </w:r>
            <w:r>
              <w:br/>
            </w:r>
            <w:r>
              <w:rPr>
                <w:rFonts w:ascii="Times New Roman"/>
                <w:b w:val="false"/>
                <w:i w:val="false"/>
                <w:color w:val="000000"/>
                <w:sz w:val="20"/>
              </w:rPr>
              <w:t>
4) автоматты локомотивтiк сигнализациясының немесе қауiпсiздiк құрылғыларының ақаулығы;</w:t>
            </w:r>
            <w:r>
              <w:br/>
            </w:r>
            <w:r>
              <w:rPr>
                <w:rFonts w:ascii="Times New Roman"/>
                <w:b w:val="false"/>
                <w:i w:val="false"/>
                <w:color w:val="000000"/>
                <w:sz w:val="20"/>
              </w:rPr>
              <w:t>
5) автотоқтатудың немесе машинистiң сергектiгiн тексеру құрылғыларының ақаулығы;</w:t>
            </w:r>
            <w:r>
              <w:br/>
            </w:r>
            <w:r>
              <w:rPr>
                <w:rFonts w:ascii="Times New Roman"/>
                <w:b w:val="false"/>
                <w:i w:val="false"/>
                <w:color w:val="000000"/>
                <w:sz w:val="20"/>
              </w:rPr>
              <w:t>
6) жылдамдық өлшегiштiң және оның құрылғыларының реттеушi жетегiнiң ақаулығы;</w:t>
            </w:r>
            <w:r>
              <w:br/>
            </w:r>
            <w:r>
              <w:rPr>
                <w:rFonts w:ascii="Times New Roman"/>
                <w:b w:val="false"/>
                <w:i w:val="false"/>
                <w:color w:val="000000"/>
                <w:sz w:val="20"/>
              </w:rPr>
              <w:t>
7) поездық және маневрлiк радиобайланыс құрылғыларының ақаулылығы, ал моторвагонды жылжымалы құрамда - "жолаушы-машинист" байланысының ақаулылығы;</w:t>
            </w:r>
            <w:r>
              <w:br/>
            </w:r>
            <w:r>
              <w:rPr>
                <w:rFonts w:ascii="Times New Roman"/>
                <w:b w:val="false"/>
                <w:i w:val="false"/>
                <w:color w:val="000000"/>
                <w:sz w:val="20"/>
              </w:rPr>
              <w:t>
8) гидродемпферлердiң, аккумуляторлық батареяның ақаулығы;</w:t>
            </w:r>
            <w:r>
              <w:br/>
            </w:r>
            <w:r>
              <w:rPr>
                <w:rFonts w:ascii="Times New Roman"/>
                <w:b w:val="false"/>
                <w:i w:val="false"/>
                <w:color w:val="000000"/>
                <w:sz w:val="20"/>
              </w:rPr>
              <w:t>
9) автотiркегiш құрылғылардың ақаулығы, соның iшiнде ағыту тұтқышы шынжырының үзiлуi немесе оның деформациясы;</w:t>
            </w:r>
            <w:r>
              <w:br/>
            </w:r>
            <w:r>
              <w:rPr>
                <w:rFonts w:ascii="Times New Roman"/>
                <w:b w:val="false"/>
                <w:i w:val="false"/>
                <w:color w:val="000000"/>
                <w:sz w:val="20"/>
              </w:rPr>
              <w:t>
10) құм беру жүйесiнiң ақаулығы;</w:t>
            </w:r>
            <w:r>
              <w:br/>
            </w:r>
            <w:r>
              <w:rPr>
                <w:rFonts w:ascii="Times New Roman"/>
                <w:b w:val="false"/>
                <w:i w:val="false"/>
                <w:color w:val="000000"/>
                <w:sz w:val="20"/>
              </w:rPr>
              <w:t>
11) прожектордың, буферлiк шамның, жарықтандырудың, бақылау немесе өлшеу аспабының ақаулығы;</w:t>
            </w:r>
            <w:r>
              <w:br/>
            </w:r>
            <w:r>
              <w:rPr>
                <w:rFonts w:ascii="Times New Roman"/>
                <w:b w:val="false"/>
                <w:i w:val="false"/>
                <w:color w:val="000000"/>
                <w:sz w:val="20"/>
              </w:rPr>
              <w:t>
12) қамыттағы, серiппелi iлiнiстегi немесе серiппенiң түпкi табағындағы жарық, серiппе табағының сынуы;</w:t>
            </w:r>
            <w:r>
              <w:br/>
            </w:r>
            <w:r>
              <w:rPr>
                <w:rFonts w:ascii="Times New Roman"/>
                <w:b w:val="false"/>
                <w:i w:val="false"/>
                <w:color w:val="000000"/>
                <w:sz w:val="20"/>
              </w:rPr>
              <w:t>
13) букс корпусындағы жарық;</w:t>
            </w:r>
            <w:r>
              <w:br/>
            </w:r>
            <w:r>
              <w:rPr>
                <w:rFonts w:ascii="Times New Roman"/>
                <w:b w:val="false"/>
                <w:i w:val="false"/>
                <w:color w:val="000000"/>
                <w:sz w:val="20"/>
              </w:rPr>
              <w:t>
14) букстық немесе моторлы-осьтiк мойынтiректiң ақаулығы;</w:t>
            </w:r>
            <w:r>
              <w:br/>
            </w:r>
            <w:r>
              <w:rPr>
                <w:rFonts w:ascii="Times New Roman"/>
                <w:b w:val="false"/>
                <w:i w:val="false"/>
                <w:color w:val="000000"/>
                <w:sz w:val="20"/>
              </w:rPr>
              <w:t>
15) бөлшектердiң жолға түсiп қалуынан сақтандыратын конструкцияда көзделген құрылғының болмауы немесе оның ақаулығы;</w:t>
            </w:r>
            <w:r>
              <w:br/>
            </w:r>
            <w:r>
              <w:rPr>
                <w:rFonts w:ascii="Times New Roman"/>
                <w:b w:val="false"/>
                <w:i w:val="false"/>
                <w:color w:val="000000"/>
                <w:sz w:val="20"/>
              </w:rPr>
              <w:t>
16) тартқыш тiстi берiлiстiң ең болмағанда бiр ғана тiсiнiң жарығы немесе сызаты;</w:t>
            </w:r>
            <w:r>
              <w:br/>
            </w:r>
            <w:r>
              <w:rPr>
                <w:rFonts w:ascii="Times New Roman"/>
                <w:b w:val="false"/>
                <w:i w:val="false"/>
                <w:color w:val="000000"/>
                <w:sz w:val="20"/>
              </w:rPr>
              <w:t>
17) жаққыш майдың ағып кетуiне әкелетiн тiстi берiлiс қаптамасының жоғары вольтты камераның қорғағыш бұғаттауының ақаулығы; ток қабылдағыштың ақаулығы;</w:t>
            </w:r>
            <w:r>
              <w:br/>
            </w:r>
            <w:r>
              <w:rPr>
                <w:rFonts w:ascii="Times New Roman"/>
                <w:b w:val="false"/>
                <w:i w:val="false"/>
                <w:color w:val="000000"/>
                <w:sz w:val="20"/>
              </w:rPr>
              <w:t>
18) өрт сөндiру құралдарының, автоматты өрт сөндiру сигнализациясының ақаулығы (локомотив конструкциясында көзделген);</w:t>
            </w:r>
            <w:r>
              <w:br/>
            </w:r>
            <w:r>
              <w:rPr>
                <w:rFonts w:ascii="Times New Roman"/>
                <w:b w:val="false"/>
                <w:i w:val="false"/>
                <w:color w:val="000000"/>
                <w:sz w:val="20"/>
              </w:rPr>
              <w:t>
19) қысқа тұйықталу токтарынан, асқын жүктемеден және асқын кернеуден қорғау, дизельдiң авариялық тоқтауынан сақтандыру құрылғыларының ақаулығы;</w:t>
            </w:r>
            <w:r>
              <w:br/>
            </w:r>
            <w:r>
              <w:rPr>
                <w:rFonts w:ascii="Times New Roman"/>
                <w:b w:val="false"/>
                <w:i w:val="false"/>
                <w:color w:val="000000"/>
                <w:sz w:val="20"/>
              </w:rPr>
              <w:t>
20) дизельден тарсылдау, бөтен шуыл дыбыстарының пайда болуы;</w:t>
            </w:r>
            <w:r>
              <w:br/>
            </w:r>
            <w:r>
              <w:rPr>
                <w:rFonts w:ascii="Times New Roman"/>
                <w:b w:val="false"/>
                <w:i w:val="false"/>
                <w:color w:val="000000"/>
                <w:sz w:val="20"/>
              </w:rPr>
              <w:t>
21) электр жабдығының қорғаныш қаптамаларының болмауы;</w:t>
            </w:r>
            <w:r>
              <w:br/>
            </w:r>
            <w:r>
              <w:rPr>
                <w:rFonts w:ascii="Times New Roman"/>
                <w:b w:val="false"/>
                <w:i w:val="false"/>
                <w:color w:val="000000"/>
                <w:sz w:val="20"/>
              </w:rPr>
              <w:t>
22) локомотивтi басқарудың микропроцессорлық жүйесiнiң ақаулығы.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76"/>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77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77"/>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77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сақтандырғыш құрылғылары, өрт сөндiру құралдары, өрт сигнализациясы және локомотивтердегi және моторвагонды жылжымалы құрамдағы автоматика, манометрлер, сақтандырғыш клапандар, ауа резервуарлары белгiленген мерзiмдерде сынақтан және куәландырудан өткiзiлуін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78"/>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77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соның iшiнде өздiгiнен жүретiн арнайы жылжымалы құрам автоматты тежегiштермен, ал жолаушылар вагондары, моторвагонды жылжымалы құрам және жолаушылар поездарын жүргiзуге арналған локомотивтер, бұдан басқа, электрпневматикалық тежегiштермен жабдықтау. Автоматты тежегiштер вагондардың тиелуiне, құрамның ұзындығына және жол профилiне байланысты тежеудiң түрлi режимдерiн қолдану мүмкiндiгiн қамтамасыз ету.</w:t>
            </w:r>
            <w:r>
              <w:br/>
            </w:r>
            <w:r>
              <w:rPr>
                <w:rFonts w:ascii="Times New Roman"/>
                <w:b w:val="false"/>
                <w:i w:val="false"/>
                <w:color w:val="000000"/>
                <w:sz w:val="20"/>
              </w:rPr>
              <w:t>
Жылжымалы құрамның, соның iшiнде өздiгiнен жүретiн арнайы жылжымалы құрамның автоматты және электрпневматикалық тежегiштер, әр түрлi пайдаланған жағдайда басқару және жұмысына сенiмдi болуы, жатық тежеудi қамтамасыз ету мүмкiндiгi бар, сондай-ақ ауа құбыржолының магистралi ажыраған немесе үзiлген кезде және тоқтату кранын (шұғыл тежеу кранын) ашқан кезде поезды тоқтату.</w:t>
            </w:r>
            <w:r>
              <w:br/>
            </w:r>
            <w:r>
              <w:rPr>
                <w:rFonts w:ascii="Times New Roman"/>
                <w:b w:val="false"/>
                <w:i w:val="false"/>
                <w:color w:val="000000"/>
                <w:sz w:val="20"/>
              </w:rPr>
              <w:t>
Жылжымалы құрамның, соның iшiнде өздiгiнен жүретiн арнайы жылжымалы құрамның автоматты және электрпневматикалық тежегiштерi есептiк деректер бойынша айқындалған тежеу жолынан артық болмайтын қашықтықта шұғыл тежеген кезде поездың тоқтауына кепiлдiк беретiн тежегiштiң басылуын қамтамасыз ету.</w:t>
            </w:r>
            <w:r>
              <w:br/>
            </w: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 тоқтату кранымен жабдықтау.</w:t>
            </w:r>
            <w:r>
              <w:br/>
            </w:r>
            <w:r>
              <w:rPr>
                <w:rFonts w:ascii="Times New Roman"/>
                <w:b w:val="false"/>
                <w:i w:val="false"/>
                <w:color w:val="000000"/>
                <w:sz w:val="20"/>
              </w:rPr>
              <w:t>
Жолаушылар вагондарында және моторвагонды жылжымалы құрамда тоқтату крандары тамбурларда, вагондардың iшiнде орнату және пломбылау.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79"/>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77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жолаушылар, жүк вагондары, моторвагонды және АЖҚ қол тежегіштерімен жабдықталу. Жүк вагондарының құрылымына сәйкес өту алаңының тоқтату краны және қол тежегіші бар болу. Теміржол жылжымалы құрамындағы қолмен тежегіштер жарамды жай-күйде ұсталуы және олардың есептік тежегіш қысымын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80"/>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78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81"/>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78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темiржол жылжымалы құрам бiрлiктерiнiң өздiгiнен ажырауына жол бермейтiн тiркеу құрылғысымен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82"/>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78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 осiнiң рельс бастиектерiнiң үстi деңгейiнiң үстiндегi биiктiгi:</w:t>
            </w:r>
            <w:r>
              <w:br/>
            </w:r>
            <w:r>
              <w:rPr>
                <w:rFonts w:ascii="Times New Roman"/>
                <w:b w:val="false"/>
                <w:i w:val="false"/>
                <w:color w:val="000000"/>
                <w:sz w:val="20"/>
              </w:rPr>
              <w:t>
1) локомотивтерде, жолаушылар және бос жүк вагондарында - 1080 миллиметрден артық болмайтын;</w:t>
            </w:r>
            <w:r>
              <w:br/>
            </w:r>
            <w:r>
              <w:rPr>
                <w:rFonts w:ascii="Times New Roman"/>
                <w:b w:val="false"/>
                <w:i w:val="false"/>
                <w:color w:val="000000"/>
                <w:sz w:val="20"/>
              </w:rPr>
              <w:t>
2) локомотивтерде және адамдары бар жолаушылар вагондарында – кем дегенде 980 миллиметр;</w:t>
            </w:r>
            <w:r>
              <w:br/>
            </w:r>
            <w:r>
              <w:rPr>
                <w:rFonts w:ascii="Times New Roman"/>
                <w:b w:val="false"/>
                <w:i w:val="false"/>
                <w:color w:val="000000"/>
                <w:sz w:val="20"/>
              </w:rPr>
              <w:t>
3) жүк вагондарында (жүк тиелген) - кем дегенде 950 миллиметр;</w:t>
            </w:r>
            <w:r>
              <w:br/>
            </w:r>
            <w:r>
              <w:rPr>
                <w:rFonts w:ascii="Times New Roman"/>
                <w:b w:val="false"/>
                <w:i w:val="false"/>
                <w:color w:val="000000"/>
                <w:sz w:val="20"/>
              </w:rPr>
              <w:t>
4) АЖҚ-та бос күйiнде - 1080 миллиметрден артық болмайтын, тиелген күйiнде – кем дегенде 980 миллиметр.</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83"/>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78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Автотiркегiштердiң бойлық осьтерiнiң арасында биiктiгi бойынша айырмашылық белгілеу:</w:t>
            </w:r>
            <w:r>
              <w:br/>
            </w:r>
            <w:r>
              <w:rPr>
                <w:rFonts w:ascii="Times New Roman"/>
                <w:b w:val="false"/>
                <w:i w:val="false"/>
                <w:color w:val="000000"/>
                <w:sz w:val="20"/>
              </w:rPr>
              <w:t>
1) жүк поезында - 100 миллиметр;</w:t>
            </w:r>
            <w:r>
              <w:br/>
            </w:r>
            <w:r>
              <w:rPr>
                <w:rFonts w:ascii="Times New Roman"/>
                <w:b w:val="false"/>
                <w:i w:val="false"/>
                <w:color w:val="000000"/>
                <w:sz w:val="20"/>
              </w:rPr>
              <w:t>
2) локомотив пен жүк поезының жүк тиелген бiрiншi вагоны арасында - 110 миллиметр;</w:t>
            </w:r>
            <w:r>
              <w:br/>
            </w:r>
            <w:r>
              <w:rPr>
                <w:rFonts w:ascii="Times New Roman"/>
                <w:b w:val="false"/>
                <w:i w:val="false"/>
                <w:color w:val="000000"/>
                <w:sz w:val="20"/>
              </w:rPr>
              <w:t xml:space="preserve">
3) локомотив пен жолаушылар поезының бiрiншi вагоны арасында - 110 миллиметр; </w:t>
            </w:r>
            <w:r>
              <w:br/>
            </w:r>
            <w:r>
              <w:rPr>
                <w:rFonts w:ascii="Times New Roman"/>
                <w:b w:val="false"/>
                <w:i w:val="false"/>
                <w:color w:val="000000"/>
                <w:sz w:val="20"/>
              </w:rPr>
              <w:t>
4) сағатына 120 километр жылдамдықпен келе жатқан жолаушылар поезында - 70 миллиметр;</w:t>
            </w:r>
            <w:r>
              <w:br/>
            </w:r>
            <w:r>
              <w:rPr>
                <w:rFonts w:ascii="Times New Roman"/>
                <w:b w:val="false"/>
                <w:i w:val="false"/>
                <w:color w:val="000000"/>
                <w:sz w:val="20"/>
              </w:rPr>
              <w:t>
5) сондай сағатына 121-140 километр жылдамдықпен - 50 миллиметр;</w:t>
            </w:r>
            <w:r>
              <w:br/>
            </w:r>
            <w:r>
              <w:rPr>
                <w:rFonts w:ascii="Times New Roman"/>
                <w:b w:val="false"/>
                <w:i w:val="false"/>
                <w:color w:val="000000"/>
                <w:sz w:val="20"/>
              </w:rPr>
              <w:t xml:space="preserve">
6) локомотив пен АЖҚ-тың жылжымалы бiрлiктерi арасында – 100 миллиметрден артық болмайтын. </w:t>
            </w:r>
            <w:r>
              <w:br/>
            </w:r>
            <w:r>
              <w:rPr>
                <w:rFonts w:ascii="Times New Roman"/>
                <w:b w:val="false"/>
                <w:i w:val="false"/>
                <w:color w:val="000000"/>
                <w:sz w:val="20"/>
              </w:rPr>
              <w:t>
Сағатына 161 километр және одан артық жылдамдықпен келе жатқан жолаушылар поезы вагондар арасындағы саңылаусыз автотiркегiшпен жабдықтау.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84"/>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78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доңғалақ жұбының осiнде доңғалақ жұбының қалыптастырылу және толық куәландырылу уақыты мен жерi туралы белгiлер, сондай-ақ қалыптастыру кезiнде оны қабылдау туралы таңбалардың болуы.</w:t>
            </w:r>
            <w:r>
              <w:br/>
            </w:r>
            <w:r>
              <w:rPr>
                <w:rFonts w:ascii="Times New Roman"/>
                <w:b w:val="false"/>
                <w:i w:val="false"/>
                <w:color w:val="000000"/>
                <w:sz w:val="20"/>
              </w:rPr>
              <w:t>
Доңғалақ жұптары жылжымалы құрам астында қарап тексерiлу мен толық куәландырудан өтуi тиiс, сондай-ақ әрбiр домалатып қою кезiнде тиiстi журналдарда немесе паспорттарда тiркелуiн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85"/>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78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Жүктелмеген доңғалақ жұбы доңғалақтарының ішкі қырлары арасындағы қашықтық 1440 миллиметрдің болуы. Жылдамдығы сағатына 120 километрден жоғары және сағатына 140 километрге дейінгі поездарда айналатын локомотивтерде және вагондарда, сондай-ақ өздігінен жүретін арнайы жылжымалы құрамда ауытқулары ұлғаю жағына қарай 3 миллиметрден артық болмайтын және кему жағына қарай 1 миллиметрден артық болмайтын ауытқуларға рұқсат етіледі, жылдамдығы сағатына 120 километрге дейін болғанда 3 миллиметрден артық болмайтын ауытқуларға рұқсат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86"/>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78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жол бермеу:</w:t>
            </w:r>
            <w:r>
              <w:br/>
            </w:r>
            <w:r>
              <w:rPr>
                <w:rFonts w:ascii="Times New Roman"/>
                <w:b w:val="false"/>
                <w:i w:val="false"/>
                <w:color w:val="000000"/>
                <w:sz w:val="20"/>
              </w:rPr>
              <w:t xml:space="preserve">
1) қозғалыс жылдамдықтары сағатына 120 километрден жоғары және сағатына 140 километрге дейін: </w:t>
            </w:r>
            <w:r>
              <w:br/>
            </w:r>
            <w:r>
              <w:rPr>
                <w:rFonts w:ascii="Times New Roman"/>
                <w:b w:val="false"/>
                <w:i w:val="false"/>
                <w:color w:val="000000"/>
                <w:sz w:val="20"/>
              </w:rPr>
              <w:t>
локомотивтердiң, моторвагонды жылжымалы құрамның, жолаушы вагондарының домалау шеңберi бойынша 5 миллиметрден артық сырғанау; жолдың биiктiгi 30 миллиметр болғанда жотаның шыңынан 20 миллиметр қашықтықта өлшегенде локомотивтерде жотаның қалыңдығы 33 миллиметрден артық немесе 28 миллиметрден кем, ал моторвогонды жылжымалы құрамда, жолаушылар вагондарында жалдың биiктiгi 28 миллиметр - жотаның шыңынан 18 миллиметр қашықтықта өлшегенде;</w:t>
            </w:r>
            <w:r>
              <w:br/>
            </w:r>
            <w:r>
              <w:rPr>
                <w:rFonts w:ascii="Times New Roman"/>
                <w:b w:val="false"/>
                <w:i w:val="false"/>
                <w:color w:val="000000"/>
                <w:sz w:val="20"/>
              </w:rPr>
              <w:t>
2) қозғалыс жылдамдықтары сағатына 120 километр дейiн:</w:t>
            </w:r>
            <w:r>
              <w:br/>
            </w:r>
            <w:r>
              <w:rPr>
                <w:rFonts w:ascii="Times New Roman"/>
                <w:b w:val="false"/>
                <w:i w:val="false"/>
                <w:color w:val="000000"/>
                <w:sz w:val="20"/>
              </w:rPr>
              <w:t>
Жүрiп өту шеңберi бойынша локомотивтерде, сондай-ақ моторвагонды жылжымалы құрамда және алыс сапардағы қатынастағы поездардың жолаушы вагондарында - 7 миллиметрден астам, моторвагондық және арнайы өздiгiнен жүретiн жылжымалы құрамда, жергiлiктi және қала маңы қатынасы поездарының жолаушы вагондарында - 8 миллиметрден астам, рефрижераторлық парк вагондарында және жүк вагондарында - 9 миллиметрден астам болғанда; жотаның биiктiгi 30 миллиметр кезiнде жотаның басынан 20 миллиметр қашықтықта өлшеген кезде локомотивтерде, ал жотаның биiктiгi 28 мм жылжымалы құрамда - жотаның басынан 18 миллиметр қашықтықта өлшегенде жалдың қалыңдығы 33 миллиметрден астам немесе 25 миллиметрден кем болса;</w:t>
            </w:r>
            <w:r>
              <w:br/>
            </w:r>
            <w:r>
              <w:rPr>
                <w:rFonts w:ascii="Times New Roman"/>
                <w:b w:val="false"/>
                <w:i w:val="false"/>
                <w:color w:val="000000"/>
                <w:sz w:val="20"/>
              </w:rPr>
              <w:t>
3) арнайы шаблонмен өлшенетiн жотаның тiгiнен қиылысуының биiктiгi 18 миллиметрден астам болғанда;</w:t>
            </w:r>
            <w:r>
              <w:br/>
            </w:r>
            <w:r>
              <w:rPr>
                <w:rFonts w:ascii="Times New Roman"/>
                <w:b w:val="false"/>
                <w:i w:val="false"/>
                <w:color w:val="000000"/>
                <w:sz w:val="20"/>
              </w:rPr>
              <w:t>
4) локомотивтерде, моторвагонды және АЖҚ, сондай-ақ роликтiк букс мойынтiректерi және кассеталық үлгiдегi мойынтiректерi бар вагондарда тереңдiгi 1 миллиметрден астам, ал тендерлерде 2 миллиметрден астам сырғанау сырғақ (ойық) бетiнде болғанда.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87"/>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78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88"/>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78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қызмет ету мерзімі КЖ орындалғаннан кейін де, күшейтілген көлемдегі ТҚК-8,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белгілеу. </w:t>
            </w:r>
            <w:r>
              <w:br/>
            </w: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мерзімін қабылдау.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89"/>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78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жүру жолында теміржол жылжымалы құрамының кернеулі және электр тогымен зақымдалу көзі болуы мүмкін электр жабдығының қорғалмаған (оқшауланбаған) бөліктеріне қызмет көрсету персоналы мен жолаушылардың қол жеткізуінің алдын алу.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90"/>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79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поездарының мотор-вагондарының төбелеріне көтерілуге арналған сатылар жабық жағдайда жабық болулары және машинист бақылаушысының резерв тұтқасының көмегімен ашуын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91"/>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79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 дизельінің, электр машиналарының, желдеткіштерінің, сығымдағыштарының және басқа да жабдығының айналатын бөліктері сенімді түрде қоршалуын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92"/>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79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Капот типтес шанақты локомотивтерде қаптал және бүйір алаңшаларының болуы. Қаптал және бүйір алаңшаларының сыртқы жағында аралық қоршауы бар тосқауыл тұтқалары орнату. Алаңшалар бойының сыртқы периметрі бойынша шектеу тақтайшалары орнату.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93"/>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79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жоғары аймақтарда жол бермеу:</w:t>
            </w:r>
            <w:r>
              <w:br/>
            </w:r>
            <w:r>
              <w:rPr>
                <w:rFonts w:ascii="Times New Roman"/>
                <w:b w:val="false"/>
                <w:i w:val="false"/>
                <w:color w:val="000000"/>
                <w:sz w:val="20"/>
              </w:rPr>
              <w:t>
ілме басқыштар мен өту алаңдарында және теміржол көлігінің баспалдақтары мен басқа да сыртқы бөліктерінде тұруға, жүріп келе жатқан поезд вагондарының есіктерін ашуға, қала маңына қатынайтын поездардың автоматтық есіктерінің ашылып-жабылуына бөгет жасауға.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94"/>
          <w:p>
            <w:pPr>
              <w:spacing w:after="20"/>
              <w:ind w:left="20"/>
              <w:jc w:val="both"/>
            </w:pPr>
            <w:r>
              <w:rPr>
                <w:rFonts w:ascii="Times New Roman"/>
                <w:b w:val="false"/>
                <w:i w:val="false"/>
                <w:color w:val="000000"/>
                <w:sz w:val="20"/>
              </w:rPr>
              <w:t>
Теміржол вокзалдарына қатысты</w:t>
            </w:r>
            <w:r>
              <w:br/>
            </w:r>
            <w:r>
              <w:rPr>
                <w:rFonts w:ascii="Times New Roman"/>
                <w:b w:val="false"/>
                <w:i w:val="false"/>
                <w:color w:val="000000"/>
                <w:sz w:val="20"/>
              </w:rPr>
              <w:t>
 </w:t>
            </w:r>
          </w:p>
          <w:bookmarkEnd w:id="79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9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9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ету.</w:t>
            </w:r>
            <w:r>
              <w:br/>
            </w:r>
            <w:r>
              <w:rPr>
                <w:rFonts w:ascii="Times New Roman"/>
                <w:b w:val="false"/>
                <w:i w:val="false"/>
                <w:color w:val="000000"/>
                <w:sz w:val="20"/>
              </w:rPr>
              <w:t>
Ақпаратты беру тілдерді, мәтіндерді, Брайль қарпін, тактильдік қатынасты, ірі қаріпті, қолжетімді мультимедиялық құралдарды пайдалана отырып, мүгедектер үшін де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9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9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көрсетуге арналған вокзал құрылыстары жарамды техникалық жай-күйде ұстау.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9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9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берiлуін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9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9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қызметкерлері лауазымдарының (кәсіптерінің) тізбесіне және оларға қойылатын біліктілік талаптарына сәйкес кадрларды жасақтау мен орналастыруды сақтау.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9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79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0"/>
              </w:rPr>
              <w:t>155-бабына</w:t>
            </w:r>
            <w:r>
              <w:rPr>
                <w:rFonts w:ascii="Times New Roman"/>
                <w:b w:val="false"/>
                <w:i w:val="false"/>
                <w:color w:val="000000"/>
                <w:sz w:val="20"/>
              </w:rPr>
              <w:t xml:space="preserve"> және Қазақстан Республикасының өзге де нормативтік құқықтық актілерімен белгіленген денсаулық сақтау саласына сәйкес қызметкерлерді мерзімді медициналық тексеруден өткізуді, сондай-ақ локомотив бригадаларын және поездар қозғалысымен тікелей байланысты қызметкерлердің денсаулығын ауысым алдындағы куәландыруды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0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80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техниканың, технологиялардың және менеджмент құралдарының енгізілуін ескере отырып, теміржол көлігінің негізгі кәсіптерінің қызметкерлерін кәсіби дайындау, оқыту, біліктілігін арттыру жүйесін жетілдіруді, сондай-ақ стандартты емес жағдайлардағы іс-қимылдардың іс жүзіндегі дағдыларын жетілдіру.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0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80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қозғалысымен байланысты қызметкерлердің қозғалыс қауіпсіздігі мәселелерін регламенттейтін қолданыстағы нұсқаулықтар мен қағидаларды білу мәтінін мерзімді тексерулер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0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80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күні" тақырыбы бойынша онкүндік сайынғы тексерулер жүргізу.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0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80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жүк жөнелтушілерге және жүк алушыларға қызмет көрсететін қызметкерлерге арналған үй-жайлар, операцияларды тез орындау үшін қолайлы қолжетімді болуы. Жолаушыларға қызмет көрсетуге арналған үй-жайларды басқа мақсаттар үшін қолдануға жол бермеу.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0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80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болуын қамтамасыз ету:</w:t>
            </w:r>
            <w:r>
              <w:br/>
            </w:r>
            <w:r>
              <w:rPr>
                <w:rFonts w:ascii="Times New Roman"/>
                <w:b w:val="false"/>
                <w:i w:val="false"/>
                <w:color w:val="000000"/>
                <w:sz w:val="20"/>
              </w:rPr>
              <w:t>
1) 1100 миллиметр – рельстер қалпақшаларының үстiңгi деңгейiнен биiк платформалар үшiн;</w:t>
            </w:r>
            <w:r>
              <w:br/>
            </w:r>
            <w:r>
              <w:rPr>
                <w:rFonts w:ascii="Times New Roman"/>
                <w:b w:val="false"/>
                <w:i w:val="false"/>
                <w:color w:val="000000"/>
                <w:sz w:val="20"/>
              </w:rPr>
              <w:t>
2) 200 миллиметр - рельстер қалпақшаларының үстiңгi деңгейiнен төмен платформалар үшiн;</w:t>
            </w:r>
            <w:r>
              <w:br/>
            </w:r>
            <w:r>
              <w:rPr>
                <w:rFonts w:ascii="Times New Roman"/>
                <w:b w:val="false"/>
                <w:i w:val="false"/>
                <w:color w:val="000000"/>
                <w:sz w:val="20"/>
              </w:rPr>
              <w:t>
3) 1920 миллиметр – жол осiнен биiк платформалар үшiн;</w:t>
            </w:r>
            <w:r>
              <w:br/>
            </w:r>
            <w:r>
              <w:rPr>
                <w:rFonts w:ascii="Times New Roman"/>
                <w:b w:val="false"/>
                <w:i w:val="false"/>
                <w:color w:val="000000"/>
                <w:sz w:val="20"/>
              </w:rPr>
              <w:t>
4) 1745 миллиметр - жол осiнен төмен платформалар үшiн.</w:t>
            </w:r>
            <w:r>
              <w:br/>
            </w:r>
            <w:r>
              <w:rPr>
                <w:rFonts w:ascii="Times New Roman"/>
                <w:b w:val="false"/>
                <w:i w:val="false"/>
                <w:color w:val="000000"/>
                <w:sz w:val="20"/>
              </w:rPr>
              <w:t>
Пайдалану процесінде осы тармақта көрсетiлген нормалардың мынадай шекте өзгеруiне рұқсат ету: биiктiгi бойынша ұлғаю жағына қарай 20 миллиметрге дейiн және азаю жағына қарай 50 миллиметрге дейiн; жол осiнен қашықтық бойынша ұлғаюы жағына қарай 30 миллиметрге дейiн және азаю жағына қарай 25 миллиметрге дейiн.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0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80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адам (вокзал қызметкері) жол жүру құжатының (билеттің) қолданылу мерзімін келесі жағдайларда ұзарту (жол жүру құжатына мерзімін ұзарту туралы белгі қою арқылы):</w:t>
            </w:r>
            <w:r>
              <w:br/>
            </w:r>
            <w:r>
              <w:rPr>
                <w:rFonts w:ascii="Times New Roman"/>
                <w:b w:val="false"/>
                <w:i w:val="false"/>
                <w:color w:val="000000"/>
                <w:sz w:val="20"/>
              </w:rPr>
              <w:t>
1) жолаушыға орын ұсынылатын келесі поездың аттануына дейінгі уақытқа поездан жолаушыға орын берілмегенде (отыруға арналған орындары бар вагондардан жасақталған поездардан басқа);</w:t>
            </w:r>
            <w:r>
              <w:br/>
            </w:r>
            <w:r>
              <w:rPr>
                <w:rFonts w:ascii="Times New Roman"/>
                <w:b w:val="false"/>
                <w:i w:val="false"/>
                <w:color w:val="000000"/>
                <w:sz w:val="20"/>
              </w:rPr>
              <w:t>
2) ауысып отыру пунктінде транзитпен келе жатқан жолаушы оған жол жүруді ұзарту мүмкіндігі берілгенге дейін барлық кешігу уақытына келісілген поездар кешіккен жағдайда;</w:t>
            </w:r>
            <w:r>
              <w:br/>
            </w:r>
            <w:r>
              <w:rPr>
                <w:rFonts w:ascii="Times New Roman"/>
                <w:b w:val="false"/>
                <w:i w:val="false"/>
                <w:color w:val="000000"/>
                <w:sz w:val="20"/>
              </w:rPr>
              <w:t>
3) жолаушы жолда аялдағанда барлығы 10 тәуліктен аспайтын мерзімге.</w:t>
            </w:r>
            <w:r>
              <w:br/>
            </w:r>
            <w:r>
              <w:rPr>
                <w:rFonts w:ascii="Times New Roman"/>
                <w:b w:val="false"/>
                <w:i w:val="false"/>
                <w:color w:val="000000"/>
                <w:sz w:val="20"/>
              </w:rPr>
              <w:t>
Жол жүру құжатының (билеттің) әрекет ету мерзімін ұзартуға басқа жағдайларда жол берілмейді.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0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80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вокзалында билет кассалары, күтуге арналған үй-жайлар, санитарлық-тұрмыстық, оның ішінде мүгедектер мен халықтың аз қозғалатын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0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80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платформалары мен перрондарға өту және шығу мүгедектер мен халықтың аз қозғалатын топтарына қолжетімді болуын қамтамасыз ету (пандустармен, мамандандырылған лифтілермен жабдықталуға).</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0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808"/>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теміржол көлігі саласындағы көрсетілетін қызметтерге қол жеткізуі үшін теміржол вокзалдарында және теміржол станцияларында қамтамасыз ету:</w:t>
            </w:r>
            <w:r>
              <w:br/>
            </w:r>
            <w:r>
              <w:rPr>
                <w:rFonts w:ascii="Times New Roman"/>
                <w:b w:val="false"/>
                <w:i w:val="false"/>
                <w:color w:val="000000"/>
                <w:sz w:val="20"/>
              </w:rPr>
              <w:t>
1) арнайы жол белгілері орнатыла отырып, мүгедектердің автокөлік құралдарын қоюға арналған орындардың бөлінуін;</w:t>
            </w:r>
            <w:r>
              <w:br/>
            </w:r>
            <w:r>
              <w:rPr>
                <w:rFonts w:ascii="Times New Roman"/>
                <w:b w:val="false"/>
                <w:i w:val="false"/>
                <w:color w:val="000000"/>
                <w:sz w:val="20"/>
              </w:rPr>
              <w:t>
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ыңғайластырылуын;</w:t>
            </w:r>
            <w:r>
              <w:br/>
            </w:r>
            <w:r>
              <w:rPr>
                <w:rFonts w:ascii="Times New Roman"/>
                <w:b w:val="false"/>
                <w:i w:val="false"/>
                <w:color w:val="000000"/>
                <w:sz w:val="20"/>
              </w:rPr>
              <w:t>
3) көру және (немесе) есту қабілеттері бұзылған мүгедектер үшін Қазақстан Республикасы заңнамасының талаптарына сәйкес қолжетімді ақпараттық сигналдық құрылғылармен және байланыс құралдарымен жабдықталуын;</w:t>
            </w:r>
            <w:r>
              <w:br/>
            </w:r>
            <w:r>
              <w:rPr>
                <w:rFonts w:ascii="Times New Roman"/>
                <w:b w:val="false"/>
                <w:i w:val="false"/>
                <w:color w:val="000000"/>
                <w:sz w:val="20"/>
              </w:rPr>
              <w:t>
4) тірек-қозғалыс аппараты бұзылған мүгедектерге және халықтың аз қозғалатын басқа да топтарына қызмет көрсету үшін мүгедектерге арналған кезекші кресло-арбаның болуын;</w:t>
            </w:r>
            <w:r>
              <w:br/>
            </w:r>
            <w:r>
              <w:rPr>
                <w:rFonts w:ascii="Times New Roman"/>
                <w:b w:val="false"/>
                <w:i w:val="false"/>
                <w:color w:val="000000"/>
                <w:sz w:val="20"/>
              </w:rPr>
              <w:t>
5) қоғамдық дәретханалардың мүгедектердің кресло-арбаларымен жүріп-тұратын адамдарға арналған кабиналармен жабдықталуын;</w:t>
            </w:r>
            <w:r>
              <w:br/>
            </w:r>
            <w:r>
              <w:rPr>
                <w:rFonts w:ascii="Times New Roman"/>
                <w:b w:val="false"/>
                <w:i w:val="false"/>
                <w:color w:val="000000"/>
                <w:sz w:val="20"/>
              </w:rPr>
              <w:t>
6) мүгедектердің кресло-арбаларымен жүріп-тұратын адамдарға арналған арнайы таксофондардың орнатылуын.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0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80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1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81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 көрсету орындары тәулік бойы жұмыс істеуге және мүгедектер мен халықтың аз қозғалатын топтарына оңай қолжетімді болуын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11"/>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81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залдары перронға шығатын кіреберіске жақын орналасуын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12"/>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81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иелерімен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13"/>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81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процесімен байланысты анықтамалық-ақпараттық қызметтер тұрғындарға тегін көрсету, атап айтқанда:</w:t>
            </w:r>
            <w:r>
              <w:br/>
            </w:r>
            <w:r>
              <w:rPr>
                <w:rFonts w:ascii="Times New Roman"/>
                <w:b w:val="false"/>
                <w:i w:val="false"/>
                <w:color w:val="000000"/>
                <w:sz w:val="20"/>
              </w:rPr>
              <w:t>
1) ақпараттық стендтер, табло арқылы көзбен шолу ақпараты арқылы:</w:t>
            </w:r>
            <w:r>
              <w:br/>
            </w:r>
            <w:r>
              <w:rPr>
                <w:rFonts w:ascii="Times New Roman"/>
                <w:b w:val="false"/>
                <w:i w:val="false"/>
                <w:color w:val="000000"/>
                <w:sz w:val="20"/>
              </w:rPr>
              <w:t>
жолаушылар және қала маңы поездарының келуі және жүруі туралы ақпарат;</w:t>
            </w:r>
            <w:r>
              <w:br/>
            </w:r>
            <w:r>
              <w:rPr>
                <w:rFonts w:ascii="Times New Roman"/>
                <w:b w:val="false"/>
                <w:i w:val="false"/>
                <w:color w:val="000000"/>
                <w:sz w:val="20"/>
              </w:rPr>
              <w:t>
жолаушылар және қала маңы поездарының жүру кестесі;</w:t>
            </w:r>
            <w:r>
              <w:br/>
            </w:r>
            <w:r>
              <w:rPr>
                <w:rFonts w:ascii="Times New Roman"/>
                <w:b w:val="false"/>
                <w:i w:val="false"/>
                <w:color w:val="000000"/>
                <w:sz w:val="20"/>
              </w:rPr>
              <w:t>
жолаушылар және қала маңы тасымалын орындайтын тасымалдаушылар туралы мәліметтер;</w:t>
            </w:r>
            <w:r>
              <w:br/>
            </w:r>
            <w:r>
              <w:rPr>
                <w:rFonts w:ascii="Times New Roman"/>
                <w:b w:val="false"/>
                <w:i w:val="false"/>
                <w:color w:val="000000"/>
                <w:sz w:val="20"/>
              </w:rPr>
              <w:t>
теміржол вокзалындағы жолаушылардың құқықтары мен міндеттері туралы ақпарат.</w:t>
            </w:r>
            <w:r>
              <w:br/>
            </w:r>
            <w:r>
              <w:rPr>
                <w:rFonts w:ascii="Times New Roman"/>
                <w:b w:val="false"/>
                <w:i w:val="false"/>
                <w:color w:val="000000"/>
                <w:sz w:val="20"/>
              </w:rPr>
              <w:t>
2) ақпараттық қызмет бойынша ауызша және (немесе) радиотрансляциялық ақпарат арқылы:</w:t>
            </w:r>
            <w:r>
              <w:br/>
            </w:r>
            <w:r>
              <w:rPr>
                <w:rFonts w:ascii="Times New Roman"/>
                <w:b w:val="false"/>
                <w:i w:val="false"/>
                <w:color w:val="000000"/>
                <w:sz w:val="20"/>
              </w:rPr>
              <w:t>
жолаушылар және қала маңы поезының нақты келу, жүру және (немесе) бөгелу уақыты;</w:t>
            </w:r>
            <w:r>
              <w:br/>
            </w:r>
            <w:r>
              <w:rPr>
                <w:rFonts w:ascii="Times New Roman"/>
                <w:b w:val="false"/>
                <w:i w:val="false"/>
                <w:color w:val="000000"/>
                <w:sz w:val="20"/>
              </w:rPr>
              <w:t>
жолаушылар және қала маңы поезының берілетін және жүретін жолы туралы.</w:t>
            </w:r>
            <w:r>
              <w:br/>
            </w:r>
            <w:r>
              <w:rPr>
                <w:rFonts w:ascii="Times New Roman"/>
                <w:b w:val="false"/>
                <w:i w:val="false"/>
                <w:color w:val="000000"/>
                <w:sz w:val="20"/>
              </w:rPr>
              <w:t>
Ақпаратты ұсыну тілдерді, мәтіндерді, Брайл қарпін, түйсіну қатынасын, ірі шрифтті, қолжетімді мультимедиялық құралдарды пайдалану арқылы мүгедектер мен халықтың аз қозғалатын топтары үшін де қамтамасыз етіледі.</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14"/>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814"/>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процесімен және жолаушыларға қызмет көрсетуге байланысты қызметтерді вокзал қызметкерлері тұрғындарға тегін көрсету:</w:t>
            </w:r>
            <w:r>
              <w:br/>
            </w:r>
            <w:r>
              <w:rPr>
                <w:rFonts w:ascii="Times New Roman"/>
                <w:b w:val="false"/>
                <w:i w:val="false"/>
                <w:color w:val="000000"/>
                <w:sz w:val="20"/>
              </w:rPr>
              <w:t>
1) перронда жолаушыларды поезд вагондарына қауіпсіз отырғызуды/түсіруді ұйымдастыру;</w:t>
            </w:r>
            <w:r>
              <w:br/>
            </w:r>
            <w:r>
              <w:rPr>
                <w:rFonts w:ascii="Times New Roman"/>
                <w:b w:val="false"/>
                <w:i w:val="false"/>
                <w:color w:val="000000"/>
                <w:sz w:val="20"/>
              </w:rPr>
              <w:t>
2) жолаушылар және қала маңы поездарының кешігуі туралы актілерді жасау;</w:t>
            </w:r>
            <w:r>
              <w:br/>
            </w:r>
            <w:r>
              <w:rPr>
                <w:rFonts w:ascii="Times New Roman"/>
                <w:b w:val="false"/>
                <w:i w:val="false"/>
                <w:color w:val="000000"/>
                <w:sz w:val="20"/>
              </w:rPr>
              <w:t>
3) мүгедектер мен халықтың аз қозғалатын топтарын жолаушылар (қала маңы) поездарына отырғызу/шығаруға сүйемелдеу.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15"/>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815"/>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вокзалдарында қамтамасыз ету:</w:t>
            </w:r>
            <w:r>
              <w:br/>
            </w:r>
            <w:r>
              <w:rPr>
                <w:rFonts w:ascii="Times New Roman"/>
                <w:b w:val="false"/>
                <w:i w:val="false"/>
                <w:color w:val="000000"/>
                <w:sz w:val="20"/>
              </w:rPr>
              <w:t>
1) күту залдарында поездың келуін күту;</w:t>
            </w:r>
            <w:r>
              <w:br/>
            </w:r>
            <w:r>
              <w:rPr>
                <w:rFonts w:ascii="Times New Roman"/>
                <w:b w:val="false"/>
                <w:i w:val="false"/>
                <w:color w:val="000000"/>
                <w:sz w:val="20"/>
              </w:rPr>
              <w:t>
2) жолаушыларға қызмет көрсетумен және тасымалдаумен байланысты қызметтер көрсету үшін үй-жайлар ұсынуға рұқсат берілуін;</w:t>
            </w:r>
            <w:r>
              <w:br/>
            </w:r>
            <w:r>
              <w:rPr>
                <w:rFonts w:ascii="Times New Roman"/>
                <w:b w:val="false"/>
                <w:i w:val="false"/>
                <w:color w:val="000000"/>
                <w:sz w:val="20"/>
              </w:rPr>
              <w:t>
3)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өзгеде заттармен бөгеуге жол берілмеуін;</w:t>
            </w:r>
            <w:r>
              <w:br/>
            </w:r>
            <w:r>
              <w:rPr>
                <w:rFonts w:ascii="Times New Roman"/>
                <w:b w:val="false"/>
                <w:i w:val="false"/>
                <w:color w:val="000000"/>
                <w:sz w:val="20"/>
              </w:rPr>
              <w:t>
4) вокзал аумағында кәмелетке толмаған адамдардың ересектердің қарауынсыз болуына жол берілмеуін;</w:t>
            </w:r>
            <w:r>
              <w:br/>
            </w:r>
            <w:r>
              <w:rPr>
                <w:rFonts w:ascii="Times New Roman"/>
                <w:b w:val="false"/>
                <w:i w:val="false"/>
                <w:color w:val="000000"/>
                <w:sz w:val="20"/>
              </w:rPr>
              <w:t>
5) жолаушыларға қызмет көрсетуге арналған үй-жайларды оларға қызмет етумен байланысты емес мақсаттар үшін пайдалануға жол берілмеуін;</w:t>
            </w:r>
            <w:r>
              <w:br/>
            </w:r>
            <w:r>
              <w:rPr>
                <w:rFonts w:ascii="Times New Roman"/>
                <w:b w:val="false"/>
                <w:i w:val="false"/>
                <w:color w:val="000000"/>
                <w:sz w:val="20"/>
              </w:rPr>
              <w:t>
6) медициналық пункттер бірінші қабатта орналастырылады және перрондарға, вокзал маңындағы алаңдарға және жолаушылардың күту залдарына еркін кіруге болады. Есік пен өтпелердің орналасуы, ені медициналық зембілмен қозғалу мүмкіндігін;</w:t>
            </w:r>
            <w:r>
              <w:br/>
            </w:r>
            <w:r>
              <w:rPr>
                <w:rFonts w:ascii="Times New Roman"/>
                <w:b w:val="false"/>
                <w:i w:val="false"/>
                <w:color w:val="000000"/>
                <w:sz w:val="20"/>
              </w:rPr>
              <w:t>
7)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метр кедергі келтірмейтін орындарда орналасуын;</w:t>
            </w:r>
            <w:r>
              <w:br/>
            </w:r>
            <w:r>
              <w:rPr>
                <w:rFonts w:ascii="Times New Roman"/>
                <w:b w:val="false"/>
                <w:i w:val="false"/>
                <w:color w:val="000000"/>
                <w:sz w:val="20"/>
              </w:rPr>
              <w:t>
8) жолаушыларға арналған, жолаушылар платформалар мен құрылыстарға қараңғы уақыт тәулігінде жарық түсіруін.</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16"/>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816"/>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вокзалының иесімен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17"/>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817"/>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Вокзалда және жолаушылар поездарында жолаушыларға көрсетілетін жедел медициналық көмек көрсетуді қоса алғанда, міндетті қызмет тізбесін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18"/>
          <w:p>
            <w:pPr>
              <w:spacing w:after="20"/>
              <w:ind w:left="20"/>
              <w:jc w:val="both"/>
            </w:pPr>
            <w:r>
              <w:rPr>
                <w:rFonts w:ascii="Times New Roman"/>
                <w:b w:val="false"/>
                <w:i w:val="false"/>
                <w:color w:val="000000"/>
                <w:sz w:val="20"/>
              </w:rPr>
              <w:t>
Вагондар (контейнерлер) операторына қатысты</w:t>
            </w:r>
            <w:r>
              <w:br/>
            </w:r>
            <w:r>
              <w:rPr>
                <w:rFonts w:ascii="Times New Roman"/>
                <w:b w:val="false"/>
                <w:i w:val="false"/>
                <w:color w:val="000000"/>
                <w:sz w:val="20"/>
              </w:rPr>
              <w:t>
 </w:t>
            </w:r>
          </w:p>
          <w:bookmarkEnd w:id="818"/>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19"/>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белгіленген тәртiппен жылжымалы құрамның мемлекеттік тiркеуінің болуы.</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2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20"/>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және АЖҚ белгіленген мерзімде жоспарлы-ескерту жөндеу түрлерінен және техникалық қызмет көрсетуден өтуін қамтамасыз ету.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2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21"/>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құрамдарының белгіленген қызмет мерзімдерін сақтау.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2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22"/>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құрамның әр бірлігінде мынадай анық айыру белгілері мен жазбаларының болуы:</w:t>
            </w:r>
            <w:r>
              <w:br/>
            </w:r>
            <w:r>
              <w:rPr>
                <w:rFonts w:ascii="Times New Roman"/>
                <w:b w:val="false"/>
                <w:i w:val="false"/>
                <w:color w:val="000000"/>
                <w:sz w:val="20"/>
              </w:rPr>
              <w:t>
1) темiржол жылжымалы құрамы иесiнiң атауы;</w:t>
            </w:r>
            <w:r>
              <w:br/>
            </w:r>
            <w:r>
              <w:rPr>
                <w:rFonts w:ascii="Times New Roman"/>
                <w:b w:val="false"/>
                <w:i w:val="false"/>
                <w:color w:val="000000"/>
                <w:sz w:val="20"/>
              </w:rPr>
              <w:t>
2) нөмiрi, жасалған күнi мен орны көрсетiлген дайындаушы зауыттың тақтайшасы;</w:t>
            </w:r>
            <w:r>
              <w:br/>
            </w:r>
            <w:r>
              <w:rPr>
                <w:rFonts w:ascii="Times New Roman"/>
                <w:b w:val="false"/>
                <w:i w:val="false"/>
                <w:color w:val="000000"/>
                <w:sz w:val="20"/>
              </w:rPr>
              <w:t>
3) құрама бөлшектерiнде сәйкестендiру нөмiрлерi мен қабылдау таңбалары;</w:t>
            </w:r>
            <w:r>
              <w:br/>
            </w:r>
            <w:r>
              <w:rPr>
                <w:rFonts w:ascii="Times New Roman"/>
                <w:b w:val="false"/>
                <w:i w:val="false"/>
                <w:color w:val="000000"/>
                <w:sz w:val="20"/>
              </w:rPr>
              <w:t>
4) белгiленген жөндеу түрлерi жүргiзiлген күнi мен жерi (локомотивтерден басқа);</w:t>
            </w:r>
            <w:r>
              <w:br/>
            </w:r>
            <w:r>
              <w:rPr>
                <w:rFonts w:ascii="Times New Roman"/>
                <w:b w:val="false"/>
                <w:i w:val="false"/>
                <w:color w:val="000000"/>
                <w:sz w:val="20"/>
              </w:rPr>
              <w:t>
5) ыдыстың салмағы (локомотивтерден басқа).</w:t>
            </w:r>
            <w:r>
              <w:br/>
            </w:r>
            <w:r>
              <w:rPr>
                <w:rFonts w:ascii="Times New Roman"/>
                <w:b w:val="false"/>
                <w:i w:val="false"/>
                <w:color w:val="000000"/>
                <w:sz w:val="20"/>
              </w:rPr>
              <w:t>
Мынадай жазбалардың жазылуы:</w:t>
            </w:r>
            <w:r>
              <w:br/>
            </w:r>
            <w:r>
              <w:rPr>
                <w:rFonts w:ascii="Times New Roman"/>
                <w:b w:val="false"/>
                <w:i w:val="false"/>
                <w:color w:val="000000"/>
                <w:sz w:val="20"/>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0"/>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w:t>
            </w:r>
            <w:r>
              <w:br/>
            </w:r>
            <w:r>
              <w:rPr>
                <w:rFonts w:ascii="Times New Roman"/>
                <w:b w:val="false"/>
                <w:i w:val="false"/>
                <w:color w:val="000000"/>
                <w:sz w:val="20"/>
              </w:rPr>
              <w:t>
8) жүк, почта, багаж вагондарында - жүк көтергiштiгi.</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2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823"/>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 жүргiзу.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1" w:id="824"/>
    <w:p>
      <w:pPr>
        <w:spacing w:after="0"/>
        <w:ind w:left="0"/>
        <w:jc w:val="both"/>
      </w:pPr>
      <w:r>
        <w:rPr>
          <w:rFonts w:ascii="Times New Roman"/>
          <w:b w:val="false"/>
          <w:i w:val="false"/>
          <w:color w:val="000000"/>
          <w:sz w:val="28"/>
        </w:rPr>
        <w:t>
       Лауазымдық тұлға (тұлғалар)       _________________ _ ______________________</w:t>
      </w:r>
      <w:r>
        <w:br/>
      </w:r>
      <w:r>
        <w:rPr>
          <w:rFonts w:ascii="Times New Roman"/>
          <w:b w:val="false"/>
          <w:i w:val="false"/>
          <w:color w:val="000000"/>
          <w:sz w:val="28"/>
        </w:rPr>
        <w:t>
</w:t>
      </w:r>
      <w:r>
        <w:rPr>
          <w:rFonts w:ascii="Times New Roman"/>
          <w:b w:val="false"/>
          <w:i w:val="false"/>
          <w:color w:val="000000"/>
          <w:sz w:val="28"/>
        </w:rPr>
        <w:t>
                              (лауазымы) (қолы) (Т.А.Ә. болған жағдайы)</w:t>
      </w:r>
      <w:r>
        <w:br/>
      </w:r>
      <w:r>
        <w:rPr>
          <w:rFonts w:ascii="Times New Roman"/>
          <w:b w:val="false"/>
          <w:i w:val="false"/>
          <w:color w:val="000000"/>
          <w:sz w:val="28"/>
        </w:rPr>
        <w:t>
</w:t>
      </w:r>
      <w:r>
        <w:rPr>
          <w:rFonts w:ascii="Times New Roman"/>
          <w:b w:val="false"/>
          <w:i w:val="false"/>
          <w:color w:val="000000"/>
          <w:sz w:val="28"/>
        </w:rPr>
        <w:t>
                              ________________ _________________________</w:t>
      </w:r>
      <w:r>
        <w:br/>
      </w:r>
      <w:r>
        <w:rPr>
          <w:rFonts w:ascii="Times New Roman"/>
          <w:b w:val="false"/>
          <w:i w:val="false"/>
          <w:color w:val="000000"/>
          <w:sz w:val="28"/>
        </w:rPr>
        <w:t>
</w:t>
      </w:r>
      <w:r>
        <w:rPr>
          <w:rFonts w:ascii="Times New Roman"/>
          <w:b w:val="false"/>
          <w:i w:val="false"/>
          <w:color w:val="000000"/>
          <w:sz w:val="28"/>
        </w:rPr>
        <w:t>
                              (лауазымы) (қолы) (Т.А.Ә. болған жағдайы)</w:t>
      </w:r>
      <w:r>
        <w:br/>
      </w:r>
      <w:r>
        <w:rPr>
          <w:rFonts w:ascii="Times New Roman"/>
          <w:b w:val="false"/>
          <w:i w:val="false"/>
          <w:color w:val="000000"/>
          <w:sz w:val="28"/>
        </w:rPr>
        <w:t>
</w:t>
      </w:r>
      <w:r>
        <w:rPr>
          <w:rFonts w:ascii="Times New Roman"/>
          <w:b w:val="false"/>
          <w:i w:val="false"/>
          <w:color w:val="000000"/>
          <w:sz w:val="28"/>
        </w:rPr>
        <w:t>
      Тексерілетін субъектінің жетекшісі _________________________ _________________</w:t>
      </w:r>
      <w:r>
        <w:br/>
      </w:r>
      <w:r>
        <w:rPr>
          <w:rFonts w:ascii="Times New Roman"/>
          <w:b w:val="false"/>
          <w:i w:val="false"/>
          <w:color w:val="000000"/>
          <w:sz w:val="28"/>
        </w:rPr>
        <w:t>
</w:t>
      </w:r>
      <w:r>
        <w:rPr>
          <w:rFonts w:ascii="Times New Roman"/>
          <w:b w:val="false"/>
          <w:i w:val="false"/>
          <w:color w:val="000000"/>
          <w:sz w:val="28"/>
        </w:rPr>
        <w:t>
                                    (Т.А.Ә. болған жағдайы) (лауазымы) (қолы)</w:t>
      </w:r>
      <w:r>
        <w:br/>
      </w:r>
      <w:r>
        <w:rPr>
          <w:rFonts w:ascii="Times New Roman"/>
          <w:b w:val="false"/>
          <w:i w:val="false"/>
          <w:color w:val="000000"/>
          <w:sz w:val="28"/>
        </w:rPr>
        <w:t>
 </w:t>
      </w:r>
    </w:p>
    <w:bookmarkEnd w:id="8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