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e70dc" w14:textId="58e70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жанындағы Сот төрелігі академиясын қызметтік автомобильдермен, телефон байланысымен, кеңсе жиһазымен және мемлекеттік мекеменің аппаратын орналастыруға арналған алаңдармен қамтамасыз етудің заттай нормаларын бекіту туралы</w:t>
      </w:r>
    </w:p>
    <w:p>
      <w:pPr>
        <w:spacing w:after="0"/>
        <w:ind w:left="0"/>
        <w:jc w:val="both"/>
      </w:pPr>
      <w:r>
        <w:rPr>
          <w:rFonts w:ascii="Times New Roman"/>
          <w:b w:val="false"/>
          <w:i w:val="false"/>
          <w:color w:val="000000"/>
          <w:sz w:val="28"/>
        </w:rPr>
        <w:t>Қазақстан Республикасы Жоғарғы Сотының жанындағы Соттардың қызметін қамтамасыз ету департаменті (Қазақстан Республикасы Жоғарғы Соты аппаратының) басшысының 2016 жылғы 1 шілдедегі № 6001-16-7-6/263 бұйрығы. Қазақстан Республикасының Әділет министрлігінде 2016 жылы 9 қыркүйекте № 14219 болып тіркелді</w:t>
      </w:r>
    </w:p>
    <w:p>
      <w:pPr>
        <w:spacing w:after="0"/>
        <w:ind w:left="0"/>
        <w:jc w:val="both"/>
      </w:pPr>
      <w:bookmarkStart w:name="z3" w:id="0"/>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69-бабының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тіркеліп отырған:</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Сот төрелігі академиясын қызметтік және кезекші автомобильдермен қамтамасыз етудің заттай нормалары;</w:t>
      </w:r>
      <w:r>
        <w:br/>
      </w:r>
      <w:r>
        <w:rPr>
          <w:rFonts w:ascii="Times New Roman"/>
          <w:b w:val="false"/>
          <w:i w:val="false"/>
          <w:color w:val="000000"/>
          <w:sz w:val="28"/>
        </w:rPr>
        <w:t>
</w:t>
      </w:r>
      <w:r>
        <w:rPr>
          <w:rFonts w:ascii="Times New Roman"/>
          <w:b w:val="false"/>
          <w:i w:val="false"/>
          <w:color w:val="000000"/>
          <w:sz w:val="28"/>
        </w:rPr>
        <w:t>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Сот төрелігі академиясын телефон байланысымен қамтамасыз етудің заттай нормалары;</w:t>
      </w:r>
      <w:r>
        <w:br/>
      </w:r>
      <w:r>
        <w:rPr>
          <w:rFonts w:ascii="Times New Roman"/>
          <w:b w:val="false"/>
          <w:i w:val="false"/>
          <w:color w:val="000000"/>
          <w:sz w:val="28"/>
        </w:rPr>
        <w:t>
</w:t>
      </w:r>
      <w:r>
        <w:rPr>
          <w:rFonts w:ascii="Times New Roman"/>
          <w:b w:val="false"/>
          <w:i w:val="false"/>
          <w:color w:val="000000"/>
          <w:sz w:val="28"/>
        </w:rPr>
        <w:t>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Сот төрелігі академиясын кеңсе жиһазымен қамтамасыз етудің заттай нормалары;</w:t>
      </w:r>
      <w:r>
        <w:br/>
      </w:r>
      <w:r>
        <w:rPr>
          <w:rFonts w:ascii="Times New Roman"/>
          <w:b w:val="false"/>
          <w:i w:val="false"/>
          <w:color w:val="000000"/>
          <w:sz w:val="28"/>
        </w:rPr>
        <w:t>
</w:t>
      </w:r>
      <w:r>
        <w:rPr>
          <w:rFonts w:ascii="Times New Roman"/>
          <w:b w:val="false"/>
          <w:i w:val="false"/>
          <w:color w:val="000000"/>
          <w:sz w:val="28"/>
        </w:rPr>
        <w:t>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Сот төрелігі академиясының аппаратын орналастыруға арналған алаңдармен қамтамасыз етудің заттай нормалары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Жоғарғы Сотының жанындағы Соттардың қызметін қамтамасыз ету департаменті (Қазақстан Республикасы Жоғарғы Сотының аппараты):</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Әділет министрлігінде мемлекеттік тіркегеннен кейін бес жұмыс күн ішінде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жолдануын;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Республикасының заңнамасында белгіленген тәртіппен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Жоғарғы Сотының жанындағы Соттар қызметін қамтамасыз ету департаменті басшысының орынбасары Қ.О.Елібаевқа жүктелсін.</w:t>
      </w:r>
      <w:r>
        <w:br/>
      </w:r>
      <w:r>
        <w:rPr>
          <w:rFonts w:ascii="Times New Roman"/>
          <w:b w:val="false"/>
          <w:i w:val="false"/>
          <w:color w:val="000000"/>
          <w:sz w:val="28"/>
        </w:rPr>
        <w:t>
</w:t>
      </w:r>
      <w:r>
        <w:rPr>
          <w:rFonts w:ascii="Times New Roman"/>
          <w:b w:val="false"/>
          <w:i w:val="false"/>
          <w:color w:val="000000"/>
          <w:sz w:val="28"/>
        </w:rPr>
        <w:t>
      4. Осы бұйрықты іске асыру тиісті кезеңге арналған республикалық бюджете көзделген қаражат шегінде жүзеге асырылсын.</w:t>
      </w:r>
      <w:r>
        <w:br/>
      </w:r>
      <w:r>
        <w:rPr>
          <w:rFonts w:ascii="Times New Roman"/>
          <w:b w:val="false"/>
          <w:i w:val="false"/>
          <w:color w:val="000000"/>
          <w:sz w:val="28"/>
        </w:rPr>
        <w:t>
</w:t>
      </w:r>
      <w:r>
        <w:rPr>
          <w:rFonts w:ascii="Times New Roman"/>
          <w:b w:val="false"/>
          <w:i w:val="false"/>
          <w:color w:val="000000"/>
          <w:sz w:val="28"/>
        </w:rPr>
        <w:t>
      5. Осы бұйрық оның алғашқы ресми жарияланған күнінен бастап он күнтізбелік күн өткеннен кейін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810"/>
        <w:gridCol w:w="4190"/>
      </w:tblGrid>
      <w:tr>
        <w:trPr>
          <w:trHeight w:val="30" w:hRule="atLeast"/>
        </w:trPr>
        <w:tc>
          <w:tcPr>
            <w:tcW w:w="7810" w:type="dxa"/>
            <w:tcBorders/>
            <w:tcMar>
              <w:top w:w="15" w:type="dxa"/>
              <w:left w:w="15" w:type="dxa"/>
              <w:bottom w:w="15" w:type="dxa"/>
              <w:right w:w="15" w:type="dxa"/>
            </w:tcMar>
            <w:vAlign w:val="center"/>
          </w:tcPr>
          <w:bookmarkStart w:name="z16" w:id="1"/>
          <w:p>
            <w:pPr>
              <w:spacing w:after="20"/>
              <w:ind w:left="20"/>
              <w:jc w:val="both"/>
            </w:pPr>
            <w:r>
              <w:rPr>
                <w:rFonts w:ascii="Times New Roman"/>
                <w:b w:val="false"/>
                <w:i w:val="false"/>
                <w:color w:val="000000"/>
                <w:sz w:val="20"/>
              </w:rPr>
              <w:t>
</w:t>
            </w:r>
            <w:r>
              <w:rPr>
                <w:rFonts w:ascii="Times New Roman"/>
                <w:b w:val="false"/>
                <w:i/>
                <w:color w:val="000000"/>
                <w:sz w:val="20"/>
              </w:rPr>
              <w:t>      Басшы</w:t>
            </w:r>
          </w:p>
          <w:bookmarkEnd w:id="1"/>
        </w:tc>
        <w:tc>
          <w:tcPr>
            <w:tcW w:w="419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І.Испанов</w:t>
            </w:r>
          </w:p>
        </w:tc>
      </w:tr>
      <w:tr>
        <w:trPr>
          <w:trHeight w:val="30" w:hRule="atLeast"/>
        </w:trPr>
        <w:tc>
          <w:tcPr>
            <w:tcW w:w="7810" w:type="dxa"/>
            <w:tcBorders/>
            <w:tcMar>
              <w:top w:w="15" w:type="dxa"/>
              <w:left w:w="15" w:type="dxa"/>
              <w:bottom w:w="15" w:type="dxa"/>
              <w:right w:w="15" w:type="dxa"/>
            </w:tcMar>
            <w:vAlign w:val="center"/>
          </w:tcPr>
          <w:bookmarkStart w:name="z17" w:id="2"/>
          <w:p>
            <w:pPr>
              <w:spacing w:after="20"/>
              <w:ind w:left="20"/>
              <w:jc w:val="both"/>
            </w:pPr>
            <w:r>
              <w:rPr>
                <w:rFonts w:ascii="Times New Roman"/>
                <w:b w:val="false"/>
                <w:i w:val="false"/>
                <w:color w:val="000000"/>
                <w:sz w:val="20"/>
              </w:rPr>
              <w:t>
</w:t>
            </w:r>
            <w:r>
              <w:rPr>
                <w:rFonts w:ascii="Times New Roman"/>
                <w:b w:val="false"/>
                <w:i/>
                <w:color w:val="000000"/>
                <w:sz w:val="20"/>
              </w:rPr>
              <w:t>      "КЕЛІСІЛГЕН"</w:t>
            </w:r>
            <w:r>
              <w:br/>
            </w:r>
            <w:r>
              <w:rPr>
                <w:rFonts w:ascii="Times New Roman"/>
                <w:b w:val="false"/>
                <w:i w:val="false"/>
                <w:color w:val="000000"/>
                <w:sz w:val="20"/>
              </w:rPr>
              <w:t>
</w:t>
            </w:r>
            <w:r>
              <w:rPr>
                <w:rFonts w:ascii="Times New Roman"/>
                <w:b w:val="false"/>
                <w:i/>
                <w:color w:val="000000"/>
                <w:sz w:val="20"/>
              </w:rPr>
              <w:t>Қазақстан Республикасының</w:t>
            </w:r>
            <w:r>
              <w:br/>
            </w:r>
            <w:r>
              <w:rPr>
                <w:rFonts w:ascii="Times New Roman"/>
                <w:b w:val="false"/>
                <w:i w:val="false"/>
                <w:color w:val="000000"/>
                <w:sz w:val="20"/>
              </w:rPr>
              <w:t>
</w:t>
            </w:r>
            <w:r>
              <w:rPr>
                <w:rFonts w:ascii="Times New Roman"/>
                <w:b w:val="false"/>
                <w:i/>
                <w:color w:val="000000"/>
                <w:sz w:val="20"/>
              </w:rPr>
              <w:t xml:space="preserve">Қаржы министрі </w:t>
            </w:r>
            <w:r>
              <w:br/>
            </w:r>
            <w:r>
              <w:rPr>
                <w:rFonts w:ascii="Times New Roman"/>
                <w:b w:val="false"/>
                <w:i w:val="false"/>
                <w:color w:val="000000"/>
                <w:sz w:val="20"/>
              </w:rPr>
              <w:t>
</w:t>
            </w:r>
            <w:r>
              <w:rPr>
                <w:rFonts w:ascii="Times New Roman"/>
                <w:b w:val="false"/>
                <w:i/>
                <w:color w:val="000000"/>
                <w:sz w:val="20"/>
              </w:rPr>
              <w:t>____________ Б. Сұлтанов</w:t>
            </w:r>
            <w:r>
              <w:br/>
            </w:r>
            <w:r>
              <w:rPr>
                <w:rFonts w:ascii="Times New Roman"/>
                <w:b w:val="false"/>
                <w:i w:val="false"/>
                <w:color w:val="000000"/>
                <w:sz w:val="20"/>
              </w:rPr>
              <w:t>
</w:t>
            </w:r>
            <w:r>
              <w:rPr>
                <w:rFonts w:ascii="Times New Roman"/>
                <w:b w:val="false"/>
                <w:i/>
                <w:color w:val="000000"/>
                <w:sz w:val="20"/>
              </w:rPr>
              <w:t>2016 жылғы 10 тамыз</w:t>
            </w:r>
          </w:p>
          <w:bookmarkEnd w:id="2"/>
        </w:tc>
        <w:tc>
          <w:tcPr>
            <w:tcW w:w="41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8" w:id="3"/>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Жоғарғы Сотының жанындағы</w:t>
            </w:r>
            <w:r>
              <w:br/>
            </w:r>
            <w:r>
              <w:rPr>
                <w:rFonts w:ascii="Times New Roman"/>
                <w:b w:val="false"/>
                <w:i w:val="false"/>
                <w:color w:val="000000"/>
                <w:sz w:val="20"/>
              </w:rPr>
              <w:t>
Соттар қызметін қамтамасыз ету</w:t>
            </w:r>
            <w:r>
              <w:br/>
            </w:r>
            <w:r>
              <w:rPr>
                <w:rFonts w:ascii="Times New Roman"/>
                <w:b w:val="false"/>
                <w:i w:val="false"/>
                <w:color w:val="000000"/>
                <w:sz w:val="20"/>
              </w:rPr>
              <w:t>
департаменті (Қазақстан</w:t>
            </w:r>
            <w:r>
              <w:br/>
            </w:r>
            <w:r>
              <w:rPr>
                <w:rFonts w:ascii="Times New Roman"/>
                <w:b w:val="false"/>
                <w:i w:val="false"/>
                <w:color w:val="000000"/>
                <w:sz w:val="20"/>
              </w:rPr>
              <w:t>
Республикасы Жоғарғы Соты</w:t>
            </w:r>
            <w:r>
              <w:br/>
            </w:r>
            <w:r>
              <w:rPr>
                <w:rFonts w:ascii="Times New Roman"/>
                <w:b w:val="false"/>
                <w:i w:val="false"/>
                <w:color w:val="000000"/>
                <w:sz w:val="20"/>
              </w:rPr>
              <w:t>
аппараты) басшысының</w:t>
            </w:r>
            <w:r>
              <w:br/>
            </w:r>
            <w:r>
              <w:rPr>
                <w:rFonts w:ascii="Times New Roman"/>
                <w:b w:val="false"/>
                <w:i w:val="false"/>
                <w:color w:val="000000"/>
                <w:sz w:val="20"/>
              </w:rPr>
              <w:t>
2016 жылғы 1 шілдедегі</w:t>
            </w:r>
            <w:r>
              <w:br/>
            </w:r>
            <w:r>
              <w:rPr>
                <w:rFonts w:ascii="Times New Roman"/>
                <w:b w:val="false"/>
                <w:i w:val="false"/>
                <w:color w:val="000000"/>
                <w:sz w:val="20"/>
              </w:rPr>
              <w:t>
№ 6001-16-7-6/263 бұйрығына</w:t>
            </w:r>
            <w:r>
              <w:br/>
            </w:r>
            <w:r>
              <w:rPr>
                <w:rFonts w:ascii="Times New Roman"/>
                <w:b w:val="false"/>
                <w:i w:val="false"/>
                <w:color w:val="000000"/>
                <w:sz w:val="20"/>
              </w:rPr>
              <w:t>
1-қосымша</w:t>
            </w:r>
          </w:p>
          <w:bookmarkEnd w:id="3"/>
        </w:tc>
      </w:tr>
    </w:tbl>
    <w:bookmarkStart w:name="z19" w:id="4"/>
    <w:p>
      <w:pPr>
        <w:spacing w:after="0"/>
        <w:ind w:left="0"/>
        <w:jc w:val="left"/>
      </w:pPr>
      <w:r>
        <w:rPr>
          <w:rFonts w:ascii="Times New Roman"/>
          <w:b/>
          <w:i w:val="false"/>
          <w:color w:val="000000"/>
        </w:rPr>
        <w:t xml:space="preserve"> 
Сот төрелігі академиясын қызметтік және кезекші автомобильдермен қамтамасыз етудің заттай нормалары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1774"/>
        <w:gridCol w:w="3070"/>
        <w:gridCol w:w="3071"/>
        <w:gridCol w:w="3009"/>
      </w:tblGrid>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5"/>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r>
              <w:br/>
            </w:r>
            <w:r>
              <w:rPr>
                <w:rFonts w:ascii="Times New Roman"/>
                <w:b w:val="false"/>
                <w:i w:val="false"/>
                <w:color w:val="000000"/>
                <w:sz w:val="20"/>
              </w:rPr>
              <w:t>
 </w:t>
            </w:r>
          </w:p>
          <w:bookmarkEnd w:id="5"/>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нормаларды бөлу саласы</w:t>
            </w: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автомобильдердің саны (1 бірлікке)</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Кезекші автомобильдердің саны (1 бірлікке)</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а/м-ға жүрілген жолы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(км)</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Ректор</w:t>
            </w: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8"/>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8"/>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Вице-ректор, институт директоры</w:t>
            </w: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9"/>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9"/>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қызмет көрсету</w:t>
            </w: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5" w:id="10"/>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Жоғарғы Сотының жанындағы</w:t>
            </w:r>
            <w:r>
              <w:br/>
            </w:r>
            <w:r>
              <w:rPr>
                <w:rFonts w:ascii="Times New Roman"/>
                <w:b w:val="false"/>
                <w:i w:val="false"/>
                <w:color w:val="000000"/>
                <w:sz w:val="20"/>
              </w:rPr>
              <w:t>
Соттар қызметін қамтамасыз ету</w:t>
            </w:r>
            <w:r>
              <w:br/>
            </w:r>
            <w:r>
              <w:rPr>
                <w:rFonts w:ascii="Times New Roman"/>
                <w:b w:val="false"/>
                <w:i w:val="false"/>
                <w:color w:val="000000"/>
                <w:sz w:val="20"/>
              </w:rPr>
              <w:t>
департаменті (Қазақстан</w:t>
            </w:r>
            <w:r>
              <w:br/>
            </w:r>
            <w:r>
              <w:rPr>
                <w:rFonts w:ascii="Times New Roman"/>
                <w:b w:val="false"/>
                <w:i w:val="false"/>
                <w:color w:val="000000"/>
                <w:sz w:val="20"/>
              </w:rPr>
              <w:t>
Республикасы Жоғарғы Соты</w:t>
            </w:r>
            <w:r>
              <w:br/>
            </w:r>
            <w:r>
              <w:rPr>
                <w:rFonts w:ascii="Times New Roman"/>
                <w:b w:val="false"/>
                <w:i w:val="false"/>
                <w:color w:val="000000"/>
                <w:sz w:val="20"/>
              </w:rPr>
              <w:t>
аппараты) басшысының</w:t>
            </w:r>
            <w:r>
              <w:br/>
            </w:r>
            <w:r>
              <w:rPr>
                <w:rFonts w:ascii="Times New Roman"/>
                <w:b w:val="false"/>
                <w:i w:val="false"/>
                <w:color w:val="000000"/>
                <w:sz w:val="20"/>
              </w:rPr>
              <w:t>
2016 жылғы 1 шілдедегі</w:t>
            </w:r>
            <w:r>
              <w:br/>
            </w:r>
            <w:r>
              <w:rPr>
                <w:rFonts w:ascii="Times New Roman"/>
                <w:b w:val="false"/>
                <w:i w:val="false"/>
                <w:color w:val="000000"/>
                <w:sz w:val="20"/>
              </w:rPr>
              <w:t>
№ 6001-16-7-6/263 бұйрығына</w:t>
            </w:r>
            <w:r>
              <w:br/>
            </w:r>
            <w:r>
              <w:rPr>
                <w:rFonts w:ascii="Times New Roman"/>
                <w:b w:val="false"/>
                <w:i w:val="false"/>
                <w:color w:val="000000"/>
                <w:sz w:val="20"/>
              </w:rPr>
              <w:t>
2-қосымша</w:t>
            </w:r>
          </w:p>
          <w:bookmarkEnd w:id="10"/>
        </w:tc>
      </w:tr>
    </w:tbl>
    <w:bookmarkStart w:name="z26" w:id="11"/>
    <w:p>
      <w:pPr>
        <w:spacing w:after="0"/>
        <w:ind w:left="0"/>
        <w:jc w:val="left"/>
      </w:pPr>
      <w:r>
        <w:rPr>
          <w:rFonts w:ascii="Times New Roman"/>
          <w:b/>
          <w:i w:val="false"/>
          <w:color w:val="000000"/>
        </w:rPr>
        <w:t xml:space="preserve"> 
Сот төрелігі академиясын телефон байланысымен</w:t>
      </w:r>
    </w:p>
    <w:bookmarkEnd w:id="11"/>
    <w:bookmarkStart w:name="z27" w:id="12"/>
    <w:p>
      <w:pPr>
        <w:spacing w:after="0"/>
        <w:ind w:left="0"/>
        <w:jc w:val="left"/>
      </w:pPr>
      <w:r>
        <w:rPr>
          <w:rFonts w:ascii="Times New Roman"/>
          <w:b/>
          <w:i w:val="false"/>
          <w:color w:val="000000"/>
        </w:rPr>
        <w:t xml:space="preserve"> 
қамтамасыз етудің заттай нормалары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2144"/>
        <w:gridCol w:w="9222"/>
      </w:tblGrid>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3"/>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r>
              <w:br/>
            </w:r>
            <w:r>
              <w:rPr>
                <w:rFonts w:ascii="Times New Roman"/>
                <w:b w:val="false"/>
                <w:i w:val="false"/>
                <w:color w:val="000000"/>
                <w:sz w:val="20"/>
              </w:rPr>
              <w:t>
 </w:t>
            </w:r>
          </w:p>
          <w:bookmarkEnd w:id="13"/>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байланысы түрлеріні ң атауы</w:t>
            </w: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нормаларды бөлу саласы</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4"/>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5"/>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ішіндегі халықаралық телефон байланысы*</w:t>
            </w: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Ректор, Вице-ректор, құрылымдық бөлімшелер басшылары, құрылымдық бөлімшелер бөлімшелірінің басшылары</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6"/>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6"/>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мемлекеттер достастығы елдерімен халықаралық телефон байланысы</w:t>
            </w: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Ректор, Вице-ректор, функциясына халықаралық ұйымдармен өзара іс-қимыл жасасу кіретін құрылымдық бөлімшелер басшылары</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7"/>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7"/>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Алыс шетелдермен халықаралық телефон байланысы</w:t>
            </w: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Ректор, Вице-ректор, функциясына халықаралық ұйымдармен өзара іс-қимыл жасасу кіретін құрылымдық бөлімшелер басшылары</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8"/>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8"/>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(селолық) нөмірлермен телефон байланысы</w:t>
            </w: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Ректор, Вице-ректор, Ректордың және Вице-ректордың қабылдау бөлмелері, құрылымдық бөлімшелер басшылары, құрылымдық бөлімшелер бөлімшелірінің басшылары –бір нөмірден; қызметкерлер – екі адамға бір нөмір;</w:t>
            </w:r>
            <w:r>
              <w:br/>
            </w:r>
            <w:r>
              <w:rPr>
                <w:rFonts w:ascii="Times New Roman"/>
                <w:b w:val="false"/>
                <w:i w:val="false"/>
                <w:color w:val="000000"/>
                <w:sz w:val="20"/>
              </w:rPr>
              <w:t>
 </w:t>
            </w:r>
          </w:p>
        </w:tc>
      </w:tr>
    </w:tbl>
    <w:bookmarkStart w:name="z34" w:id="19"/>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 Телефон байланысының осы түрі стационарлық телефоннан ұялы байланыс желісін де қосады.</w:t>
      </w:r>
      <w:r>
        <w:br/>
      </w:r>
      <w:r>
        <w:rPr>
          <w:rFonts w:ascii="Times New Roman"/>
          <w:b w:val="false"/>
          <w:i w:val="false"/>
          <w:color w:val="000000"/>
          <w:sz w:val="28"/>
        </w:rPr>
        <w:t>
 </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6" w:id="20"/>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Жоғарғы Сотының жанындағы</w:t>
            </w:r>
            <w:r>
              <w:br/>
            </w:r>
            <w:r>
              <w:rPr>
                <w:rFonts w:ascii="Times New Roman"/>
                <w:b w:val="false"/>
                <w:i w:val="false"/>
                <w:color w:val="000000"/>
                <w:sz w:val="20"/>
              </w:rPr>
              <w:t>
Соттар қызметін қамтамасыз ету</w:t>
            </w:r>
            <w:r>
              <w:br/>
            </w:r>
            <w:r>
              <w:rPr>
                <w:rFonts w:ascii="Times New Roman"/>
                <w:b w:val="false"/>
                <w:i w:val="false"/>
                <w:color w:val="000000"/>
                <w:sz w:val="20"/>
              </w:rPr>
              <w:t>
департаменті (Қазақстан</w:t>
            </w:r>
            <w:r>
              <w:br/>
            </w:r>
            <w:r>
              <w:rPr>
                <w:rFonts w:ascii="Times New Roman"/>
                <w:b w:val="false"/>
                <w:i w:val="false"/>
                <w:color w:val="000000"/>
                <w:sz w:val="20"/>
              </w:rPr>
              <w:t>
Республикасы Жоғарғы Соты</w:t>
            </w:r>
            <w:r>
              <w:br/>
            </w:r>
            <w:r>
              <w:rPr>
                <w:rFonts w:ascii="Times New Roman"/>
                <w:b w:val="false"/>
                <w:i w:val="false"/>
                <w:color w:val="000000"/>
                <w:sz w:val="20"/>
              </w:rPr>
              <w:t>
аппараты) басшысының</w:t>
            </w:r>
            <w:r>
              <w:br/>
            </w:r>
            <w:r>
              <w:rPr>
                <w:rFonts w:ascii="Times New Roman"/>
                <w:b w:val="false"/>
                <w:i w:val="false"/>
                <w:color w:val="000000"/>
                <w:sz w:val="20"/>
              </w:rPr>
              <w:t>
2016 жылғы 1 шілдедегі</w:t>
            </w:r>
            <w:r>
              <w:br/>
            </w:r>
            <w:r>
              <w:rPr>
                <w:rFonts w:ascii="Times New Roman"/>
                <w:b w:val="false"/>
                <w:i w:val="false"/>
                <w:color w:val="000000"/>
                <w:sz w:val="20"/>
              </w:rPr>
              <w:t>
№ 6001-16-7-6/263 бұйрығына</w:t>
            </w:r>
            <w:r>
              <w:br/>
            </w:r>
            <w:r>
              <w:rPr>
                <w:rFonts w:ascii="Times New Roman"/>
                <w:b w:val="false"/>
                <w:i w:val="false"/>
                <w:color w:val="000000"/>
                <w:sz w:val="20"/>
              </w:rPr>
              <w:t>
3-қосымша</w:t>
            </w:r>
          </w:p>
          <w:bookmarkEnd w:id="20"/>
        </w:tc>
      </w:tr>
    </w:tbl>
    <w:bookmarkStart w:name="z37" w:id="21"/>
    <w:p>
      <w:pPr>
        <w:spacing w:after="0"/>
        <w:ind w:left="0"/>
        <w:jc w:val="left"/>
      </w:pPr>
      <w:r>
        <w:rPr>
          <w:rFonts w:ascii="Times New Roman"/>
          <w:b/>
          <w:i w:val="false"/>
          <w:color w:val="000000"/>
        </w:rPr>
        <w:t xml:space="preserve"> 
Сот төрелігі академиясын кеңсе жиһазымен қамтамасыз етудің заттай нормалары*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
        <w:gridCol w:w="3957"/>
        <w:gridCol w:w="1910"/>
        <w:gridCol w:w="5206"/>
      </w:tblGrid>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2"/>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r>
              <w:br/>
            </w:r>
            <w:r>
              <w:rPr>
                <w:rFonts w:ascii="Times New Roman"/>
                <w:b w:val="false"/>
                <w:i w:val="false"/>
                <w:color w:val="000000"/>
                <w:sz w:val="20"/>
              </w:rPr>
              <w:t>
 </w:t>
            </w:r>
          </w:p>
          <w:bookmarkEnd w:id="22"/>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нормаларды бөлу саласы</w:t>
            </w:r>
            <w:r>
              <w:br/>
            </w:r>
            <w:r>
              <w:rPr>
                <w:rFonts w:ascii="Times New Roman"/>
                <w:b w:val="false"/>
                <w:i w:val="false"/>
                <w:color w:val="000000"/>
                <w:sz w:val="20"/>
              </w:rPr>
              <w:t>
 </w:t>
            </w: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 атауы</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жиһазының саны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бірлікке)</w:t>
            </w: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3"/>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4"/>
        </w:tc>
        <w:tc>
          <w:tcPr>
            <w:tcW w:w="3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Ректор</w:t>
            </w: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тумбасы бар басшы столы</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Қағаздарға арналған тумба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техникасына арналған тумба</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Келіссөздерге арналған стол</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Қағаздарға арналған шкаф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киімдерге арналған шкаф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Басшыға арналған кресло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Келушілерге арналған кресло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Ректордың демалыс бөлмесі</w:t>
            </w: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жиһаз</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жиынтық (1 диван 2 кресло)</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Телевизорға арналған тумба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Журналдар столы</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Ректордың қабылдау бөлмесі</w:t>
            </w: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Стол</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Қағаздарға арналған тумба</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Қағаздарға арналған шкаф</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техникасына арналған тумба</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киімдерге арналған шкаф</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Келушілерге арналған орындық</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Кресло</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5"/>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5"/>
        </w:tc>
        <w:tc>
          <w:tcPr>
            <w:tcW w:w="3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Вице-ректор</w:t>
            </w: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тумбасы бар стол</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Қағаздарға арналған тумба</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техникасына арналған тумба</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Келіссөздерге арналған стол</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Қағаздарға арналған шкаф</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киімдерге арналған шкаф</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арналған кресло</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Келушілерге арналған кресло</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Телевизорға арналған тумба</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Журналдар столы</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Вице-ректордың қабылдау бөлмесі</w:t>
            </w: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Стол</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Қағаздарға арналған тумба</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Қағаздарға арналған шкаф</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техникасына арналған тумба</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киімдерге арналған шкаф</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Келушілерге арналған орындық</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Кресло</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26"/>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6"/>
        </w:tc>
        <w:tc>
          <w:tcPr>
            <w:tcW w:w="3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директоры, орталық басшысы, ғылыми хатшы, қызмет басшысы</w:t>
            </w: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тумбасы бар стол</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Қағаздарға арналған тумба</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техникасына арналған тумба</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киімдерге арналған шкаф</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Қағаздарға арналған шкаф</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Телевизорға арналған тумба</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Кресло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Келушілерге арналған кресло</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27"/>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27"/>
        </w:tc>
        <w:tc>
          <w:tcPr>
            <w:tcW w:w="3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Кафедра меңгерушісі, бөлім басшысы, бас бухгалтер, сектор меңгерушісі</w:t>
            </w: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Стол</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Қағаздарға арналған тумба</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Қағаздарға арналған шкаф</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киімдерге арналған шкаф</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Келушілерге арналған орындық</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Кресло</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28"/>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28"/>
        </w:tc>
        <w:tc>
          <w:tcPr>
            <w:tcW w:w="3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 қызметкері</w:t>
            </w: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Стол</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Қағаздарға арналған тумба</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Қағаздарға арналған шкаф</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бірлікке)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киімдерге арналған шкаф</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бірлікке)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арналған стеллаждар</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(3бірлікке)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Келушілерге арналған орындық</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Кресло</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bl>
    <w:bookmarkStart w:name="z96" w:id="29"/>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 Осы заттай нормалар кеңсе жиһазы тиісті қаржы жылына арналған бюджетте көзделетін қаражат шегінде алынатын арнайы мекемелерге (оқу залдары, келіссөдер өткізетін үй-жайлар, конференц-залдар, вестибюль, дәліздер, мұрағат) арналған кеңсе жиһаздарына таратылмайды.</w:t>
      </w:r>
      <w:r>
        <w:br/>
      </w:r>
      <w:r>
        <w:rPr>
          <w:rFonts w:ascii="Times New Roman"/>
          <w:b w:val="false"/>
          <w:i w:val="false"/>
          <w:color w:val="000000"/>
          <w:sz w:val="28"/>
        </w:rPr>
        <w:t>
 </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8" w:id="30"/>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Жоғарғы Сотының жанындағы</w:t>
            </w:r>
            <w:r>
              <w:br/>
            </w:r>
            <w:r>
              <w:rPr>
                <w:rFonts w:ascii="Times New Roman"/>
                <w:b w:val="false"/>
                <w:i w:val="false"/>
                <w:color w:val="000000"/>
                <w:sz w:val="20"/>
              </w:rPr>
              <w:t>
Соттар қызметін қамтамасыз ету</w:t>
            </w:r>
            <w:r>
              <w:br/>
            </w:r>
            <w:r>
              <w:rPr>
                <w:rFonts w:ascii="Times New Roman"/>
                <w:b w:val="false"/>
                <w:i w:val="false"/>
                <w:color w:val="000000"/>
                <w:sz w:val="20"/>
              </w:rPr>
              <w:t>
департаменті (Қазақстан</w:t>
            </w:r>
            <w:r>
              <w:br/>
            </w:r>
            <w:r>
              <w:rPr>
                <w:rFonts w:ascii="Times New Roman"/>
                <w:b w:val="false"/>
                <w:i w:val="false"/>
                <w:color w:val="000000"/>
                <w:sz w:val="20"/>
              </w:rPr>
              <w:t>
Республикасы Жоғарғы Соты</w:t>
            </w:r>
            <w:r>
              <w:br/>
            </w:r>
            <w:r>
              <w:rPr>
                <w:rFonts w:ascii="Times New Roman"/>
                <w:b w:val="false"/>
                <w:i w:val="false"/>
                <w:color w:val="000000"/>
                <w:sz w:val="20"/>
              </w:rPr>
              <w:t>
аппараты) басшысының</w:t>
            </w:r>
            <w:r>
              <w:br/>
            </w:r>
            <w:r>
              <w:rPr>
                <w:rFonts w:ascii="Times New Roman"/>
                <w:b w:val="false"/>
                <w:i w:val="false"/>
                <w:color w:val="000000"/>
                <w:sz w:val="20"/>
              </w:rPr>
              <w:t>
2016 жылғы 1 шілдедегі</w:t>
            </w:r>
            <w:r>
              <w:br/>
            </w:r>
            <w:r>
              <w:rPr>
                <w:rFonts w:ascii="Times New Roman"/>
                <w:b w:val="false"/>
                <w:i w:val="false"/>
                <w:color w:val="000000"/>
                <w:sz w:val="20"/>
              </w:rPr>
              <w:t>
№ 6001-16-7-6/263 бұйрығына</w:t>
            </w:r>
            <w:r>
              <w:br/>
            </w:r>
            <w:r>
              <w:rPr>
                <w:rFonts w:ascii="Times New Roman"/>
                <w:b w:val="false"/>
                <w:i w:val="false"/>
                <w:color w:val="000000"/>
                <w:sz w:val="20"/>
              </w:rPr>
              <w:t>
4-қосымша</w:t>
            </w:r>
          </w:p>
          <w:bookmarkEnd w:id="30"/>
        </w:tc>
      </w:tr>
    </w:tbl>
    <w:bookmarkStart w:name="z99" w:id="31"/>
    <w:p>
      <w:pPr>
        <w:spacing w:after="0"/>
        <w:ind w:left="0"/>
        <w:jc w:val="left"/>
      </w:pPr>
      <w:r>
        <w:rPr>
          <w:rFonts w:ascii="Times New Roman"/>
          <w:b/>
          <w:i w:val="false"/>
          <w:color w:val="000000"/>
        </w:rPr>
        <w:t xml:space="preserve"> 
Сот төрелігі академиясының аппаратын орналастыруға арналған алаңдармен қамтамасыз етудің заттай нормалары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7240"/>
        <w:gridCol w:w="1005"/>
        <w:gridCol w:w="3050"/>
      </w:tblGrid>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32"/>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r>
              <w:br/>
            </w:r>
            <w:r>
              <w:rPr>
                <w:rFonts w:ascii="Times New Roman"/>
                <w:b w:val="false"/>
                <w:i w:val="false"/>
                <w:color w:val="000000"/>
                <w:sz w:val="20"/>
              </w:rPr>
              <w:t>
 </w:t>
            </w:r>
          </w:p>
          <w:bookmarkEnd w:id="32"/>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атауы</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көлемі</w:t>
            </w: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3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33"/>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3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34"/>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Ректор кабинеті</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метр</w:t>
            </w: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Ректордың демалыс бөлмесі</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метр</w:t>
            </w: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Ректордың қабылдау бөлмесі</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метр</w:t>
            </w: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35"/>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5"/>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Вице-ректор кабинеті</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метр</w:t>
            </w: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Вице-ректор бөлмесі</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метр</w:t>
            </w: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36"/>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6"/>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директорының, орталық басшысының, ғылыми хатшының, әкімшілік қамтамасыз ету қызметі басшысының кабинеті</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метр</w:t>
            </w: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37"/>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7"/>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кабинеті (1 қызметкерге)</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метр</w:t>
            </w: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38"/>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38"/>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 залы (1оқушыға)</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метр</w:t>
            </w: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39"/>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39"/>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 сабақтарына арналған аудитория</w:t>
            </w:r>
            <w:r>
              <w:br/>
            </w:r>
            <w:r>
              <w:rPr>
                <w:rFonts w:ascii="Times New Roman"/>
                <w:b w:val="false"/>
                <w:i w:val="false"/>
                <w:color w:val="000000"/>
                <w:sz w:val="20"/>
              </w:rPr>
              <w:t>
(1оқушыға)</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метр</w:t>
            </w: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40"/>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40"/>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үй-жайлар (мәжіліс залы, көшіру-көбейту, серверлік, қойма, инвентарьға және кеңсе қажеттіліктеріне арналған және басқа да бөлмелер)</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метр</w:t>
            </w: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Барлығынан 30 %</w:t>
            </w: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41"/>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41"/>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үй-жайлар (дәліздер, венкамералар, әжетханалар, жеке гигиенаға арналған және басқа да үй-жайлар)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метр</w:t>
            </w: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барлығынан 25 %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