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46358" w14:textId="92463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Отын-энергетикалық теңгерімді қалыптастыру және энергетика саласын сипаттайтын жекелеген статистикалық көрсеткіштерді есептеу бойынша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11 тамыздағы № 160 бұйрығы. Қазақстан Республикасының Әділет министрлігінде 2016 жылы 13 қыркүйекте № 14230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20)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13.01.2023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Отын-энергетикалық теңгерімді қалыптастыру және энергетика саласын сипаттайтын жекелеген статистикалық көрсеткіштерді есептеу бойынша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Қызмет көрсету және энергетика статистикасы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тіркелген бұйрықты алған күннен бастап күнтізбелік он күн ішінде баспа және электрондық түрде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Қызмет көрсету және энергетика статистикасы басқармасы осы бұйрықты жұмыс бабында басшылыққа алу және пайдалану үшін Қазақстан Республикасы Ұлттық экономика министрлігі Статистика комитетінің құрылымдық бөлімшелеріне және аумақтық органдарына жеткізсін.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(Ж.Ә. Жарқынбаев)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министрілігі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2016 жылғы "11" тамыздағы</w:t>
            </w:r>
            <w:r>
              <w:br/>
            </w:r>
            <w:r>
              <w:rPr>
                <w:rFonts w:ascii="Times New Roman"/>
                <w:b w:val="false"/>
                <w:i w:val="false"/>
                <w:color w:val="000000"/>
                <w:sz w:val="20"/>
              </w:rPr>
              <w:t>№ 160 бұйрығымен</w:t>
            </w:r>
            <w:r>
              <w:br/>
            </w:r>
            <w:r>
              <w:rPr>
                <w:rFonts w:ascii="Times New Roman"/>
                <w:b w:val="false"/>
                <w:i w:val="false"/>
                <w:color w:val="000000"/>
                <w:sz w:val="20"/>
              </w:rPr>
              <w:t>бекітілді</w:t>
            </w:r>
          </w:p>
        </w:tc>
      </w:tr>
    </w:tbl>
    <w:bookmarkStart w:name="z13" w:id="10"/>
    <w:p>
      <w:pPr>
        <w:spacing w:after="0"/>
        <w:ind w:left="0"/>
        <w:jc w:val="left"/>
      </w:pPr>
      <w:r>
        <w:rPr>
          <w:rFonts w:ascii="Times New Roman"/>
          <w:b/>
          <w:i w:val="false"/>
          <w:color w:val="000000"/>
        </w:rPr>
        <w:t xml:space="preserve"> Отын-энергетикалық теңгерімді қалыптастыру және энергетика саласын сипаттайтын жекелеген статистикалық көрсеткіштерді есептеу бойынша әдістеме</w:t>
      </w:r>
    </w:p>
    <w:bookmarkEnd w:id="10"/>
    <w:p>
      <w:pPr>
        <w:spacing w:after="0"/>
        <w:ind w:left="0"/>
        <w:jc w:val="both"/>
      </w:pPr>
      <w:r>
        <w:rPr>
          <w:rFonts w:ascii="Times New Roman"/>
          <w:b w:val="false"/>
          <w:i w:val="false"/>
          <w:color w:val="ff0000"/>
          <w:sz w:val="28"/>
        </w:rPr>
        <w:t xml:space="preserve">
      Ескерту. Әдістеме жаңа редакцияда - ҚР Стратегиялық жоспарлау және реформалар агенттігі Ұлттық статистика бюросы Басшысының 13.01.2023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Отын-энергетикалық теңгерімді қалыптастыру және энергетика саласын сипаттайтын жекелеген статистикалық көрсеткіштерді есептеу бойынша </w:t>
      </w:r>
      <w:r>
        <w:rPr>
          <w:rFonts w:ascii="Times New Roman"/>
          <w:b w:val="false"/>
          <w:i w:val="false"/>
          <w:color w:val="000000"/>
          <w:sz w:val="28"/>
        </w:rPr>
        <w:t>әдістеме</w:t>
      </w:r>
      <w:r>
        <w:rPr>
          <w:rFonts w:ascii="Times New Roman"/>
          <w:b w:val="false"/>
          <w:i w:val="false"/>
          <w:color w:val="000000"/>
          <w:sz w:val="28"/>
        </w:rPr>
        <w:t xml:space="preserve"> (бұдан әрі – Әдістеме) халықаралық стандарттар мен ұсынымдарға сәйкес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қалыптастырылатын және бекітілетін статистикалық әдіснамаға жатады.</w:t>
      </w:r>
    </w:p>
    <w:bookmarkEnd w:id="12"/>
    <w:bookmarkStart w:name="z16" w:id="13"/>
    <w:p>
      <w:pPr>
        <w:spacing w:after="0"/>
        <w:ind w:left="0"/>
        <w:jc w:val="both"/>
      </w:pPr>
      <w:r>
        <w:rPr>
          <w:rFonts w:ascii="Times New Roman"/>
          <w:b w:val="false"/>
          <w:i w:val="false"/>
          <w:color w:val="000000"/>
          <w:sz w:val="28"/>
        </w:rPr>
        <w:t>
      2. Осы Әдістемені Қазақстан Республикасы Стратегиялық жоспарлау және реформалар агенттігінің Ұлттық статистика бюросы және оның аумақтық бөлімшелері отын-энергетикалық теңгерімді қалыптастыру және энергетика саласын сипаттайтын жекелеген статистикалық көрсеткіштерді есептеу кезінде қолданады.</w:t>
      </w:r>
    </w:p>
    <w:bookmarkEnd w:id="13"/>
    <w:bookmarkStart w:name="z17" w:id="14"/>
    <w:p>
      <w:pPr>
        <w:spacing w:after="0"/>
        <w:ind w:left="0"/>
        <w:jc w:val="both"/>
      </w:pPr>
      <w:r>
        <w:rPr>
          <w:rFonts w:ascii="Times New Roman"/>
          <w:b w:val="false"/>
          <w:i w:val="false"/>
          <w:color w:val="000000"/>
          <w:sz w:val="28"/>
        </w:rPr>
        <w:t>
      3. Әдістеме БҰҰ Статистика бөлімі әзірлеген Энергетика статистикасы жөніндегі халықаралық ұсынымдарға (IRES) сәйкес, сондай-ақ Халықаралық энергетика агенттігі (IEA) Еуропалық қоғамдастықтың Статистика бюросымен бірлесіп дайындаған Энергетика статистикасы жөніндегі нұсқаулықты ескере отырып, отын-энергетикалық теңгерімді қалыптастыру және оның негізінде отын-энергетикалық ресурстарды тұтыну деңгейін сипаттайтын жекелеген статистикалық көрсеткіштерді есептеу тәртібін белгілейді.</w:t>
      </w:r>
    </w:p>
    <w:bookmarkEnd w:id="14"/>
    <w:bookmarkStart w:name="z18" w:id="15"/>
    <w:p>
      <w:pPr>
        <w:spacing w:after="0"/>
        <w:ind w:left="0"/>
        <w:jc w:val="both"/>
      </w:pPr>
      <w:r>
        <w:rPr>
          <w:rFonts w:ascii="Times New Roman"/>
          <w:b w:val="false"/>
          <w:i w:val="false"/>
          <w:color w:val="000000"/>
          <w:sz w:val="28"/>
        </w:rPr>
        <w:t>
      4. Отын-энергетикалық теңгерімі (бұдан әрі - ОЭТ) теңгерімдік кесте түрінде қалыптастырылған және отын-энергетикалық ресурстарды қалыптастырудың жалпы көлемі мен құрылымын, оларды түрлендіру (трансформациялау) процестерін, сондай-ақ түпкілікті пайдалануды сипаттайтын статистикалық көрсеткіштер жүйесін білдіреді.</w:t>
      </w:r>
    </w:p>
    <w:bookmarkEnd w:id="15"/>
    <w:bookmarkStart w:name="z19" w:id="16"/>
    <w:p>
      <w:pPr>
        <w:spacing w:after="0"/>
        <w:ind w:left="0"/>
        <w:jc w:val="both"/>
      </w:pPr>
      <w:r>
        <w:rPr>
          <w:rFonts w:ascii="Times New Roman"/>
          <w:b w:val="false"/>
          <w:i w:val="false"/>
          <w:color w:val="000000"/>
          <w:sz w:val="28"/>
        </w:rPr>
        <w:t>
      5. Осы Әдістемеде мынадай анықтамалар пайдаланылады:</w:t>
      </w:r>
    </w:p>
    <w:bookmarkEnd w:id="16"/>
    <w:bookmarkStart w:name="z20" w:id="17"/>
    <w:p>
      <w:pPr>
        <w:spacing w:after="0"/>
        <w:ind w:left="0"/>
        <w:jc w:val="both"/>
      </w:pPr>
      <w:r>
        <w:rPr>
          <w:rFonts w:ascii="Times New Roman"/>
          <w:b w:val="false"/>
          <w:i w:val="false"/>
          <w:color w:val="000000"/>
          <w:sz w:val="28"/>
        </w:rPr>
        <w:t>
      1) бастапқы энергия – ілеспе жыныстан, тазалаудан немесе сұрыптаудан олардың бөлінуін есепке алумен және есепке алусыз өндіру мен тұтылуды талап ететін, осы көздерде бәрінен бұрын болатын энергияның қайта құрылуы мүмкін энергия көздері (энергия тасымалдаушылар);</w:t>
      </w:r>
    </w:p>
    <w:bookmarkEnd w:id="17"/>
    <w:bookmarkStart w:name="z21" w:id="18"/>
    <w:p>
      <w:pPr>
        <w:spacing w:after="0"/>
        <w:ind w:left="0"/>
        <w:jc w:val="both"/>
      </w:pPr>
      <w:r>
        <w:rPr>
          <w:rFonts w:ascii="Times New Roman"/>
          <w:b w:val="false"/>
          <w:i w:val="false"/>
          <w:color w:val="000000"/>
          <w:sz w:val="28"/>
        </w:rPr>
        <w:t>
      2) жалпы ішкі өнімнің (бұдан әрі – ЖІӨ) энергия сыйымдылығы – ЖІӨ бірлігіне келетін отын-энергетикалық ресурстарын тұтыну деңгейін сипаттайтын жалпылама көрсеткіш;</w:t>
      </w:r>
    </w:p>
    <w:bookmarkEnd w:id="18"/>
    <w:bookmarkStart w:name="z22" w:id="19"/>
    <w:p>
      <w:pPr>
        <w:spacing w:after="0"/>
        <w:ind w:left="0"/>
        <w:jc w:val="both"/>
      </w:pPr>
      <w:r>
        <w:rPr>
          <w:rFonts w:ascii="Times New Roman"/>
          <w:b w:val="false"/>
          <w:i w:val="false"/>
          <w:color w:val="000000"/>
          <w:sz w:val="28"/>
        </w:rPr>
        <w:t xml:space="preserve">
      3) жану жылулығы – отын бірлігі толық жану кезінде бөлінетін жылу мөлшері (джоуль немесе килокалория); </w:t>
      </w:r>
    </w:p>
    <w:bookmarkEnd w:id="19"/>
    <w:bookmarkStart w:name="z23" w:id="20"/>
    <w:p>
      <w:pPr>
        <w:spacing w:after="0"/>
        <w:ind w:left="0"/>
        <w:jc w:val="both"/>
      </w:pPr>
      <w:r>
        <w:rPr>
          <w:rFonts w:ascii="Times New Roman"/>
          <w:b w:val="false"/>
          <w:i w:val="false"/>
          <w:color w:val="000000"/>
          <w:sz w:val="28"/>
        </w:rPr>
        <w:t>
      4) жаңартылатын энергия көздері – табиғи жаратылыс процестері есебінен үздіксіз жаңартылатын энергия көздері, олар мынадай түрлерді қамтиды: күн сәулесінің энергиясы, жел энергиясы, гидродинамикалық су энергиясы; геотермальдық энергия: топырақтың, жерасты суларының, өзендердің, су айдындарының жылуы; сондай-ақ бастапқы энергия ресурстарының антропогендік көздері: тұтыну қалдықтары, биомасса, биогаз және электр және (немесе) жылу энергиясын өндіру үшін пайдаланылатын тұтыну қалдықтарынан алынатын өзге де отын;</w:t>
      </w:r>
    </w:p>
    <w:bookmarkEnd w:id="20"/>
    <w:bookmarkStart w:name="z24" w:id="21"/>
    <w:p>
      <w:pPr>
        <w:spacing w:after="0"/>
        <w:ind w:left="0"/>
        <w:jc w:val="both"/>
      </w:pPr>
      <w:r>
        <w:rPr>
          <w:rFonts w:ascii="Times New Roman"/>
          <w:b w:val="false"/>
          <w:i w:val="false"/>
          <w:color w:val="000000"/>
          <w:sz w:val="28"/>
        </w:rPr>
        <w:t>
      5) шартты отын – техникалық-экономикалық есептеулер кезінде қабылданған, органикалық отынның алуан түрлерінің жылу құндылығын салыстыру үшін қызмет ететін, нормативтер мен стандарттарда регламенттелетін бірлік;</w:t>
      </w:r>
    </w:p>
    <w:bookmarkEnd w:id="21"/>
    <w:bookmarkStart w:name="z25" w:id="22"/>
    <w:p>
      <w:pPr>
        <w:spacing w:after="0"/>
        <w:ind w:left="0"/>
        <w:jc w:val="both"/>
      </w:pPr>
      <w:r>
        <w:rPr>
          <w:rFonts w:ascii="Times New Roman"/>
          <w:b w:val="false"/>
          <w:i w:val="false"/>
          <w:color w:val="000000"/>
          <w:sz w:val="28"/>
        </w:rPr>
        <w:t xml:space="preserve">
      6) энергияны жалпы тұтыну – жалпы ішкі энергия тұтынуды сипаттайды және анықталған тұтынуға жатқызылады, өндіріс, импорт, экспорт, халықаралық бункер және отынның барлық түрлерінің қорларының өзгерісі бойынша деректерді есепке алу формуласы бойынша есептеледі. </w:t>
      </w:r>
    </w:p>
    <w:bookmarkEnd w:id="22"/>
    <w:bookmarkStart w:name="z26" w:id="23"/>
    <w:p>
      <w:pPr>
        <w:spacing w:after="0"/>
        <w:ind w:left="0"/>
        <w:jc w:val="left"/>
      </w:pPr>
      <w:r>
        <w:rPr>
          <w:rFonts w:ascii="Times New Roman"/>
          <w:b/>
          <w:i w:val="false"/>
          <w:color w:val="000000"/>
        </w:rPr>
        <w:t xml:space="preserve"> 2-тарау. ОЭТ құрылымы және энергияның негізгі ағындары</w:t>
      </w:r>
    </w:p>
    <w:bookmarkEnd w:id="23"/>
    <w:bookmarkStart w:name="z27" w:id="24"/>
    <w:p>
      <w:pPr>
        <w:spacing w:after="0"/>
        <w:ind w:left="0"/>
        <w:jc w:val="left"/>
      </w:pPr>
      <w:r>
        <w:rPr>
          <w:rFonts w:ascii="Times New Roman"/>
          <w:b/>
          <w:i w:val="false"/>
          <w:color w:val="000000"/>
        </w:rPr>
        <w:t xml:space="preserve"> 1-параграф. ОЭТ көрсеткіштерін қалыптастыру көздері</w:t>
      </w:r>
    </w:p>
    <w:bookmarkEnd w:id="24"/>
    <w:bookmarkStart w:name="z28" w:id="25"/>
    <w:p>
      <w:pPr>
        <w:spacing w:after="0"/>
        <w:ind w:left="0"/>
        <w:jc w:val="both"/>
      </w:pPr>
      <w:r>
        <w:rPr>
          <w:rFonts w:ascii="Times New Roman"/>
          <w:b w:val="false"/>
          <w:i w:val="false"/>
          <w:color w:val="000000"/>
          <w:sz w:val="28"/>
        </w:rPr>
        <w:t xml:space="preserve">
      6.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 жалпымемлекеттік статистикалық байқаулардың статистикалық нысандарынан алынған немесе тіркелген деректер (бұдан әрі –деректер), сондай-ақ әкімшілік деректер Қазақстан Республикасында отын-энергетика ресурстарын өндіру (қазу), экспорттау, импорттау және тұтыну деңгейі туралы көрсеткіштер жүйесін сипаттайтын энергетика статистикасы саласы бойынша ресми статистикалық ақпаратты қалыптастыру үшін ақпараттық база болып табылады.</w:t>
      </w:r>
    </w:p>
    <w:bookmarkEnd w:id="25"/>
    <w:bookmarkStart w:name="z29" w:id="26"/>
    <w:p>
      <w:pPr>
        <w:spacing w:after="0"/>
        <w:ind w:left="0"/>
        <w:jc w:val="both"/>
      </w:pPr>
      <w:r>
        <w:rPr>
          <w:rFonts w:ascii="Times New Roman"/>
          <w:b w:val="false"/>
          <w:i w:val="false"/>
          <w:color w:val="000000"/>
          <w:sz w:val="28"/>
        </w:rPr>
        <w:t>
      7. ОЭТ қалыптастыру отын мен энергияны өндіру және тұтыну құрылымындағы өзгерістерді, оларды экономика секторларында тиімді пайдалануды талдауға және бағалауға, энергетикалық ресурстардың сарқылуын бақылауға, сондай-ақ атмосфераға газдар шығарындыларын есептеуге және отын-энергетикалық кешенді дамытудың негізгі бағыттарын анықтауға мүмкіндік береді.</w:t>
      </w:r>
    </w:p>
    <w:bookmarkEnd w:id="26"/>
    <w:bookmarkStart w:name="z30" w:id="27"/>
    <w:p>
      <w:pPr>
        <w:spacing w:after="0"/>
        <w:ind w:left="0"/>
        <w:jc w:val="both"/>
      </w:pPr>
      <w:r>
        <w:rPr>
          <w:rFonts w:ascii="Times New Roman"/>
          <w:b w:val="false"/>
          <w:i w:val="false"/>
          <w:color w:val="000000"/>
          <w:sz w:val="28"/>
        </w:rPr>
        <w:t>
      8. Энергетика статистикасы бойынша статистикалық байқаудың объектілері статистикалық бірліктердің келесі негізгі топтары болып табылады: энергетика салалары кәсіпорындары, энергияны басқа да өндірушілер және тұтынушылар.</w:t>
      </w:r>
    </w:p>
    <w:bookmarkEnd w:id="27"/>
    <w:bookmarkStart w:name="z31" w:id="28"/>
    <w:p>
      <w:pPr>
        <w:spacing w:after="0"/>
        <w:ind w:left="0"/>
        <w:jc w:val="both"/>
      </w:pPr>
      <w:r>
        <w:rPr>
          <w:rFonts w:ascii="Times New Roman"/>
          <w:b w:val="false"/>
          <w:i w:val="false"/>
          <w:color w:val="000000"/>
          <w:sz w:val="28"/>
        </w:rPr>
        <w:t>
      9. Энергетика салалары бойынша деректерді мыналар ұсынады:</w:t>
      </w:r>
    </w:p>
    <w:bookmarkEnd w:id="28"/>
    <w:bookmarkStart w:name="z32" w:id="29"/>
    <w:p>
      <w:pPr>
        <w:spacing w:after="0"/>
        <w:ind w:left="0"/>
        <w:jc w:val="both"/>
      </w:pPr>
      <w:r>
        <w:rPr>
          <w:rFonts w:ascii="Times New Roman"/>
          <w:b w:val="false"/>
          <w:i w:val="false"/>
          <w:color w:val="000000"/>
          <w:sz w:val="28"/>
        </w:rPr>
        <w:t>
      1) отын-энергетикалық ресурстарды (көмір, шикі мұнай, табиғи газ және оларды қайта өңдеу өнімдері, сондай-ақ электр және жылу энергиясы) өндіру, беру және бөлу саласындағы негізгі қызмет түрі бар кәсіпорындар немесе оқшауланған бөлімшелер (кәсіпорын бөлігі);</w:t>
      </w:r>
    </w:p>
    <w:bookmarkEnd w:id="29"/>
    <w:bookmarkStart w:name="z33" w:id="30"/>
    <w:p>
      <w:pPr>
        <w:spacing w:after="0"/>
        <w:ind w:left="0"/>
        <w:jc w:val="both"/>
      </w:pPr>
      <w:r>
        <w:rPr>
          <w:rFonts w:ascii="Times New Roman"/>
          <w:b w:val="false"/>
          <w:i w:val="false"/>
          <w:color w:val="000000"/>
          <w:sz w:val="28"/>
        </w:rPr>
        <w:t>
      2) өз тұтынуы үшін және (немесе) қосылған құны негізгі қызмет түрінің қосылған құнынан аспайтын қызметтің екінші немесе қосалқы түрі ретінде басқа бірліктерге жеткізу үшін энергия өндіруді, түрлендіруді және тасымалдауды және бөлуді жүзеге асыратын өзге де энергия өндірушілер (экономикалық бірліктер);</w:t>
      </w:r>
    </w:p>
    <w:bookmarkEnd w:id="30"/>
    <w:bookmarkStart w:name="z34" w:id="31"/>
    <w:p>
      <w:pPr>
        <w:spacing w:after="0"/>
        <w:ind w:left="0"/>
        <w:jc w:val="both"/>
      </w:pPr>
      <w:r>
        <w:rPr>
          <w:rFonts w:ascii="Times New Roman"/>
          <w:b w:val="false"/>
          <w:i w:val="false"/>
          <w:color w:val="000000"/>
          <w:sz w:val="28"/>
        </w:rPr>
        <w:t>
      3) энергетика саласында сауда қызметін жүзеге асыратын кәсіпорындар;</w:t>
      </w:r>
    </w:p>
    <w:bookmarkEnd w:id="31"/>
    <w:bookmarkStart w:name="z35" w:id="32"/>
    <w:p>
      <w:pPr>
        <w:spacing w:after="0"/>
        <w:ind w:left="0"/>
        <w:jc w:val="both"/>
      </w:pPr>
      <w:r>
        <w:rPr>
          <w:rFonts w:ascii="Times New Roman"/>
          <w:b w:val="false"/>
          <w:i w:val="false"/>
          <w:color w:val="000000"/>
          <w:sz w:val="28"/>
        </w:rPr>
        <w:t>
      4) энергетикалық өнімдерді әртүрлі мақсаттарда пайдаланатын энергия тұтынушылары (мысалы, қайталама энергетикалық өнімдерді өндіруде немесе түпкілікті тұтыну үшін бастапқы материал ретінде).</w:t>
      </w:r>
    </w:p>
    <w:bookmarkEnd w:id="32"/>
    <w:bookmarkStart w:name="z36" w:id="33"/>
    <w:p>
      <w:pPr>
        <w:spacing w:after="0"/>
        <w:ind w:left="0"/>
        <w:jc w:val="both"/>
      </w:pPr>
      <w:r>
        <w:rPr>
          <w:rFonts w:ascii="Times New Roman"/>
          <w:b w:val="false"/>
          <w:i w:val="false"/>
          <w:color w:val="000000"/>
          <w:sz w:val="28"/>
        </w:rPr>
        <w:t xml:space="preserve">
      10. Энергия көздері ретінде пайдаланылатын отын-энергетикалық өнімдер: энергия нысандары тікелей пайдалануға жарамды (мысалы, электр энергиясы мен жылу), сондай-ақ химиялық немесе өзге де процестер (жағуды қоса алғанда) барысында энергия бөлетін энергетикалық өнімдер статистикалық зерттеуге жатады. Бастапқы және қайталама энергетикалық өнімдерге бөлінген ОЭТ энергетикалық өнімдердің тізбесі </w:t>
      </w:r>
      <w:r>
        <w:rPr>
          <w:rFonts w:ascii="Times New Roman"/>
          <w:b w:val="false"/>
          <w:i w:val="false"/>
          <w:color w:val="000000"/>
          <w:sz w:val="28"/>
        </w:rPr>
        <w:t>2-қосымшада</w:t>
      </w:r>
      <w:r>
        <w:rPr>
          <w:rFonts w:ascii="Times New Roman"/>
          <w:b w:val="false"/>
          <w:i w:val="false"/>
          <w:color w:val="000000"/>
          <w:sz w:val="28"/>
        </w:rPr>
        <w:t xml:space="preserve"> ұсынылған.</w:t>
      </w:r>
    </w:p>
    <w:bookmarkEnd w:id="33"/>
    <w:p>
      <w:pPr>
        <w:spacing w:after="0"/>
        <w:ind w:left="0"/>
        <w:jc w:val="both"/>
      </w:pPr>
      <w:r>
        <w:rPr>
          <w:rFonts w:ascii="Times New Roman"/>
          <w:b w:val="false"/>
          <w:i w:val="false"/>
          <w:color w:val="000000"/>
          <w:sz w:val="28"/>
        </w:rPr>
        <w:t>
      Отын-энергетикалық ресурстар жер қыртысында қатты, сұйық және газ тәріздес түрде табылған бейорганикалық және органикалық жаңартылмайтын энергетикалық ресурстардың әртүрлі түрлерінің жиынтығын білдіреді.</w:t>
      </w:r>
    </w:p>
    <w:p>
      <w:pPr>
        <w:spacing w:after="0"/>
        <w:ind w:left="0"/>
        <w:jc w:val="both"/>
      </w:pPr>
      <w:r>
        <w:rPr>
          <w:rFonts w:ascii="Times New Roman"/>
          <w:b w:val="false"/>
          <w:i w:val="false"/>
          <w:color w:val="000000"/>
          <w:sz w:val="28"/>
        </w:rPr>
        <w:t>
      Жағу немесе өзге де сыртқы әсер ету кезінде жылу энергиясын бөлетін энергия тасымалдаушы не энергия көзі ретінде пайдаланылатын өнім отын-энергетикалық өнім болып табылады.</w:t>
      </w:r>
    </w:p>
    <w:bookmarkStart w:name="z37" w:id="34"/>
    <w:p>
      <w:pPr>
        <w:spacing w:after="0"/>
        <w:ind w:left="0"/>
        <w:jc w:val="both"/>
      </w:pPr>
      <w:r>
        <w:rPr>
          <w:rFonts w:ascii="Times New Roman"/>
          <w:b w:val="false"/>
          <w:i w:val="false"/>
          <w:color w:val="000000"/>
          <w:sz w:val="28"/>
        </w:rPr>
        <w:t>
      11. Энергетика салаларының негізгі сипаттамалары мен қызметі туралы статистикалық деректер бастапқы заттай бірліктерде толтырылады. Көмір мен кокс сияқты қатты отындар масса бірліктерімен өлшенеді, ал сұйық және газ тәрізді отындардың көпшілігінде бастапқы бірліктер көлем бірліктері болып табылады.</w:t>
      </w:r>
    </w:p>
    <w:bookmarkEnd w:id="34"/>
    <w:bookmarkStart w:name="z38" w:id="35"/>
    <w:p>
      <w:pPr>
        <w:spacing w:after="0"/>
        <w:ind w:left="0"/>
        <w:jc w:val="left"/>
      </w:pPr>
      <w:r>
        <w:rPr>
          <w:rFonts w:ascii="Times New Roman"/>
          <w:b/>
          <w:i w:val="false"/>
          <w:color w:val="000000"/>
        </w:rPr>
        <w:t xml:space="preserve"> 2-параграф. ОЭТ құрылымы</w:t>
      </w:r>
    </w:p>
    <w:bookmarkEnd w:id="35"/>
    <w:bookmarkStart w:name="z39" w:id="36"/>
    <w:p>
      <w:pPr>
        <w:spacing w:after="0"/>
        <w:ind w:left="0"/>
        <w:jc w:val="both"/>
      </w:pPr>
      <w:r>
        <w:rPr>
          <w:rFonts w:ascii="Times New Roman"/>
          <w:b w:val="false"/>
          <w:i w:val="false"/>
          <w:color w:val="000000"/>
          <w:sz w:val="28"/>
        </w:rPr>
        <w:t xml:space="preserve">
      12. ОЭТ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бірыңғай теңгерімдік кесте түрінде есепті жылға энергия ресурстарының әртүрлі түрлерінің теңгерімдерін біріктіретін кешенді теңгерімді білдіреді.</w:t>
      </w:r>
    </w:p>
    <w:bookmarkEnd w:id="36"/>
    <w:bookmarkStart w:name="z40" w:id="37"/>
    <w:p>
      <w:pPr>
        <w:spacing w:after="0"/>
        <w:ind w:left="0"/>
        <w:jc w:val="both"/>
      </w:pPr>
      <w:r>
        <w:rPr>
          <w:rFonts w:ascii="Times New Roman"/>
          <w:b w:val="false"/>
          <w:i w:val="false"/>
          <w:color w:val="000000"/>
          <w:sz w:val="28"/>
        </w:rPr>
        <w:t>
      13. Теңгерімдік кесте бағанының тақырыптарында отын-энергетикалық өнімдер тобының атаулары және бастапқы немесе қайталама энергетикалық өнімдердің белгілі бір түріне сәйкес келетін өнім теңгерімдері болады. Бүйірінде бастапқы және қайталама энергия ағындарының қозғалысын және олардың эквиваленттерін сипаттайтын теңгерім баптары бар.</w:t>
      </w:r>
    </w:p>
    <w:bookmarkEnd w:id="37"/>
    <w:bookmarkStart w:name="z41" w:id="38"/>
    <w:p>
      <w:pPr>
        <w:spacing w:after="0"/>
        <w:ind w:left="0"/>
        <w:jc w:val="both"/>
      </w:pPr>
      <w:r>
        <w:rPr>
          <w:rFonts w:ascii="Times New Roman"/>
          <w:b w:val="false"/>
          <w:i w:val="false"/>
          <w:color w:val="000000"/>
          <w:sz w:val="28"/>
        </w:rPr>
        <w:t>
      14. Теңгерім баптарының тізбесі шартты түрде төрт теңгерім блогына бөлінеді. Әрбір блок бойынша арифметикалық ережелерді сақтай отырып (яғни "+" және "–" белгілерін ескере отырып) өнім теңгерімдерінің тиісті баптарының деректерін жинақтау жолымен қорытынды мәндер қалыптастырылады.</w:t>
      </w:r>
    </w:p>
    <w:bookmarkEnd w:id="38"/>
    <w:bookmarkStart w:name="z42" w:id="39"/>
    <w:p>
      <w:pPr>
        <w:spacing w:after="0"/>
        <w:ind w:left="0"/>
        <w:jc w:val="both"/>
      </w:pPr>
      <w:r>
        <w:rPr>
          <w:rFonts w:ascii="Times New Roman"/>
          <w:b w:val="false"/>
          <w:i w:val="false"/>
          <w:color w:val="000000"/>
          <w:sz w:val="28"/>
        </w:rPr>
        <w:t>
      15. Бірінші блокта (энергиямен жабдықтау) есепті кезең ішінде ұлттық аумаққа энергия жеткізу туралы ақпарат беру мақсатында өндіріс және ел аумағына әкелу немесе одан тысқары жерлерге әкету, сондай-ақ қорлардың өзгеруі және халықаралық бункерлеу түрінде энергия беретін бастапқы энергия ағындары мен оның баламаларының құрылымын сипаттайтын теңгерім баптары болады:</w:t>
      </w:r>
    </w:p>
    <w:bookmarkEnd w:id="39"/>
    <w:p>
      <w:pPr>
        <w:spacing w:after="0"/>
        <w:ind w:left="0"/>
        <w:jc w:val="both"/>
      </w:pPr>
      <w:r>
        <w:rPr>
          <w:rFonts w:ascii="Times New Roman"/>
          <w:b w:val="false"/>
          <w:i w:val="false"/>
          <w:color w:val="000000"/>
          <w:sz w:val="28"/>
        </w:rPr>
        <w:t>
      бастапқы энергияны өндіру (+);</w:t>
      </w:r>
    </w:p>
    <w:p>
      <w:pPr>
        <w:spacing w:after="0"/>
        <w:ind w:left="0"/>
        <w:jc w:val="both"/>
      </w:pPr>
      <w:r>
        <w:rPr>
          <w:rFonts w:ascii="Times New Roman"/>
          <w:b w:val="false"/>
          <w:i w:val="false"/>
          <w:color w:val="000000"/>
          <w:sz w:val="28"/>
        </w:rPr>
        <w:t>
      импорт (+);</w:t>
      </w:r>
    </w:p>
    <w:p>
      <w:pPr>
        <w:spacing w:after="0"/>
        <w:ind w:left="0"/>
        <w:jc w:val="both"/>
      </w:pPr>
      <w:r>
        <w:rPr>
          <w:rFonts w:ascii="Times New Roman"/>
          <w:b w:val="false"/>
          <w:i w:val="false"/>
          <w:color w:val="000000"/>
          <w:sz w:val="28"/>
        </w:rPr>
        <w:t>
      экспорт ( -);</w:t>
      </w:r>
    </w:p>
    <w:p>
      <w:pPr>
        <w:spacing w:after="0"/>
        <w:ind w:left="0"/>
        <w:jc w:val="both"/>
      </w:pPr>
      <w:r>
        <w:rPr>
          <w:rFonts w:ascii="Times New Roman"/>
          <w:b w:val="false"/>
          <w:i w:val="false"/>
          <w:color w:val="000000"/>
          <w:sz w:val="28"/>
        </w:rPr>
        <w:t>
      халықаралық бункерлеу (–);</w:t>
      </w:r>
    </w:p>
    <w:p>
      <w:pPr>
        <w:spacing w:after="0"/>
        <w:ind w:left="0"/>
        <w:jc w:val="both"/>
      </w:pPr>
      <w:r>
        <w:rPr>
          <w:rFonts w:ascii="Times New Roman"/>
          <w:b w:val="false"/>
          <w:i w:val="false"/>
          <w:color w:val="000000"/>
          <w:sz w:val="28"/>
        </w:rPr>
        <w:t>
      қор көлемінің өзгеруі (+,–);</w:t>
      </w:r>
    </w:p>
    <w:p>
      <w:pPr>
        <w:spacing w:after="0"/>
        <w:ind w:left="0"/>
        <w:jc w:val="both"/>
      </w:pPr>
      <w:r>
        <w:rPr>
          <w:rFonts w:ascii="Times New Roman"/>
          <w:b w:val="false"/>
          <w:i w:val="false"/>
          <w:color w:val="000000"/>
          <w:sz w:val="28"/>
        </w:rPr>
        <w:t>
      бастапқы энергияны және оның баламаларын жалпы тұтыну (=).</w:t>
      </w:r>
    </w:p>
    <w:bookmarkStart w:name="z43" w:id="40"/>
    <w:p>
      <w:pPr>
        <w:spacing w:after="0"/>
        <w:ind w:left="0"/>
        <w:jc w:val="both"/>
      </w:pPr>
      <w:r>
        <w:rPr>
          <w:rFonts w:ascii="Times New Roman"/>
          <w:b w:val="false"/>
          <w:i w:val="false"/>
          <w:color w:val="000000"/>
          <w:sz w:val="28"/>
        </w:rPr>
        <w:t>
      16. Екінші блокта (энергиямен жабдықтау) түрлену секторына қатысты (+, –) және энергияның кейбір түрлерін басқаларына түрлендіру процестерін сипаттайтын, сондай-ақ энергетика салаларының өз қажеттіліктері үшін энергия беруі, тұтынуы және тасымалдау мен бөлу кезіндегі ысыраптары туралы теңгерім баптары бар.</w:t>
      </w:r>
    </w:p>
    <w:bookmarkEnd w:id="40"/>
    <w:bookmarkStart w:name="z44" w:id="41"/>
    <w:p>
      <w:pPr>
        <w:spacing w:after="0"/>
        <w:ind w:left="0"/>
        <w:jc w:val="both"/>
      </w:pPr>
      <w:r>
        <w:rPr>
          <w:rFonts w:ascii="Times New Roman"/>
          <w:b w:val="false"/>
          <w:i w:val="false"/>
          <w:color w:val="000000"/>
          <w:sz w:val="28"/>
        </w:rPr>
        <w:t>
      17. Түрлендіру секторында кіріс кезінде келесі энергетикалық кәсіпорындар бойынша энергетикалық өнімдердің басқа түрлеріне шығу үшін шикізат ретінде пайдаланылатын энергия ресурстары ескеріледі:</w:t>
      </w:r>
    </w:p>
    <w:bookmarkEnd w:id="41"/>
    <w:p>
      <w:pPr>
        <w:spacing w:after="0"/>
        <w:ind w:left="0"/>
        <w:jc w:val="both"/>
      </w:pPr>
      <w:r>
        <w:rPr>
          <w:rFonts w:ascii="Times New Roman"/>
          <w:b w:val="false"/>
          <w:i w:val="false"/>
          <w:color w:val="000000"/>
          <w:sz w:val="28"/>
        </w:rPr>
        <w:t>
      1) электр станциялары (негізгі қызмет түрі бойынша);</w:t>
      </w:r>
    </w:p>
    <w:p>
      <w:pPr>
        <w:spacing w:after="0"/>
        <w:ind w:left="0"/>
        <w:jc w:val="both"/>
      </w:pPr>
      <w:r>
        <w:rPr>
          <w:rFonts w:ascii="Times New Roman"/>
          <w:b w:val="false"/>
          <w:i w:val="false"/>
          <w:color w:val="000000"/>
          <w:sz w:val="28"/>
        </w:rPr>
        <w:t>
      2) өз қажеттіліктері үшін электр энергиясын өндіретін электр станциялары;</w:t>
      </w:r>
    </w:p>
    <w:p>
      <w:pPr>
        <w:spacing w:after="0"/>
        <w:ind w:left="0"/>
        <w:jc w:val="both"/>
      </w:pPr>
      <w:r>
        <w:rPr>
          <w:rFonts w:ascii="Times New Roman"/>
          <w:b w:val="false"/>
          <w:i w:val="false"/>
          <w:color w:val="000000"/>
          <w:sz w:val="28"/>
        </w:rPr>
        <w:t>
      3) электр және жылу энергиясын өндіретін жылу электр орталықтары (бұдан әрі ЖЭО) (қызметтің негізгі түрі бойынша);</w:t>
      </w:r>
    </w:p>
    <w:p>
      <w:pPr>
        <w:spacing w:after="0"/>
        <w:ind w:left="0"/>
        <w:jc w:val="both"/>
      </w:pPr>
      <w:r>
        <w:rPr>
          <w:rFonts w:ascii="Times New Roman"/>
          <w:b w:val="false"/>
          <w:i w:val="false"/>
          <w:color w:val="000000"/>
          <w:sz w:val="28"/>
        </w:rPr>
        <w:t>
      4) кәсіпорынның өз қажеттіліктері үшін электр және жылу энергиясын өндіретін ЖЭО;</w:t>
      </w:r>
    </w:p>
    <w:p>
      <w:pPr>
        <w:spacing w:after="0"/>
        <w:ind w:left="0"/>
        <w:jc w:val="both"/>
      </w:pPr>
      <w:r>
        <w:rPr>
          <w:rFonts w:ascii="Times New Roman"/>
          <w:b w:val="false"/>
          <w:i w:val="false"/>
          <w:color w:val="000000"/>
          <w:sz w:val="28"/>
        </w:rPr>
        <w:t>
      5) жылу энергиясын өндіретін жылу қондырғылары, жылыту қазандықтары (негізгі қызмет түрі бойынша);</w:t>
      </w:r>
    </w:p>
    <w:p>
      <w:pPr>
        <w:spacing w:after="0"/>
        <w:ind w:left="0"/>
        <w:jc w:val="both"/>
      </w:pPr>
      <w:r>
        <w:rPr>
          <w:rFonts w:ascii="Times New Roman"/>
          <w:b w:val="false"/>
          <w:i w:val="false"/>
          <w:color w:val="000000"/>
          <w:sz w:val="28"/>
        </w:rPr>
        <w:t>
      6) кәсіпорынның өз қажеттіліктері үшін жылу энергиясын өндіретін жылу қондырғылары, жылыту қазандықтары;</w:t>
      </w:r>
    </w:p>
    <w:p>
      <w:pPr>
        <w:spacing w:after="0"/>
        <w:ind w:left="0"/>
        <w:jc w:val="both"/>
      </w:pPr>
      <w:r>
        <w:rPr>
          <w:rFonts w:ascii="Times New Roman"/>
          <w:b w:val="false"/>
          <w:i w:val="false"/>
          <w:color w:val="000000"/>
          <w:sz w:val="28"/>
        </w:rPr>
        <w:t>
      7) тас және қоңыр көмірден кокс өндіретін зауыттар;</w:t>
      </w:r>
    </w:p>
    <w:p>
      <w:pPr>
        <w:spacing w:after="0"/>
        <w:ind w:left="0"/>
        <w:jc w:val="both"/>
      </w:pPr>
      <w:r>
        <w:rPr>
          <w:rFonts w:ascii="Times New Roman"/>
          <w:b w:val="false"/>
          <w:i w:val="false"/>
          <w:color w:val="000000"/>
          <w:sz w:val="28"/>
        </w:rPr>
        <w:t>
      8) домна пештері;</w:t>
      </w:r>
    </w:p>
    <w:p>
      <w:pPr>
        <w:spacing w:after="0"/>
        <w:ind w:left="0"/>
        <w:jc w:val="both"/>
      </w:pPr>
      <w:r>
        <w:rPr>
          <w:rFonts w:ascii="Times New Roman"/>
          <w:b w:val="false"/>
          <w:i w:val="false"/>
          <w:color w:val="000000"/>
          <w:sz w:val="28"/>
        </w:rPr>
        <w:t>
      9) мұнай өңдеу зауыттары;</w:t>
      </w:r>
    </w:p>
    <w:p>
      <w:pPr>
        <w:spacing w:after="0"/>
        <w:ind w:left="0"/>
        <w:jc w:val="both"/>
      </w:pPr>
      <w:r>
        <w:rPr>
          <w:rFonts w:ascii="Times New Roman"/>
          <w:b w:val="false"/>
          <w:i w:val="false"/>
          <w:color w:val="000000"/>
          <w:sz w:val="28"/>
        </w:rPr>
        <w:t>
      10) престелген тас көмір өндіретін зауыттар;</w:t>
      </w:r>
    </w:p>
    <w:p>
      <w:pPr>
        <w:spacing w:after="0"/>
        <w:ind w:left="0"/>
        <w:jc w:val="both"/>
      </w:pPr>
      <w:r>
        <w:rPr>
          <w:rFonts w:ascii="Times New Roman"/>
          <w:b w:val="false"/>
          <w:i w:val="false"/>
          <w:color w:val="000000"/>
          <w:sz w:val="28"/>
        </w:rPr>
        <w:t>
      11) газ өңдеу зауыттары;</w:t>
      </w:r>
    </w:p>
    <w:p>
      <w:pPr>
        <w:spacing w:after="0"/>
        <w:ind w:left="0"/>
        <w:jc w:val="both"/>
      </w:pPr>
      <w:r>
        <w:rPr>
          <w:rFonts w:ascii="Times New Roman"/>
          <w:b w:val="false"/>
          <w:i w:val="false"/>
          <w:color w:val="000000"/>
          <w:sz w:val="28"/>
        </w:rPr>
        <w:t>
      12) мұнай-химия өнеркәсібі кәсіпорындары;</w:t>
      </w:r>
    </w:p>
    <w:p>
      <w:pPr>
        <w:spacing w:after="0"/>
        <w:ind w:left="0"/>
        <w:jc w:val="both"/>
      </w:pPr>
      <w:r>
        <w:rPr>
          <w:rFonts w:ascii="Times New Roman"/>
          <w:b w:val="false"/>
          <w:i w:val="false"/>
          <w:color w:val="000000"/>
          <w:sz w:val="28"/>
        </w:rPr>
        <w:t>
      13) престелген қоңыр көмір өндіретін зауыттар;</w:t>
      </w:r>
    </w:p>
    <w:p>
      <w:pPr>
        <w:spacing w:after="0"/>
        <w:ind w:left="0"/>
        <w:jc w:val="both"/>
      </w:pPr>
      <w:r>
        <w:rPr>
          <w:rFonts w:ascii="Times New Roman"/>
          <w:b w:val="false"/>
          <w:i w:val="false"/>
          <w:color w:val="000000"/>
          <w:sz w:val="28"/>
        </w:rPr>
        <w:t>
      14) басқа санаттарда көрсетілмеген өзге де кәсіпорындар.</w:t>
      </w:r>
    </w:p>
    <w:p>
      <w:pPr>
        <w:spacing w:after="0"/>
        <w:ind w:left="0"/>
        <w:jc w:val="both"/>
      </w:pPr>
      <w:r>
        <w:rPr>
          <w:rFonts w:ascii="Times New Roman"/>
          <w:b w:val="false"/>
          <w:i w:val="false"/>
          <w:color w:val="000000"/>
          <w:sz w:val="28"/>
        </w:rPr>
        <w:t>
      Жылу және электр энергиясын өндірумен байланысты түрлендіру процестері туралы деректер энергия қондырғыларының санаттары бойынша, отынның басқа түрлеріне қайта өңдеумен – қайта өңдеу түрлері бойынша келтіріледі.</w:t>
      </w:r>
    </w:p>
    <w:bookmarkStart w:name="z45" w:id="42"/>
    <w:p>
      <w:pPr>
        <w:spacing w:after="0"/>
        <w:ind w:left="0"/>
        <w:jc w:val="both"/>
      </w:pPr>
      <w:r>
        <w:rPr>
          <w:rFonts w:ascii="Times New Roman"/>
          <w:b w:val="false"/>
          <w:i w:val="false"/>
          <w:color w:val="000000"/>
          <w:sz w:val="28"/>
        </w:rPr>
        <w:t>
      18. Үшінші блокта (энергетикалық емес мақсаттар үшін түпкілікті тұтыну) отын мен энергияны энергетикалық емес пайдалануды сипаттайтын теңгерім баптары бар.</w:t>
      </w:r>
    </w:p>
    <w:bookmarkEnd w:id="42"/>
    <w:bookmarkStart w:name="z46" w:id="43"/>
    <w:p>
      <w:pPr>
        <w:spacing w:after="0"/>
        <w:ind w:left="0"/>
        <w:jc w:val="both"/>
      </w:pPr>
      <w:r>
        <w:rPr>
          <w:rFonts w:ascii="Times New Roman"/>
          <w:b w:val="false"/>
          <w:i w:val="false"/>
          <w:color w:val="000000"/>
          <w:sz w:val="28"/>
        </w:rPr>
        <w:t xml:space="preserve">
      19. Төртінші блокта (энергетикалық мақсаттар үшін түпкілікті тұтыну) түпкілікті тұтынушылардың отын-энергетикалық ресурстарды тұтынуын сипаттайтын теңгерім баптары және есептелген тұтынумен статистикалық сәйкессіздік бар: </w:t>
      </w:r>
    </w:p>
    <w:bookmarkEnd w:id="43"/>
    <w:p>
      <w:pPr>
        <w:spacing w:after="0"/>
        <w:ind w:left="0"/>
        <w:jc w:val="both"/>
      </w:pPr>
      <w:r>
        <w:rPr>
          <w:rFonts w:ascii="Times New Roman"/>
          <w:b w:val="false"/>
          <w:i w:val="false"/>
          <w:color w:val="000000"/>
          <w:sz w:val="28"/>
        </w:rPr>
        <w:t>
      түпкілікті тұтыну (=);</w:t>
      </w:r>
    </w:p>
    <w:p>
      <w:pPr>
        <w:spacing w:after="0"/>
        <w:ind w:left="0"/>
        <w:jc w:val="both"/>
      </w:pPr>
      <w:r>
        <w:rPr>
          <w:rFonts w:ascii="Times New Roman"/>
          <w:b w:val="false"/>
          <w:i w:val="false"/>
          <w:color w:val="000000"/>
          <w:sz w:val="28"/>
        </w:rPr>
        <w:t xml:space="preserve">
      статистикалық сәйкессіздіктер (+,–). </w:t>
      </w:r>
    </w:p>
    <w:bookmarkStart w:name="z47" w:id="44"/>
    <w:p>
      <w:pPr>
        <w:spacing w:after="0"/>
        <w:ind w:left="0"/>
        <w:jc w:val="both"/>
      </w:pPr>
      <w:r>
        <w:rPr>
          <w:rFonts w:ascii="Times New Roman"/>
          <w:b w:val="false"/>
          <w:i w:val="false"/>
          <w:color w:val="000000"/>
          <w:sz w:val="28"/>
        </w:rPr>
        <w:t>
      20. Статистикалық алшақтық – бұл "жалпы тұтыну" баптары мен теңгерім баптарының қосындысы (түрлендірілген энергия, тасымалдау және бөлу кезіндегі ысыраптар, энергетикалық емес мақсаттарда пайдалану және түпкілікті тұтыну) арасындағы айырмашылық ретінде есептелетін теңгерімдік бап.</w:t>
      </w:r>
    </w:p>
    <w:bookmarkEnd w:id="44"/>
    <w:bookmarkStart w:name="z48" w:id="45"/>
    <w:p>
      <w:pPr>
        <w:spacing w:after="0"/>
        <w:ind w:left="0"/>
        <w:jc w:val="left"/>
      </w:pPr>
      <w:r>
        <w:rPr>
          <w:rFonts w:ascii="Times New Roman"/>
          <w:b/>
          <w:i w:val="false"/>
          <w:color w:val="000000"/>
        </w:rPr>
        <w:t xml:space="preserve"> 3-параграф. Энергияның негізгі ағындары</w:t>
      </w:r>
    </w:p>
    <w:bookmarkEnd w:id="45"/>
    <w:bookmarkStart w:name="z49" w:id="46"/>
    <w:p>
      <w:pPr>
        <w:spacing w:after="0"/>
        <w:ind w:left="0"/>
        <w:jc w:val="both"/>
      </w:pPr>
      <w:r>
        <w:rPr>
          <w:rFonts w:ascii="Times New Roman"/>
          <w:b w:val="false"/>
          <w:i w:val="false"/>
          <w:color w:val="000000"/>
          <w:sz w:val="28"/>
        </w:rPr>
        <w:t>
      21. Энергия ағындары республика аумағындағы экономикалық бірліктердің отын-энергетикалық өнімдерді есепке алу жөніндегі қызметін қамтиды. Ағындар отын-энергетикалық өнімдерді өндіруге (қазылымға), трансформацияға, сыртқы саудаға, тауарлы-материалдық құндылықтардың өзгеруіне, түпкілікті тұтынуға және энергетикалық емес пайдалануға бөлінеді.</w:t>
      </w:r>
    </w:p>
    <w:bookmarkEnd w:id="46"/>
    <w:bookmarkStart w:name="z50" w:id="47"/>
    <w:p>
      <w:pPr>
        <w:spacing w:after="0"/>
        <w:ind w:left="0"/>
        <w:jc w:val="both"/>
      </w:pPr>
      <w:r>
        <w:rPr>
          <w:rFonts w:ascii="Times New Roman"/>
          <w:b w:val="false"/>
          <w:i w:val="false"/>
          <w:color w:val="000000"/>
          <w:sz w:val="28"/>
        </w:rPr>
        <w:t>
      22. Өндіріс (қазылым) отын-энергетикалық өнімді табиғи энергия ағындарынан, биосферадан және қазба отындарының табиғи қорларынан пайдалану үшін жарамды нысанда ұстап алу, алып шығу немесе дайындау ретінде анықталады. Өндірісте (қазылымда) өндірілген отыннан алынып тасталатын инертті материал, сондай-ақ процеске қайтарылатын, алауларда жағылатын және атмосфераға шығарылатын көлемдер есепке алынбайды. Өндіріс (қазылым) нәтижесінде алынған отын-энергетикалық өнімдер "бастапқы" өнімдер ретінде белгіленеді.</w:t>
      </w:r>
    </w:p>
    <w:bookmarkEnd w:id="47"/>
    <w:p>
      <w:pPr>
        <w:spacing w:after="0"/>
        <w:ind w:left="0"/>
        <w:jc w:val="both"/>
      </w:pPr>
      <w:r>
        <w:rPr>
          <w:rFonts w:ascii="Times New Roman"/>
          <w:b w:val="false"/>
          <w:i w:val="false"/>
          <w:color w:val="000000"/>
          <w:sz w:val="28"/>
        </w:rPr>
        <w:t>
      Бастапқы энергетикалық өнімдер осы көздердегі энергия түрлендірілгенге дейін оларды ілеспе жыныстардан бөлуді, тазартуды немесе сұрыптауды есепке алумен немесе есепке алмай, табиғи ортадан өндіруді немесе ұстап алуды ғана талап ететін энергетикалық өнімдер болып табылады.</w:t>
      </w:r>
    </w:p>
    <w:p>
      <w:pPr>
        <w:spacing w:after="0"/>
        <w:ind w:left="0"/>
        <w:jc w:val="both"/>
      </w:pPr>
      <w:r>
        <w:rPr>
          <w:rFonts w:ascii="Times New Roman"/>
          <w:b w:val="false"/>
          <w:i w:val="false"/>
          <w:color w:val="000000"/>
          <w:sz w:val="28"/>
        </w:rPr>
        <w:t>
      Көмір, мұнай, газ, шымтезек, жанғыш тақтатастар қазба ресурстары түрінде табиғатта жинақталған энергия көздері, сондай-ақ жаңа геологиялық жағдайларда іс жүзінде түзілмейтін өзге де энергия көздері жаңартылмайтын энергия көздері болып табылады.</w:t>
      </w:r>
    </w:p>
    <w:p>
      <w:pPr>
        <w:spacing w:after="0"/>
        <w:ind w:left="0"/>
        <w:jc w:val="both"/>
      </w:pPr>
      <w:r>
        <w:rPr>
          <w:rFonts w:ascii="Times New Roman"/>
          <w:b w:val="false"/>
          <w:i w:val="false"/>
          <w:color w:val="000000"/>
          <w:sz w:val="28"/>
        </w:rPr>
        <w:t>
      Қайталама энергия бастапқы энергетикалық өнімдерді түрлендіру (трансформациялау) нәтижесінде алынған қайталама энергетикалық өнімдердің энергетикалық құрамын білдіреді.</w:t>
      </w:r>
    </w:p>
    <w:p>
      <w:pPr>
        <w:spacing w:after="0"/>
        <w:ind w:left="0"/>
        <w:jc w:val="both"/>
      </w:pPr>
      <w:r>
        <w:rPr>
          <w:rFonts w:ascii="Times New Roman"/>
          <w:b w:val="false"/>
          <w:i w:val="false"/>
          <w:color w:val="000000"/>
          <w:sz w:val="28"/>
        </w:rPr>
        <w:t>
      Қайталама энергетикалық өнімдер химиялық, физикалық және өзге де әдістерді пайдалана отырып, бастапқы энергетикалық өнімдерді түрлендіру (трансформациялау) нәтижесі болып табылатын энергетикалық өнімдерді білдіреді.</w:t>
      </w:r>
    </w:p>
    <w:bookmarkStart w:name="z51" w:id="48"/>
    <w:p>
      <w:pPr>
        <w:spacing w:after="0"/>
        <w:ind w:left="0"/>
        <w:jc w:val="both"/>
      </w:pPr>
      <w:r>
        <w:rPr>
          <w:rFonts w:ascii="Times New Roman"/>
          <w:b w:val="false"/>
          <w:i w:val="false"/>
          <w:color w:val="000000"/>
          <w:sz w:val="28"/>
        </w:rPr>
        <w:t>
      23. Отынның немесе энергияның "қайталама" түрлеріне түрлендіру (трансформациялау) арқылы өндірілетін өнімдер жатады, онда процеске түсетін өнімнің энергетикалық құрамының бір бөлігі немесе барлығы осы өнімнің энергиясының бір түрінен процестен шығатын бір немесе одан да көп әртүрлі өнімдерге ауысады (мысалы, кокстелетін көмірден кокс, шикі мұнайдан мұнай өнімдеріне, отын мазутынан электр энергиясына).</w:t>
      </w:r>
    </w:p>
    <w:bookmarkEnd w:id="48"/>
    <w:bookmarkStart w:name="z52" w:id="49"/>
    <w:p>
      <w:pPr>
        <w:spacing w:after="0"/>
        <w:ind w:left="0"/>
        <w:jc w:val="both"/>
      </w:pPr>
      <w:r>
        <w:rPr>
          <w:rFonts w:ascii="Times New Roman"/>
          <w:b w:val="false"/>
          <w:i w:val="false"/>
          <w:color w:val="000000"/>
          <w:sz w:val="28"/>
        </w:rPr>
        <w:t xml:space="preserve">
      24. ОЭТ-де түрленудің энергетикалық ағындарын бөліп көрсету тұтынуға дейін басқа түрлеге түрленуі мүмкін жекелеген энергетикалық өнімдер бойынша энергияны өндіру кезінде қосарлы есепті болдырмауға мүмкіндік береді. Түрлендіру секторында бастапқы энергияны тұтыну (кіріс) туралы деректер "–" белгісімен, ал қайталама энергия өндіру (шығыс) туралы деректер "+" белгісімен көрсетіледі. </w:t>
      </w:r>
    </w:p>
    <w:bookmarkEnd w:id="49"/>
    <w:p>
      <w:pPr>
        <w:spacing w:after="0"/>
        <w:ind w:left="0"/>
        <w:jc w:val="both"/>
      </w:pPr>
      <w:r>
        <w:rPr>
          <w:rFonts w:ascii="Times New Roman"/>
          <w:b w:val="false"/>
          <w:i w:val="false"/>
          <w:color w:val="000000"/>
          <w:sz w:val="28"/>
        </w:rPr>
        <w:t>
      "–" белгісімен түрлендіру секторында көрсетілетін деректерге электр станцияларында, ЖЭО-да, бу-газ және газ турбиналы қондырғыларда, дизель-генераторларда, қазандықтарда және басқа да отын тұтыну қондырғыларында отынды жағу нәтижесінде жылу және электр энергиясын өндіруге жұмсалатын отын шығыстары жатады. Сондай-ақ отынның шикізат ретінде басқа отын түрлеріне қайта өңдеуге, оның ішінде брикеттеу, айдау, ұнтақтау, араластыру және өзге де әдістермен (мысалы, кокс пен кокс газын өндіру үшін кокс пештерінде көмірді, сондай-ақ отын мұнай өнімдерін, биоотын мен дизель отынын өндіруге арналған мұнайды тұтыну) шығыстары енгізіледі.</w:t>
      </w:r>
    </w:p>
    <w:p>
      <w:pPr>
        <w:spacing w:after="0"/>
        <w:ind w:left="0"/>
        <w:jc w:val="both"/>
      </w:pPr>
      <w:r>
        <w:rPr>
          <w:rFonts w:ascii="Times New Roman"/>
          <w:b w:val="false"/>
          <w:i w:val="false"/>
          <w:color w:val="000000"/>
          <w:sz w:val="28"/>
        </w:rPr>
        <w:t>
      "+" белгісімен түрлендіру секторында көрсетілген деректерге отынды жағу және жылу және электр энергиясына айналдыру, сондай-ақ мұнай мен басқа да қайталама энергеитикалық өнімдерді қайта өңдеу нәтижесінде бастапқы энергия түрлендірілгеннен кейін қайталама энергияның шығуы туралы деректер кіреді.</w:t>
      </w:r>
    </w:p>
    <w:bookmarkStart w:name="z53" w:id="50"/>
    <w:p>
      <w:pPr>
        <w:spacing w:after="0"/>
        <w:ind w:left="0"/>
        <w:jc w:val="both"/>
      </w:pPr>
      <w:r>
        <w:rPr>
          <w:rFonts w:ascii="Times New Roman"/>
          <w:b w:val="false"/>
          <w:i w:val="false"/>
          <w:color w:val="000000"/>
          <w:sz w:val="28"/>
        </w:rPr>
        <w:t>
      25. Түрлендіру секторында қоршаған ортадан энергияны (гидро-, жел-, геотермалдық, күн энергиясы және қоршаған ортадан өзге де энергия) пайдалану есебінен, сондай-ақ қайталама энергетикалық ресурстарды кәдеге жарату нәтижесінде электр және жылу энергиясын өндіру туралы деректер көрсетілмейді.</w:t>
      </w:r>
    </w:p>
    <w:bookmarkEnd w:id="50"/>
    <w:bookmarkStart w:name="z54" w:id="51"/>
    <w:p>
      <w:pPr>
        <w:spacing w:after="0"/>
        <w:ind w:left="0"/>
        <w:jc w:val="both"/>
      </w:pPr>
      <w:r>
        <w:rPr>
          <w:rFonts w:ascii="Times New Roman"/>
          <w:b w:val="false"/>
          <w:i w:val="false"/>
          <w:color w:val="000000"/>
          <w:sz w:val="28"/>
        </w:rPr>
        <w:t xml:space="preserve">
      26. Энергетикалық статистикада қорлар жеткізілімдерді қолдау үшін сақталатын энергетикалық өнімдердің көлемі ретінде қарастырылады. ведомстволық қоймалар мен жабдықтау базаларының, қазандықтардың, цех қоймаларының және басқа да сақтау орындарының қалдықтарында есепке тұрған отын-энергетикалық ресурстардың қалдықтары есепті жылдың басында және соңында есепке алынады. Сондай-ақ құбырлардағы, аралық сыйымдылықтардағы, газгольдерлердегі мұнай, мұнай өнімдері мен табиғи газ қалдықтары және мұнай құбыры кәсіпорындары мен магистральдық газ құбырлары кәсіпорындарының жерасты газ қоймаларындағы газ қалдықтары қорларға кіреді. Мемлекеттік резервке қалдырылған отын қалдықтары есепке алынбайды. </w:t>
      </w:r>
    </w:p>
    <w:bookmarkEnd w:id="51"/>
    <w:bookmarkStart w:name="z55" w:id="52"/>
    <w:p>
      <w:pPr>
        <w:spacing w:after="0"/>
        <w:ind w:left="0"/>
        <w:jc w:val="both"/>
      </w:pPr>
      <w:r>
        <w:rPr>
          <w:rFonts w:ascii="Times New Roman"/>
          <w:b w:val="false"/>
          <w:i w:val="false"/>
          <w:color w:val="000000"/>
          <w:sz w:val="28"/>
        </w:rPr>
        <w:t>
      27. Бастапқы энергия қорлары көлемінің және оның баламаларының өзгеруі отын-энергетикалық ресурстарды тұтынушылар мен жеткізушілер болып табылатын ұйымдардың жыл басындағы және соңындағы қорлар көлемінің арифметикалық айырмашылығын көрсетеді. "+" белгісі бар мән жыл соңындағы қорлар көлемі жыл басына қарағанда аз болған кезде қорларды тартуды білдіреді. "–" Белгісі бар мән жыл соңындағы қорлардың көлемі жыл басындағы көлем көлемінен асып түсетінін білдіреді және бұл олардың жинақталғанын көрсетеді.</w:t>
      </w:r>
    </w:p>
    <w:bookmarkEnd w:id="52"/>
    <w:bookmarkStart w:name="z56" w:id="53"/>
    <w:p>
      <w:pPr>
        <w:spacing w:after="0"/>
        <w:ind w:left="0"/>
        <w:jc w:val="both"/>
      </w:pPr>
      <w:r>
        <w:rPr>
          <w:rFonts w:ascii="Times New Roman"/>
          <w:b w:val="false"/>
          <w:i w:val="false"/>
          <w:color w:val="000000"/>
          <w:sz w:val="28"/>
        </w:rPr>
        <w:t>
      28. Энергияның Қазақстан Республикасынан тыс жерлерге өтуін көрсететін ағындарға бастапқы және қайталама энергетикалық өнімдердің экспорты, сондай-ақ халықаралық бункерлеу жатады. Қазақстан Республикасының аумағынан тыс әкетілген және елдің отын-энергетикалық ресурстарының қорларынан шегерілетін отын-энергетикалық өнімдер ОЭТ-де экспорт ретінде есепке алынады. Осы сыртқы сауда операциялары бойынша транзиттік сауда бойынша көрсеткіштер, халықаралық тасымалдарға арналған бункерлеу алынып тасталды.</w:t>
      </w:r>
    </w:p>
    <w:bookmarkEnd w:id="53"/>
    <w:bookmarkStart w:name="z57" w:id="54"/>
    <w:p>
      <w:pPr>
        <w:spacing w:after="0"/>
        <w:ind w:left="0"/>
        <w:jc w:val="both"/>
      </w:pPr>
      <w:r>
        <w:rPr>
          <w:rFonts w:ascii="Times New Roman"/>
          <w:b w:val="false"/>
          <w:i w:val="false"/>
          <w:color w:val="000000"/>
          <w:sz w:val="28"/>
        </w:rPr>
        <w:t>
      29. Қазақстан Республикасының аумағына әкелінген және елдің отын-энергетикалық ресурстарының қорларына қосылатын отын-энергетикалық өнімдер ОЭТ-де импорт ретінде есепке алынады.</w:t>
      </w:r>
    </w:p>
    <w:bookmarkEnd w:id="54"/>
    <w:bookmarkStart w:name="z58" w:id="55"/>
    <w:p>
      <w:pPr>
        <w:spacing w:after="0"/>
        <w:ind w:left="0"/>
        <w:jc w:val="both"/>
      </w:pPr>
      <w:r>
        <w:rPr>
          <w:rFonts w:ascii="Times New Roman"/>
          <w:b w:val="false"/>
          <w:i w:val="false"/>
          <w:color w:val="000000"/>
          <w:sz w:val="28"/>
        </w:rPr>
        <w:t>
      30. Ысыраптар энергия тасымалдаушылардың бөлу, тарату және тасымалдау кезіндегі ысыраптары туралы деректерді көрсетеді. Ысыраптар туралы деректерге бастапқы энергетикалық өнімдерді қайталама энергетикалық өнімдерге түрлендіру (трансформациялау) процестеріне байланысты ысыраптар кірмейді. ОЭТ-нің тиісті теңгерімдік өнімдері бойынша ысыраптар туралы деректер 2.4-жолда көрсетіледі, онда мыналар ескеріледі:</w:t>
      </w:r>
    </w:p>
    <w:bookmarkEnd w:id="55"/>
    <w:p>
      <w:pPr>
        <w:spacing w:after="0"/>
        <w:ind w:left="0"/>
        <w:jc w:val="both"/>
      </w:pPr>
      <w:r>
        <w:rPr>
          <w:rFonts w:ascii="Times New Roman"/>
          <w:b w:val="false"/>
          <w:i w:val="false"/>
          <w:color w:val="000000"/>
          <w:sz w:val="28"/>
        </w:rPr>
        <w:t>
      1) көмір, металлургия және кокс-химия өнеркәсібінің байыту фабрикаларында байыту, сұрыптау және тарату кезінде, сондай-ақ брикеттеу кезінде көмірдің тау жыныстарымен бірге ысыраптары;</w:t>
      </w:r>
    </w:p>
    <w:p>
      <w:pPr>
        <w:spacing w:after="0"/>
        <w:ind w:left="0"/>
        <w:jc w:val="both"/>
      </w:pPr>
      <w:r>
        <w:rPr>
          <w:rFonts w:ascii="Times New Roman"/>
          <w:b w:val="false"/>
          <w:i w:val="false"/>
          <w:color w:val="000000"/>
          <w:sz w:val="28"/>
        </w:rPr>
        <w:t>
      2) жалпы пайдаланымдағы электр және жылу желілеріндегі электр энергиясы мен жылу энергиясының ысыраптары, сондай-ақ электр станцияларының құрамдас бөлігі болып табылмайтын трансформаторлардағы ысыраптар;</w:t>
      </w:r>
    </w:p>
    <w:p>
      <w:pPr>
        <w:spacing w:after="0"/>
        <w:ind w:left="0"/>
        <w:jc w:val="both"/>
      </w:pPr>
      <w:r>
        <w:rPr>
          <w:rFonts w:ascii="Times New Roman"/>
          <w:b w:val="false"/>
          <w:i w:val="false"/>
          <w:color w:val="000000"/>
          <w:sz w:val="28"/>
        </w:rPr>
        <w:t>
      3) тұзсыздандыру және сусыздандыру, магистральдық мұнай құбырларында тасымалдау кезіндегі мұнайдың ысыраптары, сондай-ақ химиялық, мұнай-химия және басқа да отын емес өнімдерді басқа түрлерге қайта өңдеуге және өндіруге байланысты технологиялық ысыраптар;</w:t>
      </w:r>
    </w:p>
    <w:p>
      <w:pPr>
        <w:spacing w:after="0"/>
        <w:ind w:left="0"/>
        <w:jc w:val="both"/>
      </w:pPr>
      <w:r>
        <w:rPr>
          <w:rFonts w:ascii="Times New Roman"/>
          <w:b w:val="false"/>
          <w:i w:val="false"/>
          <w:color w:val="000000"/>
          <w:sz w:val="28"/>
        </w:rPr>
        <w:t>
      4) тазарту және кептіру, мұнай және газ өңдеу кезіндегі газдың ысыраптары (мұнай өңдеу және газ өңдеу кәсіпорындарында), сондай-ақ тасымалдау және бөлу кезіндегі ысыраптар.</w:t>
      </w:r>
    </w:p>
    <w:bookmarkStart w:name="z59" w:id="56"/>
    <w:p>
      <w:pPr>
        <w:spacing w:after="0"/>
        <w:ind w:left="0"/>
        <w:jc w:val="both"/>
      </w:pPr>
      <w:r>
        <w:rPr>
          <w:rFonts w:ascii="Times New Roman"/>
          <w:b w:val="false"/>
          <w:i w:val="false"/>
          <w:color w:val="000000"/>
          <w:sz w:val="28"/>
        </w:rPr>
        <w:t>
      31. Өндірістен немесе түрлендіруден кейін отын-энергетикалық өнімдер:</w:t>
      </w:r>
    </w:p>
    <w:bookmarkEnd w:id="56"/>
    <w:p>
      <w:pPr>
        <w:spacing w:after="0"/>
        <w:ind w:left="0"/>
        <w:jc w:val="both"/>
      </w:pPr>
      <w:r>
        <w:rPr>
          <w:rFonts w:ascii="Times New Roman"/>
          <w:b w:val="false"/>
          <w:i w:val="false"/>
          <w:color w:val="000000"/>
          <w:sz w:val="28"/>
        </w:rPr>
        <w:t>
      1) басқа аумақтарға экспортталған;</w:t>
      </w:r>
    </w:p>
    <w:p>
      <w:pPr>
        <w:spacing w:after="0"/>
        <w:ind w:left="0"/>
        <w:jc w:val="both"/>
      </w:pPr>
      <w:r>
        <w:rPr>
          <w:rFonts w:ascii="Times New Roman"/>
          <w:b w:val="false"/>
          <w:i w:val="false"/>
          <w:color w:val="000000"/>
          <w:sz w:val="28"/>
        </w:rPr>
        <w:t>
      2) кейіннен тұтыну үшін жинақталған (қорларға енгізілген);</w:t>
      </w:r>
    </w:p>
    <w:p>
      <w:pPr>
        <w:spacing w:after="0"/>
        <w:ind w:left="0"/>
        <w:jc w:val="both"/>
      </w:pPr>
      <w:r>
        <w:rPr>
          <w:rFonts w:ascii="Times New Roman"/>
          <w:b w:val="false"/>
          <w:i w:val="false"/>
          <w:color w:val="000000"/>
          <w:sz w:val="28"/>
        </w:rPr>
        <w:t>
      3) халықаралық маршруттарда кемелер мен ұшақтарға жанармай құю үшін пайдаланылған (халықаралық бункерлеу);</w:t>
      </w:r>
    </w:p>
    <w:p>
      <w:pPr>
        <w:spacing w:after="0"/>
        <w:ind w:left="0"/>
        <w:jc w:val="both"/>
      </w:pPr>
      <w:r>
        <w:rPr>
          <w:rFonts w:ascii="Times New Roman"/>
          <w:b w:val="false"/>
          <w:i w:val="false"/>
          <w:color w:val="000000"/>
          <w:sz w:val="28"/>
        </w:rPr>
        <w:t>
      4) энергетика салаларында тұтынылған;</w:t>
      </w:r>
    </w:p>
    <w:p>
      <w:pPr>
        <w:spacing w:after="0"/>
        <w:ind w:left="0"/>
        <w:jc w:val="both"/>
      </w:pPr>
      <w:r>
        <w:rPr>
          <w:rFonts w:ascii="Times New Roman"/>
          <w:b w:val="false"/>
          <w:i w:val="false"/>
          <w:color w:val="000000"/>
          <w:sz w:val="28"/>
        </w:rPr>
        <w:t>
      5) түпкілікті тұтыну үшін жеткізілген болуы мүмкін.</w:t>
      </w:r>
    </w:p>
    <w:bookmarkStart w:name="z60" w:id="57"/>
    <w:p>
      <w:pPr>
        <w:spacing w:after="0"/>
        <w:ind w:left="0"/>
        <w:jc w:val="both"/>
      </w:pPr>
      <w:r>
        <w:rPr>
          <w:rFonts w:ascii="Times New Roman"/>
          <w:b w:val="false"/>
          <w:i w:val="false"/>
          <w:color w:val="000000"/>
          <w:sz w:val="28"/>
        </w:rPr>
        <w:t>
      32. Энергетика салаларының жеке тұтынуы бұл өндірісті тікелей қолдау және отын мен энергияны пайдалануға дайындық үшін отын мен энергияны тұтыну болып табылады.</w:t>
      </w:r>
    </w:p>
    <w:bookmarkEnd w:id="57"/>
    <w:bookmarkStart w:name="z61" w:id="58"/>
    <w:p>
      <w:pPr>
        <w:spacing w:after="0"/>
        <w:ind w:left="0"/>
        <w:jc w:val="both"/>
      </w:pPr>
      <w:r>
        <w:rPr>
          <w:rFonts w:ascii="Times New Roman"/>
          <w:b w:val="false"/>
          <w:i w:val="false"/>
          <w:color w:val="000000"/>
          <w:sz w:val="28"/>
        </w:rPr>
        <w:t>
      33. Энергияны түпкілікті тұтыну энергияны түпкілікті пайдаланушылар ретінде әрекет ететін энергия тұтынушылар тобын қамтиды – отын-энергетикалық өнімдерді энергетикалық және энергетикалық емес мақсаттарда пайдаланады.</w:t>
      </w:r>
    </w:p>
    <w:bookmarkEnd w:id="58"/>
    <w:bookmarkStart w:name="z62" w:id="59"/>
    <w:p>
      <w:pPr>
        <w:spacing w:after="0"/>
        <w:ind w:left="0"/>
        <w:jc w:val="both"/>
      </w:pPr>
      <w:r>
        <w:rPr>
          <w:rFonts w:ascii="Times New Roman"/>
          <w:b w:val="false"/>
          <w:i w:val="false"/>
          <w:color w:val="000000"/>
          <w:sz w:val="28"/>
        </w:rPr>
        <w:t>
      34. Энергетикалық емес пайдалану:</w:t>
      </w:r>
    </w:p>
    <w:bookmarkEnd w:id="59"/>
    <w:p>
      <w:pPr>
        <w:spacing w:after="0"/>
        <w:ind w:left="0"/>
        <w:jc w:val="both"/>
      </w:pPr>
      <w:r>
        <w:rPr>
          <w:rFonts w:ascii="Times New Roman"/>
          <w:b w:val="false"/>
          <w:i w:val="false"/>
          <w:color w:val="000000"/>
          <w:sz w:val="28"/>
        </w:rPr>
        <w:t>
      1) тікелей отынсыз қажеттіліктерге пайдаланылатын материал, мысалы, майлау, герметик, консервант, еріткіш ретінде;</w:t>
      </w:r>
    </w:p>
    <w:p>
      <w:pPr>
        <w:spacing w:after="0"/>
        <w:ind w:left="0"/>
        <w:jc w:val="both"/>
      </w:pPr>
      <w:r>
        <w:rPr>
          <w:rFonts w:ascii="Times New Roman"/>
          <w:b w:val="false"/>
          <w:i w:val="false"/>
          <w:color w:val="000000"/>
          <w:sz w:val="28"/>
        </w:rPr>
        <w:t>
      2) отынсыз өнімдерді, мысалы, кокс шығыны, электродтар; мазут – жол жабындары; табиғи газ – күкірт, аммиак, сутегі, метанол, минералды тыңайтқыштар; мұнай – майлау майлары, гудрон, құрылыс және шатыр мұнай битумы, парафин, бензин-еріткіш, ақ спирт өндірісі кезінде дайындауға арналған шикізат ретінде энергия тасымалдаушылардың тұтыну көлемін қамтиды.</w:t>
      </w:r>
    </w:p>
    <w:bookmarkStart w:name="z63" w:id="60"/>
    <w:p>
      <w:pPr>
        <w:spacing w:after="0"/>
        <w:ind w:left="0"/>
        <w:jc w:val="both"/>
      </w:pPr>
      <w:r>
        <w:rPr>
          <w:rFonts w:ascii="Times New Roman"/>
          <w:b w:val="false"/>
          <w:i w:val="false"/>
          <w:color w:val="000000"/>
          <w:sz w:val="28"/>
        </w:rPr>
        <w:t>
      35. Энергетикалық мақсаттар үшін энергияны түпкілікті тұтыну институционалдық экономикалық бірліктердің: өнеркәсіп, құрылыс, көлік, халық және басқа да энергетикалық емес секторлардың отын-энергетикалық өнімдерді тұтынуын қамтиды.</w:t>
      </w:r>
    </w:p>
    <w:bookmarkEnd w:id="60"/>
    <w:bookmarkStart w:name="z64" w:id="61"/>
    <w:p>
      <w:pPr>
        <w:spacing w:after="0"/>
        <w:ind w:left="0"/>
        <w:jc w:val="both"/>
      </w:pPr>
      <w:r>
        <w:rPr>
          <w:rFonts w:ascii="Times New Roman"/>
          <w:b w:val="false"/>
          <w:i w:val="false"/>
          <w:color w:val="000000"/>
          <w:sz w:val="28"/>
        </w:rPr>
        <w:t>
      36. Өнеркәсіп салаларының энергияны түпкілікті тұтынуы және экономикалық қызмет түрін сәйкестендіру жөніндегі деректерді қалыптастыру кезінде Экономикалық қызмет түрлерінің жалпы жіктеуіші қолданылады.</w:t>
      </w:r>
    </w:p>
    <w:bookmarkEnd w:id="61"/>
    <w:bookmarkStart w:name="z65" w:id="62"/>
    <w:p>
      <w:pPr>
        <w:spacing w:after="0"/>
        <w:ind w:left="0"/>
        <w:jc w:val="both"/>
      </w:pPr>
      <w:r>
        <w:rPr>
          <w:rFonts w:ascii="Times New Roman"/>
          <w:b w:val="false"/>
          <w:i w:val="false"/>
          <w:color w:val="000000"/>
          <w:sz w:val="28"/>
        </w:rPr>
        <w:t>
      37. Көлік үшін энергетикалық өнімдерді тұтыну "көлік" жекелеген санатымен ескеріледі, онда бұл қызмет қандай экономикалық секторда жүзеге асырылатынына қарамастан, республика аумағының шегінде жөнелту және межелі пункттер арасында тауарларды немесе адамдарды тасымалдау үшін отын мен электр энергиясын тұтыну ескеріледі. Бұл "көлік" санаты мынадай түрлерге бөлінеді: ішкі авиация, автожол, теміржол, су және құбыр көлігі, сондай-ақ басқа санаттарда сипатталмаған көлік.</w:t>
      </w:r>
    </w:p>
    <w:bookmarkEnd w:id="62"/>
    <w:bookmarkStart w:name="z66" w:id="63"/>
    <w:p>
      <w:pPr>
        <w:spacing w:after="0"/>
        <w:ind w:left="0"/>
        <w:jc w:val="both"/>
      </w:pPr>
      <w:r>
        <w:rPr>
          <w:rFonts w:ascii="Times New Roman"/>
          <w:b w:val="false"/>
          <w:i w:val="false"/>
          <w:color w:val="000000"/>
          <w:sz w:val="28"/>
        </w:rPr>
        <w:t>
      38. Көлікпен түпкілікті тұтыну санатына енгізілмейді:</w:t>
      </w:r>
    </w:p>
    <w:bookmarkEnd w:id="63"/>
    <w:p>
      <w:pPr>
        <w:spacing w:after="0"/>
        <w:ind w:left="0"/>
        <w:jc w:val="both"/>
      </w:pPr>
      <w:r>
        <w:rPr>
          <w:rFonts w:ascii="Times New Roman"/>
          <w:b w:val="false"/>
          <w:i w:val="false"/>
          <w:color w:val="000000"/>
          <w:sz w:val="28"/>
        </w:rPr>
        <w:t>
      1) көлік ұйымдарының (вокзалдардың, әуежайлардың, автопарктердің, деполардың) меншігіндегі әкімшілік ғимараттарды күтіп-ұстауға арналған энергия ресурстары. Бұл шығыстар қызмет көрсету секторында көрсетіледі;</w:t>
      </w:r>
    </w:p>
    <w:p>
      <w:pPr>
        <w:spacing w:after="0"/>
        <w:ind w:left="0"/>
        <w:jc w:val="both"/>
      </w:pPr>
      <w:r>
        <w:rPr>
          <w:rFonts w:ascii="Times New Roman"/>
          <w:b w:val="false"/>
          <w:i w:val="false"/>
          <w:color w:val="000000"/>
          <w:sz w:val="28"/>
        </w:rPr>
        <w:t>
      2) жолаушылар мен жүктерді тасымалдауға арналмаған тиеу-түсіру, ауыл шаруашылығы, орман шаруашылығы, жол-құрылыс, коммуналдық, өрт сөндіру және өзге де техниканың жұмысына, сондай-ақ әскери көлік құралдарына арналған отынды қоса алғанда, арнайы мақсаттағы автомобиль көлік құралдарының жұмысына отын. Бұл шығыстар тиісті секторларда көрсетіледі;</w:t>
      </w:r>
    </w:p>
    <w:p>
      <w:pPr>
        <w:spacing w:after="0"/>
        <w:ind w:left="0"/>
        <w:jc w:val="both"/>
      </w:pPr>
      <w:r>
        <w:rPr>
          <w:rFonts w:ascii="Times New Roman"/>
          <w:b w:val="false"/>
          <w:i w:val="false"/>
          <w:color w:val="000000"/>
          <w:sz w:val="28"/>
        </w:rPr>
        <w:t>
      3) халықаралық бункерлеуге жатқызылған отын.</w:t>
      </w:r>
    </w:p>
    <w:bookmarkStart w:name="z67" w:id="64"/>
    <w:p>
      <w:pPr>
        <w:spacing w:after="0"/>
        <w:ind w:left="0"/>
        <w:jc w:val="both"/>
      </w:pPr>
      <w:r>
        <w:rPr>
          <w:rFonts w:ascii="Times New Roman"/>
          <w:b w:val="false"/>
          <w:i w:val="false"/>
          <w:color w:val="000000"/>
          <w:sz w:val="28"/>
        </w:rPr>
        <w:t>
      39. Тұрғын үй секторындағы отын мен энергия ресурстарын түпкілікті тұтыну оларды отынмен және энергиямен жабдықтаушы ұйымдардың тікелей жеке тұлғаларға, азаматтар бірлестіктеріне өткізуін, сондай-ақ ұйымдардың өз жұмысшылары мен қызметшілеріне қолма-қол ақшасыз есеп айырысу үшін босатуын қамтиды.</w:t>
      </w:r>
    </w:p>
    <w:bookmarkEnd w:id="64"/>
    <w:bookmarkStart w:name="z68" w:id="65"/>
    <w:p>
      <w:pPr>
        <w:spacing w:after="0"/>
        <w:ind w:left="0"/>
        <w:jc w:val="both"/>
      </w:pPr>
      <w:r>
        <w:rPr>
          <w:rFonts w:ascii="Times New Roman"/>
          <w:b w:val="false"/>
          <w:i w:val="false"/>
          <w:color w:val="000000"/>
          <w:sz w:val="28"/>
        </w:rPr>
        <w:t>
      40. Статистикалық алшақтық ОЭТ-тің есептік бабы болып табылады және отын-энергетикалық ресурстардың жалпы жеткізілімінен энергетикалық және энергетикалық емес мақсаттарға жалпы түпкілікті энергия шығынын шегеру арқылы есептеледі.</w:t>
      </w:r>
    </w:p>
    <w:bookmarkEnd w:id="65"/>
    <w:bookmarkStart w:name="z69" w:id="66"/>
    <w:p>
      <w:pPr>
        <w:spacing w:after="0"/>
        <w:ind w:left="0"/>
        <w:jc w:val="left"/>
      </w:pPr>
      <w:r>
        <w:rPr>
          <w:rFonts w:ascii="Times New Roman"/>
          <w:b/>
          <w:i w:val="false"/>
          <w:color w:val="000000"/>
        </w:rPr>
        <w:t xml:space="preserve"> 3-тарау. Энергетика статистикасының көрсеткіштері</w:t>
      </w:r>
    </w:p>
    <w:bookmarkEnd w:id="66"/>
    <w:bookmarkStart w:name="z70" w:id="67"/>
    <w:p>
      <w:pPr>
        <w:spacing w:after="0"/>
        <w:ind w:left="0"/>
        <w:jc w:val="left"/>
      </w:pPr>
      <w:r>
        <w:rPr>
          <w:rFonts w:ascii="Times New Roman"/>
          <w:b/>
          <w:i w:val="false"/>
          <w:color w:val="000000"/>
        </w:rPr>
        <w:t xml:space="preserve"> 1-параграф. Энергетика статистикасындағы өлшем бірліктері</w:t>
      </w:r>
    </w:p>
    <w:bookmarkEnd w:id="67"/>
    <w:bookmarkStart w:name="z71" w:id="68"/>
    <w:p>
      <w:pPr>
        <w:spacing w:after="0"/>
        <w:ind w:left="0"/>
        <w:jc w:val="both"/>
      </w:pPr>
      <w:r>
        <w:rPr>
          <w:rFonts w:ascii="Times New Roman"/>
          <w:b w:val="false"/>
          <w:i w:val="false"/>
          <w:color w:val="000000"/>
          <w:sz w:val="28"/>
        </w:rPr>
        <w:t>
      41. ОЭТ отынның үш өлшем бірлігінде қалыптастырылады: физикалық, энергия бірліктері (тераджоульдер) және шартты отын бірліктері – мұнай баламасы тоннасы (бұдан әрі – м.б.т).</w:t>
      </w:r>
    </w:p>
    <w:bookmarkEnd w:id="68"/>
    <w:p>
      <w:pPr>
        <w:spacing w:after="0"/>
        <w:ind w:left="0"/>
        <w:jc w:val="both"/>
      </w:pPr>
      <w:r>
        <w:rPr>
          <w:rFonts w:ascii="Times New Roman"/>
          <w:b w:val="false"/>
          <w:i w:val="false"/>
          <w:color w:val="000000"/>
          <w:sz w:val="28"/>
        </w:rPr>
        <w:t>
      Отын мен энергияның физикалық өлшем бірліктері отын мен энергияның физикалық жай-күйіне барынша толық сәйкес келетін және өлшеудің неғұрлым қарапайым әдістері мен аспаптарын талап ететін өлшем бірліктері болып табылады.</w:t>
      </w:r>
    </w:p>
    <w:p>
      <w:pPr>
        <w:spacing w:after="0"/>
        <w:ind w:left="0"/>
        <w:jc w:val="both"/>
      </w:pPr>
      <w:r>
        <w:rPr>
          <w:rFonts w:ascii="Times New Roman"/>
          <w:b w:val="false"/>
          <w:i w:val="false"/>
          <w:color w:val="000000"/>
          <w:sz w:val="28"/>
        </w:rPr>
        <w:t>
      Отынды шартты отынның тоннасына қайта есептеу коэффициенті – отын массасының (көлемінің) физикалық бірлігінің төмен жылу шығару қабілетінің шартты отын массасы бірлігінің төмен жылу шығару қабілетіне қатынасы.</w:t>
      </w:r>
    </w:p>
    <w:p>
      <w:pPr>
        <w:spacing w:after="0"/>
        <w:ind w:left="0"/>
        <w:jc w:val="both"/>
      </w:pPr>
      <w:r>
        <w:rPr>
          <w:rFonts w:ascii="Times New Roman"/>
          <w:b w:val="false"/>
          <w:i w:val="false"/>
          <w:color w:val="000000"/>
          <w:sz w:val="28"/>
        </w:rPr>
        <w:t>
      Шартты отын бірлігі отын мен энергияның барлық түрлерінің жалпы санын көрсету үшін қолданылатын шартты өлшем бірлігі болып табылады.</w:t>
      </w:r>
    </w:p>
    <w:bookmarkStart w:name="z72" w:id="69"/>
    <w:p>
      <w:pPr>
        <w:spacing w:after="0"/>
        <w:ind w:left="0"/>
        <w:jc w:val="both"/>
      </w:pPr>
      <w:r>
        <w:rPr>
          <w:rFonts w:ascii="Times New Roman"/>
          <w:b w:val="false"/>
          <w:i w:val="false"/>
          <w:color w:val="000000"/>
          <w:sz w:val="28"/>
        </w:rPr>
        <w:t xml:space="preserve">
      42. ОЭТ-ны физикалық түрде қалыптастыру тек өнім теңгерімдері бойынша жүзеге асырылады (теңгерімдік кестенің 41-бағанын толтырмай). Теңгерім баптары бойынша деректерді толтыру ақпарат көздерінің және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келтірілген теңгерім баптарын есептеу тәртібінің негізінде жүргізіледі.</w:t>
      </w:r>
    </w:p>
    <w:bookmarkEnd w:id="69"/>
    <w:bookmarkStart w:name="z73" w:id="70"/>
    <w:p>
      <w:pPr>
        <w:spacing w:after="0"/>
        <w:ind w:left="0"/>
        <w:jc w:val="both"/>
      </w:pPr>
      <w:r>
        <w:rPr>
          <w:rFonts w:ascii="Times New Roman"/>
          <w:b w:val="false"/>
          <w:i w:val="false"/>
          <w:color w:val="000000"/>
          <w:sz w:val="28"/>
        </w:rPr>
        <w:t>
      43. ОЭТ көрсеткіштерін жалпы өлшем бірлігіне қалыптастыру отын мен энергияны түрлендіру тиімділігін есепке алудың, салыстырудың және бағалаудың біртұтастығы мен жалпылауды қамтамасыз ету үшін жүзеге асырылады. Джоуль халықаралық бірліктер жүйесінде энергияның жалпы бірлігі ретінде қолданылады.</w:t>
      </w:r>
    </w:p>
    <w:bookmarkEnd w:id="70"/>
    <w:bookmarkStart w:name="z74" w:id="71"/>
    <w:p>
      <w:pPr>
        <w:spacing w:after="0"/>
        <w:ind w:left="0"/>
        <w:jc w:val="both"/>
      </w:pPr>
      <w:r>
        <w:rPr>
          <w:rFonts w:ascii="Times New Roman"/>
          <w:b w:val="false"/>
          <w:i w:val="false"/>
          <w:color w:val="000000"/>
          <w:sz w:val="28"/>
        </w:rPr>
        <w:t xml:space="preserve">
      44. Сандық көрсеткіштерді қайта есептеу әрбір энергия ресурсы бойынша статистикалық нысандарда энергетикалық кәсіпорындар оны өндіру немесе өндіру кезіндегі жылу-құндылық қабілеті туралы келтірген нақты мәндер негізінде жүргізіледі. Отынның жылу шығару қабілеттілігі немесе жану жылуы отынның бір бірлігінен алынған жылу мөлшерін білдіреді және ағынның түріне байланысты өзгеруі мүмкін. </w:t>
      </w:r>
    </w:p>
    <w:bookmarkEnd w:id="71"/>
    <w:p>
      <w:pPr>
        <w:spacing w:after="0"/>
        <w:ind w:left="0"/>
        <w:jc w:val="both"/>
      </w:pPr>
      <w:r>
        <w:rPr>
          <w:rFonts w:ascii="Times New Roman"/>
          <w:b w:val="false"/>
          <w:i w:val="false"/>
          <w:color w:val="000000"/>
          <w:sz w:val="28"/>
        </w:rPr>
        <w:t>
      Отынның жылу шығару қабілеті – отынның құрамындағы немесе жану кезінде пайда болған суды буландыру үшін қажетті жылуды шегергенде, оның жануы кезінде бөлінген жылу мөлшерімен көрсетілген отынның энергетикалық құрамы болып табылады.</w:t>
      </w:r>
    </w:p>
    <w:bookmarkStart w:name="z75" w:id="72"/>
    <w:p>
      <w:pPr>
        <w:spacing w:after="0"/>
        <w:ind w:left="0"/>
        <w:jc w:val="both"/>
      </w:pPr>
      <w:r>
        <w:rPr>
          <w:rFonts w:ascii="Times New Roman"/>
          <w:b w:val="false"/>
          <w:i w:val="false"/>
          <w:color w:val="000000"/>
          <w:sz w:val="28"/>
        </w:rPr>
        <w:t>
      45. Энергияның жалпы бірлігі арқылы әрбір энергетикалық өнім бойынша энергия құрамын білдіру кезінде төмен жылу шығару қабілетінің мәні қолданылады. Ерекшелік - химиялық құрамы емес, оларды өндіру процесіне негізделген энергияның көлемдік құрамымен сипатталатын газдар. Олар бойынша энергияның жалпы бірлігіне аудару жоғары жылу шығару қабілеті бойынша жүзеге асырылады.</w:t>
      </w:r>
    </w:p>
    <w:bookmarkEnd w:id="72"/>
    <w:bookmarkStart w:name="z76" w:id="73"/>
    <w:p>
      <w:pPr>
        <w:spacing w:after="0"/>
        <w:ind w:left="0"/>
        <w:jc w:val="both"/>
      </w:pPr>
      <w:r>
        <w:rPr>
          <w:rFonts w:ascii="Times New Roman"/>
          <w:b w:val="false"/>
          <w:i w:val="false"/>
          <w:color w:val="000000"/>
          <w:sz w:val="28"/>
        </w:rPr>
        <w:t xml:space="preserve">
      46. Отын мен энергияның әрбір түрі бойынша отын мен энергия түрлерін өлшеудің бір есептік бірлігінен екіншісіне өту үшін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отын-энергетикалық өнімдердің қазба түрлерінің меншікті энергия құрамын және олардың калориялық баламаларын ескеретін жекелеген қайта есептеу коэффициенттері қолданылуы мүмкін.</w:t>
      </w:r>
    </w:p>
    <w:bookmarkEnd w:id="73"/>
    <w:bookmarkStart w:name="z77" w:id="74"/>
    <w:p>
      <w:pPr>
        <w:spacing w:after="0"/>
        <w:ind w:left="0"/>
        <w:jc w:val="left"/>
      </w:pPr>
      <w:r>
        <w:rPr>
          <w:rFonts w:ascii="Times New Roman"/>
          <w:b/>
          <w:i w:val="false"/>
          <w:color w:val="000000"/>
        </w:rPr>
        <w:t xml:space="preserve"> 2-параграф. Энергетика статистикасыныңкөрсеткіштерін есептеу</w:t>
      </w:r>
    </w:p>
    <w:bookmarkEnd w:id="74"/>
    <w:bookmarkStart w:name="z78" w:id="75"/>
    <w:p>
      <w:pPr>
        <w:spacing w:after="0"/>
        <w:ind w:left="0"/>
        <w:jc w:val="both"/>
      </w:pPr>
      <w:r>
        <w:rPr>
          <w:rFonts w:ascii="Times New Roman"/>
          <w:b w:val="false"/>
          <w:i w:val="false"/>
          <w:color w:val="000000"/>
          <w:sz w:val="28"/>
        </w:rPr>
        <w:t>
      47. Бастапқы энергияны және оның баламаларын жалпы тұтыну ысыраптарын ескере отырып, барлық қажеттіліктерге (трансформация секторындағы тұтыну, энергетикалық емес қажеттіліктер, экономика секторларындағы түпкілікті тұтыну) бастапқы энергия мен оның баламаларын ішкі нарыққа жеткізудің жалпы көлемін көрсетеді және мынадай формула бойынша айқындалады:</w:t>
      </w:r>
    </w:p>
    <w:bookmarkEnd w:id="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40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40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ОППЭ – бастапқы энергияны және оның баламаларын жалпы тұтыну, мың м.б.т;</w:t>
      </w:r>
    </w:p>
    <w:p>
      <w:pPr>
        <w:spacing w:after="0"/>
        <w:ind w:left="0"/>
        <w:jc w:val="both"/>
      </w:pPr>
      <w:r>
        <w:rPr>
          <w:rFonts w:ascii="Times New Roman"/>
          <w:b w:val="false"/>
          <w:i w:val="false"/>
          <w:color w:val="000000"/>
          <w:sz w:val="28"/>
        </w:rPr>
        <w:t>
      ППЭ – бастапқы энергия мен оның баламаларын өндіру, мың м.б.т;</w:t>
      </w:r>
    </w:p>
    <w:p>
      <w:pPr>
        <w:spacing w:after="0"/>
        <w:ind w:left="0"/>
        <w:jc w:val="both"/>
      </w:pPr>
      <w:r>
        <w:rPr>
          <w:rFonts w:ascii="Times New Roman"/>
          <w:b w:val="false"/>
          <w:i w:val="false"/>
          <w:color w:val="000000"/>
          <w:sz w:val="28"/>
        </w:rPr>
        <w:t>
      И – импорт, мың м.б.т;</w:t>
      </w:r>
    </w:p>
    <w:p>
      <w:pPr>
        <w:spacing w:after="0"/>
        <w:ind w:left="0"/>
        <w:jc w:val="both"/>
      </w:pPr>
      <w:r>
        <w:rPr>
          <w:rFonts w:ascii="Times New Roman"/>
          <w:b w:val="false"/>
          <w:i w:val="false"/>
          <w:color w:val="000000"/>
          <w:sz w:val="28"/>
        </w:rPr>
        <w:t>
      Э – экспорт, мың м.б.т;</w:t>
      </w:r>
    </w:p>
    <w:p>
      <w:pPr>
        <w:spacing w:after="0"/>
        <w:ind w:left="0"/>
        <w:jc w:val="both"/>
      </w:pPr>
      <w:r>
        <w:rPr>
          <w:rFonts w:ascii="Times New Roman"/>
          <w:b w:val="false"/>
          <w:i w:val="false"/>
          <w:color w:val="000000"/>
          <w:sz w:val="28"/>
        </w:rPr>
        <w:t>
      ИЗ – қорлар көлемінің өзгеруі (қорлар өскен жағдайда теріс мән алады, мың м.б.т).</w:t>
      </w:r>
    </w:p>
    <w:bookmarkStart w:name="z79" w:id="76"/>
    <w:p>
      <w:pPr>
        <w:spacing w:after="0"/>
        <w:ind w:left="0"/>
        <w:jc w:val="both"/>
      </w:pPr>
      <w:r>
        <w:rPr>
          <w:rFonts w:ascii="Times New Roman"/>
          <w:b w:val="false"/>
          <w:i w:val="false"/>
          <w:color w:val="000000"/>
          <w:sz w:val="28"/>
        </w:rPr>
        <w:t>
      48. Жан басына шаққандағы энергияны жалпы тұтыну есепті кезеңде халықтың тұтынатын энергияның жалпы көлемін көрсетеді, келесі формула бойынша анықталады:</w:t>
      </w:r>
    </w:p>
    <w:bookmarkEnd w:id="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54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542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ОПЭН – жан басына шаққандағы энергияны жалпы тұтыну, м.б.т./адам;</w:t>
      </w:r>
    </w:p>
    <w:p>
      <w:pPr>
        <w:spacing w:after="0"/>
        <w:ind w:left="0"/>
        <w:jc w:val="both"/>
      </w:pPr>
      <w:r>
        <w:rPr>
          <w:rFonts w:ascii="Times New Roman"/>
          <w:b w:val="false"/>
          <w:i w:val="false"/>
          <w:color w:val="000000"/>
          <w:sz w:val="28"/>
        </w:rPr>
        <w:t>
      ОППЭ – бастапқы энергияны және оның баламаларын жалпы тұтыну, мың м.б.т.;</w:t>
      </w:r>
    </w:p>
    <w:p>
      <w:pPr>
        <w:spacing w:after="0"/>
        <w:ind w:left="0"/>
        <w:jc w:val="both"/>
      </w:pPr>
      <w:r>
        <w:rPr>
          <w:rFonts w:ascii="Times New Roman"/>
          <w:b w:val="false"/>
          <w:i w:val="false"/>
          <w:color w:val="000000"/>
          <w:sz w:val="28"/>
        </w:rPr>
        <w:t>
      ЧН – есепті жылдағы халықтың орташа жылдық саны, адам.</w:t>
      </w:r>
    </w:p>
    <w:bookmarkStart w:name="z80" w:id="77"/>
    <w:p>
      <w:pPr>
        <w:spacing w:after="0"/>
        <w:ind w:left="0"/>
        <w:jc w:val="both"/>
      </w:pPr>
      <w:r>
        <w:rPr>
          <w:rFonts w:ascii="Times New Roman"/>
          <w:b w:val="false"/>
          <w:i w:val="false"/>
          <w:color w:val="000000"/>
          <w:sz w:val="28"/>
        </w:rPr>
        <w:t>
      49. ЖІӨ бірлігіне энергия сыйымдылығы жалпы республика бойынша ЖІӨ өндіру кезінде отын-энергетикалық ресурстарды тұтынудың экономикалық тиімділігін анықтайды және отын-энергетикалық ресурстарды жалпы тұтыну көлемінің барлық өндірістік және өндірістік емес қажеттіліктерге м.б.т.-дағы ЖІӨ мөлшеріне қатынасы ретінде есептеледі:</w:t>
      </w:r>
    </w:p>
    <w:bookmarkEnd w:id="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859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Э – ЖІӨ бірлігіне энергия сыйымдылығы, мың м.б.т./АҚШ доллары;</w:t>
      </w:r>
    </w:p>
    <w:p>
      <w:pPr>
        <w:spacing w:after="0"/>
        <w:ind w:left="0"/>
        <w:jc w:val="both"/>
      </w:pPr>
      <w:r>
        <w:rPr>
          <w:rFonts w:ascii="Times New Roman"/>
          <w:b w:val="false"/>
          <w:i w:val="false"/>
          <w:color w:val="000000"/>
          <w:sz w:val="28"/>
        </w:rPr>
        <w:t>
      ОППЭ – бастапқы энергияны және оның баламаларын жалпы тұтыну, мың м.б.т.;</w:t>
      </w:r>
    </w:p>
    <w:p>
      <w:pPr>
        <w:spacing w:after="0"/>
        <w:ind w:left="0"/>
        <w:jc w:val="both"/>
      </w:pPr>
      <w:r>
        <w:rPr>
          <w:rFonts w:ascii="Times New Roman"/>
          <w:b w:val="false"/>
          <w:i w:val="false"/>
          <w:color w:val="000000"/>
          <w:sz w:val="28"/>
        </w:rPr>
        <w:t>
      ВВП – АҚШ долларындағы тұрақты бағаларда республикадағы жалпы ішкі өнім көлемінің шамасы.</w:t>
      </w:r>
    </w:p>
    <w:p>
      <w:pPr>
        <w:spacing w:after="0"/>
        <w:ind w:left="0"/>
        <w:jc w:val="both"/>
      </w:pPr>
      <w:r>
        <w:rPr>
          <w:rFonts w:ascii="Times New Roman"/>
          <w:b w:val="false"/>
          <w:i w:val="false"/>
          <w:color w:val="000000"/>
          <w:sz w:val="28"/>
        </w:rPr>
        <w:t>
      ВВП шамасы елдің экономикалық аумағында жыл ішінде өндірілген түпкілікті тауарлар мен қызметтердің жиынтық құны арқылы анықталады. Әр түрлі уақыт кезеңдеріндегі ішкі жалпы өнімнің мәндері ЖІӨ дефлятор индексін қолдана отырып, кез-келген жылдың тұрақты бағасымен есептеледі. ЖІӨ шамасы инфляцияның әсерін болдырмау үшін тұрақты бағамен көрсетіледі және базалық жыл көрсетіле отырып ұсынылады.</w:t>
      </w:r>
    </w:p>
    <w:bookmarkStart w:name="z81" w:id="78"/>
    <w:p>
      <w:pPr>
        <w:spacing w:after="0"/>
        <w:ind w:left="0"/>
        <w:jc w:val="both"/>
      </w:pPr>
      <w:r>
        <w:rPr>
          <w:rFonts w:ascii="Times New Roman"/>
          <w:b w:val="false"/>
          <w:i w:val="false"/>
          <w:color w:val="000000"/>
          <w:sz w:val="28"/>
        </w:rPr>
        <w:t>
      50. Саланың жалпы қосылған құн бірлігіне энергия сыйымдылығы:</w:t>
      </w:r>
    </w:p>
    <w:bookmarkEnd w:id="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03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8034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Эотр – саланың жалпы қосылған құн бірлігіне энергия сыйымдылығы;</w:t>
      </w:r>
    </w:p>
    <w:p>
      <w:pPr>
        <w:spacing w:after="0"/>
        <w:ind w:left="0"/>
        <w:jc w:val="both"/>
      </w:pPr>
      <w:r>
        <w:rPr>
          <w:rFonts w:ascii="Times New Roman"/>
          <w:b w:val="false"/>
          <w:i w:val="false"/>
          <w:color w:val="000000"/>
          <w:sz w:val="28"/>
        </w:rPr>
        <w:t>
      КПО – саланы түпкілікті тұтыну, мың м.б.т.;</w:t>
      </w:r>
    </w:p>
    <w:p>
      <w:pPr>
        <w:spacing w:after="0"/>
        <w:ind w:left="0"/>
        <w:jc w:val="both"/>
      </w:pPr>
      <w:r>
        <w:rPr>
          <w:rFonts w:ascii="Times New Roman"/>
          <w:b w:val="false"/>
          <w:i w:val="false"/>
          <w:color w:val="000000"/>
          <w:sz w:val="28"/>
        </w:rPr>
        <w:t>
      ВДС – АҚШ долларындағы тұрақты бағаларда жалпы қосылған құн.</w:t>
      </w:r>
    </w:p>
    <w:bookmarkStart w:name="z82" w:id="79"/>
    <w:p>
      <w:pPr>
        <w:spacing w:after="0"/>
        <w:ind w:left="0"/>
        <w:jc w:val="both"/>
      </w:pPr>
      <w:r>
        <w:rPr>
          <w:rFonts w:ascii="Times New Roman"/>
          <w:b w:val="false"/>
          <w:i w:val="false"/>
          <w:color w:val="000000"/>
          <w:sz w:val="28"/>
        </w:rPr>
        <w:t>
      51. Энергиямен қамтамасыз ету бастапқы энергияны өндіру (алу) көлемінің отын-энергетикалық ресурстарды жалпы тұтыну көлеміне қатынасы ретінде айқындалады және формула бойынша есептеледі:</w:t>
      </w:r>
    </w:p>
    <w:bookmarkEnd w:id="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606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ЭО – энергиямен қамтамасыз ету, пайызбен;</w:t>
      </w:r>
    </w:p>
    <w:p>
      <w:pPr>
        <w:spacing w:after="0"/>
        <w:ind w:left="0"/>
        <w:jc w:val="both"/>
      </w:pPr>
      <w:r>
        <w:rPr>
          <w:rFonts w:ascii="Times New Roman"/>
          <w:b w:val="false"/>
          <w:i w:val="false"/>
          <w:color w:val="000000"/>
          <w:sz w:val="28"/>
        </w:rPr>
        <w:t>
      ППЭ – республикадағы алғашқы энергия өндірудің (алу) жалпы көлемі, мың м.б.т.;</w:t>
      </w:r>
    </w:p>
    <w:p>
      <w:pPr>
        <w:spacing w:after="0"/>
        <w:ind w:left="0"/>
        <w:jc w:val="both"/>
      </w:pPr>
      <w:r>
        <w:rPr>
          <w:rFonts w:ascii="Times New Roman"/>
          <w:b w:val="false"/>
          <w:i w:val="false"/>
          <w:color w:val="000000"/>
          <w:sz w:val="28"/>
        </w:rPr>
        <w:t>
      ОППЭ – бастапқы энергияны және оның баламаларын жалпы тұтыну, мың м.б.т.</w:t>
      </w:r>
    </w:p>
    <w:bookmarkStart w:name="z83" w:id="80"/>
    <w:p>
      <w:pPr>
        <w:spacing w:after="0"/>
        <w:ind w:left="0"/>
        <w:jc w:val="both"/>
      </w:pPr>
      <w:r>
        <w:rPr>
          <w:rFonts w:ascii="Times New Roman"/>
          <w:b w:val="false"/>
          <w:i w:val="false"/>
          <w:color w:val="000000"/>
          <w:sz w:val="28"/>
        </w:rPr>
        <w:t>
      52. Электр энергиясын өндірудің жалпы көлеміндегі жаңартылатын энергия көздері (бұдан әрі – ЖЭК) өндірген электр энергиясының үлесі электр энергиясын өндірудің жалпы көлеміндегі гидравликалық, геотермалдық, күн, жел энергиясының, сондай-ақ биомасса энергиясының және жаңартылатын энергияның басқа да түрлерінің үлесін сипаттайды және формула бойынша есептеледі:</w:t>
      </w:r>
    </w:p>
    <w:bookmarkEnd w:id="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289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289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ВИЭ – жаңартылатын энергия көздерінен бастапқы энергияны өндіру (алу) көлемінің отын-энергетикалық ресурстарды жалпы тұтыну көлеміне пайызбен қатынасы;</w:t>
      </w:r>
    </w:p>
    <w:p>
      <w:pPr>
        <w:spacing w:after="0"/>
        <w:ind w:left="0"/>
        <w:jc w:val="both"/>
      </w:pPr>
      <w:r>
        <w:rPr>
          <w:rFonts w:ascii="Times New Roman"/>
          <w:b w:val="false"/>
          <w:i w:val="false"/>
          <w:color w:val="000000"/>
          <w:sz w:val="28"/>
        </w:rPr>
        <w:t>
      ППВИЭ – жаңартылатын энергия көздерінен бастапқы энергияны өндіру (алу) көлемі, мың м.б.т.;</w:t>
      </w:r>
    </w:p>
    <w:p>
      <w:pPr>
        <w:spacing w:after="0"/>
        <w:ind w:left="0"/>
        <w:jc w:val="both"/>
      </w:pPr>
      <w:r>
        <w:rPr>
          <w:rFonts w:ascii="Times New Roman"/>
          <w:b w:val="false"/>
          <w:i w:val="false"/>
          <w:color w:val="000000"/>
          <w:sz w:val="28"/>
        </w:rPr>
        <w:t>
      ОППЭ – бастапқы энергияны және оның баламаларын жалпы тұтыну, мың м.б.т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Отын-энергетикалық теңгерімді</w:t>
            </w:r>
            <w:r>
              <w:br/>
            </w:r>
            <w:r>
              <w:rPr>
                <w:rFonts w:ascii="Times New Roman"/>
                <w:b w:val="false"/>
                <w:i w:val="false"/>
                <w:color w:val="000000"/>
                <w:sz w:val="20"/>
              </w:rPr>
              <w:t>қалыптастыру және энергетика</w:t>
            </w:r>
            <w:r>
              <w:br/>
            </w:r>
            <w:r>
              <w:rPr>
                <w:rFonts w:ascii="Times New Roman"/>
                <w:b w:val="false"/>
                <w:i w:val="false"/>
                <w:color w:val="000000"/>
                <w:sz w:val="20"/>
              </w:rPr>
              <w:t>саласын сипаттайтын жекелеген</w:t>
            </w:r>
            <w:r>
              <w:br/>
            </w:r>
            <w:r>
              <w:rPr>
                <w:rFonts w:ascii="Times New Roman"/>
                <w:b w:val="false"/>
                <w:i w:val="false"/>
                <w:color w:val="000000"/>
                <w:sz w:val="20"/>
              </w:rPr>
              <w:t>статистикалық көрсеткіштерді</w:t>
            </w:r>
            <w:r>
              <w:br/>
            </w:r>
            <w:r>
              <w:rPr>
                <w:rFonts w:ascii="Times New Roman"/>
                <w:b w:val="false"/>
                <w:i w:val="false"/>
                <w:color w:val="000000"/>
                <w:sz w:val="20"/>
              </w:rPr>
              <w:t>есептеу бойынша әдістемеге</w:t>
            </w:r>
            <w:r>
              <w:br/>
            </w:r>
            <w:r>
              <w:rPr>
                <w:rFonts w:ascii="Times New Roman"/>
                <w:b w:val="false"/>
                <w:i w:val="false"/>
                <w:color w:val="000000"/>
                <w:sz w:val="20"/>
              </w:rPr>
              <w:t>1-қосымша</w:t>
            </w:r>
          </w:p>
        </w:tc>
      </w:tr>
    </w:tbl>
    <w:bookmarkStart w:name="z85" w:id="81"/>
    <w:p>
      <w:pPr>
        <w:spacing w:after="0"/>
        <w:ind w:left="0"/>
        <w:jc w:val="left"/>
      </w:pPr>
      <w:r>
        <w:rPr>
          <w:rFonts w:ascii="Times New Roman"/>
          <w:b/>
          <w:i w:val="false"/>
          <w:color w:val="000000"/>
        </w:rPr>
        <w:t xml:space="preserve"> ОЭТ қалыптастыру кезінде пайдаланылатын мемлекеттік статистикалық байқаулардың статистикалық нысандарының тізбесі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кезеңділігі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1-УГОЛЬ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кәсіпорындарының қызметі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кәсіпорындарының қызметі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1-НЕФТЬ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өндіруші, мұнай өңдеуші және мұнай өнімдерін сататын кәсіпорындардың қызметі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1-ЭЛЕКТРОЭНЕРГИЯ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беру, тарату және сату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 мен қазандықтардың жұмысы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1-КПЭ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соңғы тұтыну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мемлекеттермен өзара тауарлар саудасы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(жылдық есептік)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өнім (тауар, қызмет) өндіру және жөнелту туралы есебі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Отын-энергетикалық теңгерімді</w:t>
            </w:r>
            <w:r>
              <w:br/>
            </w:r>
            <w:r>
              <w:rPr>
                <w:rFonts w:ascii="Times New Roman"/>
                <w:b w:val="false"/>
                <w:i w:val="false"/>
                <w:color w:val="000000"/>
                <w:sz w:val="20"/>
              </w:rPr>
              <w:t>қалыптастыру және энергетика</w:t>
            </w:r>
            <w:r>
              <w:br/>
            </w:r>
            <w:r>
              <w:rPr>
                <w:rFonts w:ascii="Times New Roman"/>
                <w:b w:val="false"/>
                <w:i w:val="false"/>
                <w:color w:val="000000"/>
                <w:sz w:val="20"/>
              </w:rPr>
              <w:t>саласын сипаттайтын жекелеген</w:t>
            </w:r>
            <w:r>
              <w:br/>
            </w:r>
            <w:r>
              <w:rPr>
                <w:rFonts w:ascii="Times New Roman"/>
                <w:b w:val="false"/>
                <w:i w:val="false"/>
                <w:color w:val="000000"/>
                <w:sz w:val="20"/>
              </w:rPr>
              <w:t>статистикалық көрсеткіштерді</w:t>
            </w:r>
            <w:r>
              <w:br/>
            </w:r>
            <w:r>
              <w:rPr>
                <w:rFonts w:ascii="Times New Roman"/>
                <w:b w:val="false"/>
                <w:i w:val="false"/>
                <w:color w:val="000000"/>
                <w:sz w:val="20"/>
              </w:rPr>
              <w:t>есептеу бойынша әдістемеге</w:t>
            </w:r>
            <w:r>
              <w:br/>
            </w:r>
            <w:r>
              <w:rPr>
                <w:rFonts w:ascii="Times New Roman"/>
                <w:b w:val="false"/>
                <w:i w:val="false"/>
                <w:color w:val="000000"/>
                <w:sz w:val="20"/>
              </w:rPr>
              <w:t>2-қосымша</w:t>
            </w:r>
          </w:p>
        </w:tc>
      </w:tr>
    </w:tbl>
    <w:bookmarkStart w:name="z87" w:id="82"/>
    <w:p>
      <w:pPr>
        <w:spacing w:after="0"/>
        <w:ind w:left="0"/>
        <w:jc w:val="left"/>
      </w:pPr>
      <w:r>
        <w:rPr>
          <w:rFonts w:ascii="Times New Roman"/>
          <w:b/>
          <w:i w:val="false"/>
          <w:color w:val="000000"/>
        </w:rPr>
        <w:t xml:space="preserve"> Өнімдік теңгерімдердің тізбесі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теңгерімі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өнімдердің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w:t>
            </w:r>
          </w:p>
          <w:p>
            <w:pPr>
              <w:spacing w:after="20"/>
              <w:ind w:left="20"/>
              <w:jc w:val="both"/>
            </w:pPr>
            <w:r>
              <w:rPr>
                <w:rFonts w:ascii="Times New Roman"/>
                <w:b w:val="false"/>
                <w:i w:val="false"/>
                <w:color w:val="000000"/>
                <w:sz w:val="20"/>
              </w:rPr>
              <w:t>
(Б-бастапқы,</w:t>
            </w:r>
          </w:p>
          <w:p>
            <w:pPr>
              <w:spacing w:after="20"/>
              <w:ind w:left="20"/>
              <w:jc w:val="both"/>
            </w:pPr>
            <w:r>
              <w:rPr>
                <w:rFonts w:ascii="Times New Roman"/>
                <w:b w:val="false"/>
                <w:i w:val="false"/>
                <w:color w:val="000000"/>
                <w:sz w:val="20"/>
              </w:rPr>
              <w:t>
Қ-қайталама)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және оны қайта өңдеу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 23,865 МДж/т астам, күлсіз, бірақ дымқыл негіздегі, кокс өндіруге арналған, сондай-ақ домнада балқытуға қолданылатын кокстелетін тас көмір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қойыртпасы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қойыртпасы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w:t>
            </w:r>
          </w:p>
          <w:p>
            <w:pPr>
              <w:spacing w:after="20"/>
              <w:ind w:left="20"/>
              <w:jc w:val="both"/>
            </w:pPr>
            <w:r>
              <w:rPr>
                <w:rFonts w:ascii="Times New Roman"/>
                <w:b w:val="false"/>
                <w:i w:val="false"/>
                <w:color w:val="000000"/>
                <w:sz w:val="20"/>
              </w:rPr>
              <w:t>
тас көмір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 23,865 МДж/т астам, күлсіз, бірақ дымқыл негіздегі, кокс өндіруге арналған, сондай-ақ домнада балқытуға қолданылатын кокстелетін тас көмір</w:t>
            </w:r>
          </w:p>
          <w:p>
            <w:pPr>
              <w:spacing w:after="20"/>
              <w:ind w:left="20"/>
              <w:jc w:val="both"/>
            </w:pPr>
            <w:r>
              <w:rPr>
                <w:rFonts w:ascii="Times New Roman"/>
                <w:b w:val="false"/>
                <w:i w:val="false"/>
                <w:color w:val="000000"/>
                <w:sz w:val="20"/>
              </w:rPr>
              <w:t>
Көп күл қалатын энергетикалық тас көмір;</w:t>
            </w:r>
          </w:p>
          <w:p>
            <w:pPr>
              <w:spacing w:after="20"/>
              <w:ind w:left="20"/>
              <w:jc w:val="both"/>
            </w:pPr>
            <w:r>
              <w:rPr>
                <w:rFonts w:ascii="Times New Roman"/>
                <w:b w:val="false"/>
                <w:i w:val="false"/>
                <w:color w:val="000000"/>
                <w:sz w:val="20"/>
              </w:rPr>
              <w:t>
Өзге де тас көмір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p>
            <w:pPr>
              <w:spacing w:after="20"/>
              <w:ind w:left="20"/>
              <w:jc w:val="both"/>
            </w:pPr>
            <w:r>
              <w:rPr>
                <w:rFonts w:ascii="Times New Roman"/>
                <w:b w:val="false"/>
                <w:i w:val="false"/>
                <w:color w:val="000000"/>
                <w:sz w:val="20"/>
              </w:rPr>
              <w:t>
мың т</w:t>
            </w:r>
          </w:p>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көмір)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көмір)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Көмірден алынған кокс және жартылай кокс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көмірден, лигниттен немесе шымтезектен кокс және жартылай кокс; ретортты көмір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Көмірден айдау арқылы алынатын шайырлар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көмірден, лигниттен немесе шымтезектен айдау арқылы алынатын шайырлар (хош иісті және алифатты компоненттерден тұратын қоспалар)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газы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газы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газы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газы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(табиғи) газ (тауарлық шығарылым)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 (тауарлық шығарылым)</w:t>
            </w:r>
          </w:p>
          <w:p>
            <w:pPr>
              <w:spacing w:after="20"/>
              <w:ind w:left="20"/>
              <w:jc w:val="both"/>
            </w:pPr>
            <w:r>
              <w:rPr>
                <w:rFonts w:ascii="Times New Roman"/>
                <w:b w:val="false"/>
                <w:i w:val="false"/>
                <w:color w:val="000000"/>
                <w:sz w:val="20"/>
              </w:rPr>
              <w:t>
Ілеспе мұнай газы (тауарлық шығарылым)</w:t>
            </w:r>
          </w:p>
          <w:p>
            <w:pPr>
              <w:spacing w:after="20"/>
              <w:ind w:left="20"/>
              <w:jc w:val="both"/>
            </w:pPr>
            <w:r>
              <w:rPr>
                <w:rFonts w:ascii="Times New Roman"/>
                <w:b w:val="false"/>
                <w:i w:val="false"/>
                <w:color w:val="000000"/>
                <w:sz w:val="20"/>
              </w:rPr>
              <w:t>
Көмір қабаттарының метаны-сығылған (сығылған) табиғи газ (метан)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текше. 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млн текше. м</w:t>
            </w:r>
          </w:p>
          <w:p>
            <w:pPr>
              <w:spacing w:after="20"/>
              <w:ind w:left="20"/>
              <w:jc w:val="both"/>
            </w:pPr>
            <w:r>
              <w:rPr>
                <w:rFonts w:ascii="Times New Roman"/>
                <w:b w:val="false"/>
                <w:i w:val="false"/>
                <w:color w:val="000000"/>
                <w:sz w:val="20"/>
              </w:rPr>
              <w:t>
млн текше.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w:t>
            </w:r>
          </w:p>
          <w:p>
            <w:pPr>
              <w:spacing w:after="20"/>
              <w:ind w:left="20"/>
              <w:jc w:val="both"/>
            </w:pPr>
            <w:r>
              <w:rPr>
                <w:rFonts w:ascii="Times New Roman"/>
                <w:b w:val="false"/>
                <w:i w:val="false"/>
                <w:color w:val="000000"/>
                <w:sz w:val="20"/>
              </w:rPr>
              <w:t>
Мұнай шикі, оның ішінде газ конденсаты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шикі, газ конденсатын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көмірсутектер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көмірсутектер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көмірсутекті газдар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көмірсутекті газдар (сұйытылған пропан (пропан фракциясы), бутан, изобутан немесе осы көмірсутектердің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мұнай өнімінің қасиеттерін жақсартуға арналған қосымшалар, қоспаның компоненттері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Монометиланилин, бензинге октан арттырғыш қосынды (ММА)</w:t>
            </w:r>
          </w:p>
          <w:p>
            <w:pPr>
              <w:spacing w:after="20"/>
              <w:ind w:left="20"/>
              <w:jc w:val="both"/>
            </w:pPr>
            <w:r>
              <w:rPr>
                <w:rFonts w:ascii="Times New Roman"/>
                <w:b w:val="false"/>
                <w:i w:val="false"/>
                <w:color w:val="000000"/>
                <w:sz w:val="20"/>
              </w:rPr>
              <w:t>
Эфир-метил-терт-бутил (МТБЭ)</w:t>
            </w:r>
          </w:p>
          <w:p>
            <w:pPr>
              <w:spacing w:after="20"/>
              <w:ind w:left="20"/>
              <w:jc w:val="both"/>
            </w:pPr>
            <w:r>
              <w:rPr>
                <w:rFonts w:ascii="Times New Roman"/>
                <w:b w:val="false"/>
                <w:i w:val="false"/>
                <w:color w:val="000000"/>
                <w:sz w:val="20"/>
              </w:rPr>
              <w:t>
2) Метанол (метил спирті)</w:t>
            </w:r>
          </w:p>
          <w:p>
            <w:pPr>
              <w:spacing w:after="20"/>
              <w:ind w:left="20"/>
              <w:jc w:val="both"/>
            </w:pPr>
            <w:r>
              <w:rPr>
                <w:rFonts w:ascii="Times New Roman"/>
                <w:b w:val="false"/>
                <w:i w:val="false"/>
                <w:color w:val="000000"/>
                <w:sz w:val="20"/>
              </w:rPr>
              <w:t>
3) Майлайтын қосындылар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p>
            <w:pPr>
              <w:spacing w:after="20"/>
              <w:ind w:left="20"/>
              <w:jc w:val="both"/>
            </w:pPr>
            <w:r>
              <w:rPr>
                <w:rFonts w:ascii="Times New Roman"/>
                <w:b w:val="false"/>
                <w:i w:val="false"/>
                <w:color w:val="000000"/>
                <w:sz w:val="20"/>
              </w:rPr>
              <w:t>
мың т</w:t>
            </w:r>
          </w:p>
          <w:p>
            <w:pPr>
              <w:spacing w:after="20"/>
              <w:ind w:left="20"/>
              <w:jc w:val="both"/>
            </w:pPr>
            <w:r>
              <w:rPr>
                <w:rFonts w:ascii="Times New Roman"/>
                <w:b w:val="false"/>
                <w:i w:val="false"/>
                <w:color w:val="000000"/>
                <w:sz w:val="20"/>
              </w:rPr>
              <w:t>
мың т</w:t>
            </w:r>
          </w:p>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p>
            <w:pPr>
              <w:spacing w:after="20"/>
              <w:ind w:left="20"/>
              <w:jc w:val="both"/>
            </w:pPr>
            <w:r>
              <w:rPr>
                <w:rFonts w:ascii="Times New Roman"/>
                <w:b w:val="false"/>
                <w:i w:val="false"/>
                <w:color w:val="000000"/>
                <w:sz w:val="20"/>
              </w:rPr>
              <w:t>
Қ</w:t>
            </w:r>
          </w:p>
          <w:p>
            <w:pPr>
              <w:spacing w:after="20"/>
              <w:ind w:left="20"/>
              <w:jc w:val="both"/>
            </w:pPr>
            <w:r>
              <w:rPr>
                <w:rFonts w:ascii="Times New Roman"/>
                <w:b w:val="false"/>
                <w:i w:val="false"/>
                <w:color w:val="000000"/>
                <w:sz w:val="20"/>
              </w:rPr>
              <w:t>
Қ</w:t>
            </w:r>
          </w:p>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Биоэтанол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Тікелей айдау нафтасы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Тікелей айдау нафтасы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 және сұйытылған 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 және сұйытылған 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Піспекті авиациялық қозғалтқыштарға арналған авиациялық бензин (айдау температурасы - 30-220 Цельсий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бензині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0,013 г/л9 аспайтын қорғасыны бар, TEL10 немесе TML11 қоспалары жоқ, ұшқынмен тұтанатын қозғалтқыштарға арналған моторлық бензин (айдау температурасы - 30-220 Цельсий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түріндегі реактивті отын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түріндегі реактивті отын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түріндегі реактивті отын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түріндегі реактивті отын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арналған дизель отыны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теміржол көлігіне арналған жазғы дизель отыны (айдау температурасы 180-380 Цельсий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және басқа газойльдер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Вакуумды газойль</w:t>
            </w:r>
          </w:p>
          <w:p>
            <w:pPr>
              <w:spacing w:after="20"/>
              <w:ind w:left="20"/>
              <w:jc w:val="both"/>
            </w:pPr>
            <w:r>
              <w:rPr>
                <w:rFonts w:ascii="Times New Roman"/>
                <w:b w:val="false"/>
                <w:i w:val="false"/>
                <w:color w:val="000000"/>
                <w:sz w:val="20"/>
              </w:rPr>
              <w:t>
Жылыту және бу өндіру үшін қолданылатын ауыр мұнай дистилляттары (газойльдер)(айдау температурасы 180-380 градус Цельсий)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p>
            <w:pPr>
              <w:spacing w:after="20"/>
              <w:ind w:left="20"/>
              <w:jc w:val="both"/>
            </w:pPr>
            <w:r>
              <w:rPr>
                <w:rFonts w:ascii="Times New Roman"/>
                <w:b w:val="false"/>
                <w:i w:val="false"/>
                <w:color w:val="000000"/>
                <w:sz w:val="20"/>
              </w:rPr>
              <w:t>
мың т</w:t>
            </w:r>
          </w:p>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p>
            <w:pPr>
              <w:spacing w:after="20"/>
              <w:ind w:left="20"/>
              <w:jc w:val="both"/>
            </w:pPr>
            <w:r>
              <w:rPr>
                <w:rFonts w:ascii="Times New Roman"/>
                <w:b w:val="false"/>
                <w:i w:val="false"/>
                <w:color w:val="000000"/>
                <w:sz w:val="20"/>
              </w:rPr>
              <w:t>
Қ</w:t>
            </w:r>
          </w:p>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24 </w:t>
            </w:r>
          </w:p>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отыны (мазут):</w:t>
            </w:r>
          </w:p>
          <w:p>
            <w:pPr>
              <w:spacing w:after="20"/>
              <w:ind w:left="20"/>
              <w:jc w:val="both"/>
            </w:pPr>
            <w:r>
              <w:rPr>
                <w:rFonts w:ascii="Times New Roman"/>
                <w:b w:val="false"/>
                <w:i w:val="false"/>
                <w:color w:val="000000"/>
                <w:sz w:val="20"/>
              </w:rPr>
              <w:t>
Құрамында 1%-дан кем күкірті бар мұнай отыны (мазут)</w:t>
            </w:r>
          </w:p>
          <w:p>
            <w:pPr>
              <w:spacing w:after="20"/>
              <w:ind w:left="20"/>
              <w:jc w:val="both"/>
            </w:pPr>
            <w:r>
              <w:rPr>
                <w:rFonts w:ascii="Times New Roman"/>
                <w:b w:val="false"/>
                <w:i w:val="false"/>
                <w:color w:val="000000"/>
                <w:sz w:val="20"/>
              </w:rPr>
              <w:t>
Құрамында 1%-дан артық күкірті бар мұнай отыны (мазут)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1%-дан кем күкірті бар мұнай отыны (мазут)</w:t>
            </w:r>
          </w:p>
          <w:p>
            <w:pPr>
              <w:spacing w:after="20"/>
              <w:ind w:left="20"/>
              <w:jc w:val="both"/>
            </w:pPr>
            <w:r>
              <w:rPr>
                <w:rFonts w:ascii="Times New Roman"/>
                <w:b w:val="false"/>
                <w:i w:val="false"/>
                <w:color w:val="000000"/>
                <w:sz w:val="20"/>
              </w:rPr>
              <w:t>
Құрамында 1%-дан артық күкірті бар мұнай отыны (мазут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тақтатасты кокс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тақтатасты кокс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тақтатасты битум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тақтатасты битум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МӨЗ-де айдау арқылы алынған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зауыттарында айдау арқылы алынған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текше.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қосындылар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қосындылар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парафині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парафині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мұнай өнімдері:</w:t>
            </w:r>
          </w:p>
          <w:p>
            <w:pPr>
              <w:spacing w:after="20"/>
              <w:ind w:left="20"/>
              <w:jc w:val="both"/>
            </w:pPr>
            <w:r>
              <w:rPr>
                <w:rFonts w:ascii="Times New Roman"/>
                <w:b w:val="false"/>
                <w:i w:val="false"/>
                <w:color w:val="000000"/>
                <w:sz w:val="20"/>
              </w:rPr>
              <w:t>
Мұздатылған сублимирленген, тұндырылған және коллоидты қоспағанда, тазартылған күкірт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Сублимирленген, тұндырылған және коллоидты қоспағанда, тазартылған күкірт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w:t>
            </w:r>
          </w:p>
          <w:p>
            <w:pPr>
              <w:spacing w:after="20"/>
              <w:ind w:left="20"/>
              <w:jc w:val="both"/>
            </w:pPr>
            <w:r>
              <w:rPr>
                <w:rFonts w:ascii="Times New Roman"/>
                <w:b w:val="false"/>
                <w:i w:val="false"/>
                <w:color w:val="000000"/>
                <w:sz w:val="20"/>
              </w:rPr>
              <w:t>
Электр энергиясы (су электр станциялары)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су электр станциялары өндірген электр энергиясы</w:t>
            </w:r>
          </w:p>
          <w:p>
            <w:pPr>
              <w:spacing w:after="20"/>
              <w:ind w:left="20"/>
              <w:jc w:val="both"/>
            </w:pPr>
            <w:r>
              <w:rPr>
                <w:rFonts w:ascii="Times New Roman"/>
                <w:b w:val="false"/>
                <w:i w:val="false"/>
                <w:color w:val="000000"/>
                <w:sz w:val="20"/>
              </w:rPr>
              <w:t>
Басқа гидроэлектр станциялары өндірген электр энергиясы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ТДж</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ТДж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(күн электр станциялары)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 өндірген электр энергиясы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(жел электр станциялары)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 өндірген электр энергиясы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(биогаз қондырғылары)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 қондырғылары өндірген биогаздан электр энергиясы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отыны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үгінділері мен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Агломерацияланғанды қоса алғанда, ағаш көмірі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Агломерацияланғанды қоса алғанда, ағаш көмірі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су электр станциялары өндіретін электр энергиясы</w:t>
            </w:r>
          </w:p>
          <w:p>
            <w:pPr>
              <w:spacing w:after="20"/>
              <w:ind w:left="20"/>
              <w:jc w:val="both"/>
            </w:pPr>
            <w:r>
              <w:rPr>
                <w:rFonts w:ascii="Times New Roman"/>
                <w:b w:val="false"/>
                <w:i w:val="false"/>
                <w:color w:val="000000"/>
                <w:sz w:val="20"/>
              </w:rPr>
              <w:t>
Басқа гидроэлектростанциялар өндірген электр энергиясы</w:t>
            </w:r>
          </w:p>
          <w:p>
            <w:pPr>
              <w:spacing w:after="20"/>
              <w:ind w:left="20"/>
              <w:jc w:val="both"/>
            </w:pPr>
            <w:r>
              <w:rPr>
                <w:rFonts w:ascii="Times New Roman"/>
                <w:b w:val="false"/>
                <w:i w:val="false"/>
                <w:color w:val="000000"/>
                <w:sz w:val="20"/>
              </w:rPr>
              <w:t>
Жел электр станциялары өндірген электр энергиясы</w:t>
            </w:r>
          </w:p>
          <w:p>
            <w:pPr>
              <w:spacing w:after="20"/>
              <w:ind w:left="20"/>
              <w:jc w:val="both"/>
            </w:pPr>
            <w:r>
              <w:rPr>
                <w:rFonts w:ascii="Times New Roman"/>
                <w:b w:val="false"/>
                <w:i w:val="false"/>
                <w:color w:val="000000"/>
                <w:sz w:val="20"/>
              </w:rPr>
              <w:t>
Күн электр станциялары өндірген электр энергиясы</w:t>
            </w:r>
          </w:p>
          <w:p>
            <w:pPr>
              <w:spacing w:after="20"/>
              <w:ind w:left="20"/>
              <w:jc w:val="both"/>
            </w:pPr>
            <w:r>
              <w:rPr>
                <w:rFonts w:ascii="Times New Roman"/>
                <w:b w:val="false"/>
                <w:i w:val="false"/>
                <w:color w:val="000000"/>
                <w:sz w:val="20"/>
              </w:rPr>
              <w:t>
Отынды жағу арқылы өндірген электр энергиясы:</w:t>
            </w:r>
          </w:p>
          <w:p>
            <w:pPr>
              <w:spacing w:after="20"/>
              <w:ind w:left="20"/>
              <w:jc w:val="both"/>
            </w:pPr>
            <w:r>
              <w:rPr>
                <w:rFonts w:ascii="Times New Roman"/>
                <w:b w:val="false"/>
                <w:i w:val="false"/>
                <w:color w:val="000000"/>
                <w:sz w:val="20"/>
              </w:rPr>
              <w:t>
Жылу электр станциялары (ЖЭО-дан басқа)өндірген электр энергиясы</w:t>
            </w:r>
          </w:p>
          <w:p>
            <w:pPr>
              <w:spacing w:after="20"/>
              <w:ind w:left="20"/>
              <w:jc w:val="both"/>
            </w:pPr>
            <w:r>
              <w:rPr>
                <w:rFonts w:ascii="Times New Roman"/>
                <w:b w:val="false"/>
                <w:i w:val="false"/>
                <w:color w:val="000000"/>
                <w:sz w:val="20"/>
              </w:rPr>
              <w:t>
Конденсациялық электр станциялары (КЭС)өндірген электр энергиясы</w:t>
            </w:r>
          </w:p>
          <w:p>
            <w:pPr>
              <w:spacing w:after="20"/>
              <w:ind w:left="20"/>
              <w:jc w:val="both"/>
            </w:pPr>
            <w:r>
              <w:rPr>
                <w:rFonts w:ascii="Times New Roman"/>
                <w:b w:val="false"/>
                <w:i w:val="false"/>
                <w:color w:val="000000"/>
                <w:sz w:val="20"/>
              </w:rPr>
              <w:t>
Жылу электр орталықтары (ЖЭО) өндірген электр энергиясы</w:t>
            </w:r>
          </w:p>
          <w:p>
            <w:pPr>
              <w:spacing w:after="20"/>
              <w:ind w:left="20"/>
              <w:jc w:val="both"/>
            </w:pPr>
            <w:r>
              <w:rPr>
                <w:rFonts w:ascii="Times New Roman"/>
                <w:b w:val="false"/>
                <w:i w:val="false"/>
                <w:color w:val="000000"/>
                <w:sz w:val="20"/>
              </w:rPr>
              <w:t>
Газтурбиналық электр станциялары (ГТЭС) өндірген электр энергиясы</w:t>
            </w:r>
          </w:p>
          <w:p>
            <w:pPr>
              <w:spacing w:after="20"/>
              <w:ind w:left="20"/>
              <w:jc w:val="both"/>
            </w:pPr>
            <w:r>
              <w:rPr>
                <w:rFonts w:ascii="Times New Roman"/>
                <w:b w:val="false"/>
                <w:i w:val="false"/>
                <w:color w:val="000000"/>
                <w:sz w:val="20"/>
              </w:rPr>
              <w:t>
Басқа тәсілдермен өндірілген электр энергиясы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ГВт.с</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ГВт.с</w:t>
            </w:r>
          </w:p>
          <w:p>
            <w:pPr>
              <w:spacing w:after="20"/>
              <w:ind w:left="20"/>
              <w:jc w:val="both"/>
            </w:pPr>
            <w:r>
              <w:rPr>
                <w:rFonts w:ascii="Times New Roman"/>
                <w:b w:val="false"/>
                <w:i w:val="false"/>
                <w:color w:val="000000"/>
                <w:sz w:val="20"/>
              </w:rPr>
              <w:t>
ГВт.с</w:t>
            </w:r>
          </w:p>
          <w:p>
            <w:pPr>
              <w:spacing w:after="20"/>
              <w:ind w:left="20"/>
              <w:jc w:val="both"/>
            </w:pPr>
            <w:r>
              <w:rPr>
                <w:rFonts w:ascii="Times New Roman"/>
                <w:b w:val="false"/>
                <w:i w:val="false"/>
                <w:color w:val="000000"/>
                <w:sz w:val="20"/>
              </w:rPr>
              <w:t>
ГВт.с</w:t>
            </w:r>
          </w:p>
          <w:p>
            <w:pPr>
              <w:spacing w:after="20"/>
              <w:ind w:left="20"/>
              <w:jc w:val="both"/>
            </w:pPr>
            <w:r>
              <w:rPr>
                <w:rFonts w:ascii="Times New Roman"/>
                <w:b w:val="false"/>
                <w:i w:val="false"/>
                <w:color w:val="000000"/>
                <w:sz w:val="20"/>
              </w:rPr>
              <w:t>
ГВт.с</w:t>
            </w:r>
          </w:p>
          <w:p>
            <w:pPr>
              <w:spacing w:after="20"/>
              <w:ind w:left="20"/>
              <w:jc w:val="both"/>
            </w:pPr>
            <w:r>
              <w:rPr>
                <w:rFonts w:ascii="Times New Roman"/>
                <w:b w:val="false"/>
                <w:i w:val="false"/>
                <w:color w:val="000000"/>
                <w:sz w:val="20"/>
              </w:rPr>
              <w:t>
ГВт.с</w:t>
            </w:r>
          </w:p>
          <w:p>
            <w:pPr>
              <w:spacing w:after="20"/>
              <w:ind w:left="20"/>
              <w:jc w:val="both"/>
            </w:pPr>
            <w:r>
              <w:rPr>
                <w:rFonts w:ascii="Times New Roman"/>
                <w:b w:val="false"/>
                <w:i w:val="false"/>
                <w:color w:val="000000"/>
                <w:sz w:val="20"/>
              </w:rPr>
              <w:t>
ГВт.с</w:t>
            </w:r>
          </w:p>
          <w:p>
            <w:pPr>
              <w:spacing w:after="20"/>
              <w:ind w:left="20"/>
              <w:jc w:val="both"/>
            </w:pPr>
            <w:r>
              <w:rPr>
                <w:rFonts w:ascii="Times New Roman"/>
                <w:b w:val="false"/>
                <w:i w:val="false"/>
                <w:color w:val="000000"/>
                <w:sz w:val="20"/>
              </w:rPr>
              <w:t>
ГВт.с</w:t>
            </w:r>
          </w:p>
          <w:p>
            <w:pPr>
              <w:spacing w:after="20"/>
              <w:ind w:left="20"/>
              <w:jc w:val="both"/>
            </w:pPr>
            <w:r>
              <w:rPr>
                <w:rFonts w:ascii="Times New Roman"/>
                <w:b w:val="false"/>
                <w:i w:val="false"/>
                <w:color w:val="000000"/>
                <w:sz w:val="20"/>
              </w:rPr>
              <w:t>
ГВт.с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Қ</w:t>
            </w:r>
          </w:p>
          <w:p>
            <w:pPr>
              <w:spacing w:after="20"/>
              <w:ind w:left="20"/>
              <w:jc w:val="both"/>
            </w:pPr>
            <w:r>
              <w:rPr>
                <w:rFonts w:ascii="Times New Roman"/>
                <w:b w:val="false"/>
                <w:i w:val="false"/>
                <w:color w:val="000000"/>
                <w:sz w:val="20"/>
              </w:rPr>
              <w:t>
Қ</w:t>
            </w:r>
          </w:p>
          <w:p>
            <w:pPr>
              <w:spacing w:after="20"/>
              <w:ind w:left="20"/>
              <w:jc w:val="both"/>
            </w:pPr>
            <w:r>
              <w:rPr>
                <w:rFonts w:ascii="Times New Roman"/>
                <w:b w:val="false"/>
                <w:i w:val="false"/>
                <w:color w:val="000000"/>
                <w:sz w:val="20"/>
              </w:rPr>
              <w:t>
Қ</w:t>
            </w:r>
          </w:p>
          <w:p>
            <w:pPr>
              <w:spacing w:after="20"/>
              <w:ind w:left="20"/>
              <w:jc w:val="both"/>
            </w:pPr>
            <w:r>
              <w:rPr>
                <w:rFonts w:ascii="Times New Roman"/>
                <w:b w:val="false"/>
                <w:i w:val="false"/>
                <w:color w:val="000000"/>
                <w:sz w:val="20"/>
              </w:rPr>
              <w:t>
Қ</w:t>
            </w:r>
          </w:p>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Биомассаны пайдалану арқылы өндірілген бу және ыстық су (жылу энергиясы)</w:t>
            </w:r>
          </w:p>
          <w:p>
            <w:pPr>
              <w:spacing w:after="20"/>
              <w:ind w:left="20"/>
              <w:jc w:val="both"/>
            </w:pPr>
            <w:r>
              <w:rPr>
                <w:rFonts w:ascii="Times New Roman"/>
                <w:b w:val="false"/>
                <w:i w:val="false"/>
                <w:color w:val="000000"/>
                <w:sz w:val="20"/>
              </w:rPr>
              <w:t>
Қазандықтар өндіретін бу және ыстық су (жылу энергиясы)</w:t>
            </w:r>
          </w:p>
          <w:p>
            <w:pPr>
              <w:spacing w:after="20"/>
              <w:ind w:left="20"/>
              <w:jc w:val="both"/>
            </w:pPr>
            <w:r>
              <w:rPr>
                <w:rFonts w:ascii="Times New Roman"/>
                <w:b w:val="false"/>
                <w:i w:val="false"/>
                <w:color w:val="000000"/>
                <w:sz w:val="20"/>
              </w:rPr>
              <w:t>
Жылу электр орталықтары (ЖЭО) өндірген бу және ыстық су (жылу энергиясы)</w:t>
            </w:r>
          </w:p>
          <w:p>
            <w:pPr>
              <w:spacing w:after="20"/>
              <w:ind w:left="20"/>
              <w:jc w:val="both"/>
            </w:pPr>
            <w:r>
              <w:rPr>
                <w:rFonts w:ascii="Times New Roman"/>
                <w:b w:val="false"/>
                <w:i w:val="false"/>
                <w:color w:val="000000"/>
                <w:sz w:val="20"/>
              </w:rPr>
              <w:t>
Бу және ыстық су (жылу энергиясы),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ТДж</w:t>
            </w:r>
          </w:p>
          <w:p>
            <w:pPr>
              <w:spacing w:after="20"/>
              <w:ind w:left="20"/>
              <w:jc w:val="both"/>
            </w:pPr>
            <w:r>
              <w:rPr>
                <w:rFonts w:ascii="Times New Roman"/>
                <w:b w:val="false"/>
                <w:i w:val="false"/>
                <w:color w:val="000000"/>
                <w:sz w:val="20"/>
              </w:rPr>
              <w:t>
ТДж</w:t>
            </w:r>
          </w:p>
          <w:p>
            <w:pPr>
              <w:spacing w:after="20"/>
              <w:ind w:left="20"/>
              <w:jc w:val="both"/>
            </w:pPr>
            <w:r>
              <w:rPr>
                <w:rFonts w:ascii="Times New Roman"/>
                <w:b w:val="false"/>
                <w:i w:val="false"/>
                <w:color w:val="000000"/>
                <w:sz w:val="20"/>
              </w:rPr>
              <w:t>
ТДж</w:t>
            </w:r>
          </w:p>
          <w:p>
            <w:pPr>
              <w:spacing w:after="20"/>
              <w:ind w:left="20"/>
              <w:jc w:val="both"/>
            </w:pPr>
            <w:r>
              <w:rPr>
                <w:rFonts w:ascii="Times New Roman"/>
                <w:b w:val="false"/>
                <w:i w:val="false"/>
                <w:color w:val="000000"/>
                <w:sz w:val="20"/>
              </w:rPr>
              <w:t>
ТДж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p>
            <w:pPr>
              <w:spacing w:after="20"/>
              <w:ind w:left="20"/>
              <w:jc w:val="both"/>
            </w:pPr>
            <w:r>
              <w:rPr>
                <w:rFonts w:ascii="Times New Roman"/>
                <w:b w:val="false"/>
                <w:i w:val="false"/>
                <w:color w:val="000000"/>
                <w:sz w:val="20"/>
              </w:rPr>
              <w:t>
Қ</w:t>
            </w:r>
          </w:p>
          <w:p>
            <w:pPr>
              <w:spacing w:after="20"/>
              <w:ind w:left="20"/>
              <w:jc w:val="both"/>
            </w:pPr>
            <w:r>
              <w:rPr>
                <w:rFonts w:ascii="Times New Roman"/>
                <w:b w:val="false"/>
                <w:i w:val="false"/>
                <w:color w:val="000000"/>
                <w:sz w:val="20"/>
              </w:rPr>
              <w:t>
Қ</w:t>
            </w:r>
          </w:p>
          <w:p>
            <w:pPr>
              <w:spacing w:after="20"/>
              <w:ind w:left="20"/>
              <w:jc w:val="both"/>
            </w:pPr>
            <w:r>
              <w:rPr>
                <w:rFonts w:ascii="Times New Roman"/>
                <w:b w:val="false"/>
                <w:i w:val="false"/>
                <w:color w:val="000000"/>
                <w:sz w:val="20"/>
              </w:rPr>
              <w:t>
Қ</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мың т – мұнда және одан әрі мың тонна;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млн текше м.– мұнда және одан әрі миллион текше метр;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ТДж – мұнда және одан әрі тераджоуль;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ГВт.с –мұнда және одан әрі гигаватт-сағат.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Отын-энергетикалық теңгерімді</w:t>
            </w:r>
            <w:r>
              <w:br/>
            </w:r>
            <w:r>
              <w:rPr>
                <w:rFonts w:ascii="Times New Roman"/>
                <w:b w:val="false"/>
                <w:i w:val="false"/>
                <w:color w:val="000000"/>
                <w:sz w:val="20"/>
              </w:rPr>
              <w:t>қалыптастыру және энергетика</w:t>
            </w:r>
            <w:r>
              <w:br/>
            </w:r>
            <w:r>
              <w:rPr>
                <w:rFonts w:ascii="Times New Roman"/>
                <w:b w:val="false"/>
                <w:i w:val="false"/>
                <w:color w:val="000000"/>
                <w:sz w:val="20"/>
              </w:rPr>
              <w:t>саласын сипаттайтын жекелеген</w:t>
            </w:r>
            <w:r>
              <w:br/>
            </w:r>
            <w:r>
              <w:rPr>
                <w:rFonts w:ascii="Times New Roman"/>
                <w:b w:val="false"/>
                <w:i w:val="false"/>
                <w:color w:val="000000"/>
                <w:sz w:val="20"/>
              </w:rPr>
              <w:t>статистикалық көрсеткіштерді</w:t>
            </w:r>
            <w:r>
              <w:br/>
            </w:r>
            <w:r>
              <w:rPr>
                <w:rFonts w:ascii="Times New Roman"/>
                <w:b w:val="false"/>
                <w:i w:val="false"/>
                <w:color w:val="000000"/>
                <w:sz w:val="20"/>
              </w:rPr>
              <w:t>есептеу бойынша әдістемеге</w:t>
            </w:r>
            <w:r>
              <w:br/>
            </w:r>
            <w:r>
              <w:rPr>
                <w:rFonts w:ascii="Times New Roman"/>
                <w:b w:val="false"/>
                <w:i w:val="false"/>
                <w:color w:val="000000"/>
                <w:sz w:val="20"/>
              </w:rPr>
              <w:t>3-қосымша</w:t>
            </w:r>
          </w:p>
        </w:tc>
      </w:tr>
    </w:tbl>
    <w:bookmarkStart w:name="z89" w:id="83"/>
    <w:p>
      <w:pPr>
        <w:spacing w:after="0"/>
        <w:ind w:left="0"/>
        <w:jc w:val="left"/>
      </w:pPr>
      <w:r>
        <w:rPr>
          <w:rFonts w:ascii="Times New Roman"/>
          <w:b/>
          <w:i w:val="false"/>
          <w:color w:val="000000"/>
        </w:rPr>
        <w:t xml:space="preserve"> Отын-энергетикалық теңгерім</w:t>
      </w:r>
    </w:p>
    <w:bookmarkEnd w:id="83"/>
    <w:p>
      <w:pPr>
        <w:spacing w:after="0"/>
        <w:ind w:left="0"/>
        <w:jc w:val="both"/>
      </w:pPr>
      <w:r>
        <w:rPr>
          <w:rFonts w:ascii="Times New Roman"/>
          <w:b w:val="false"/>
          <w:i w:val="false"/>
          <w:color w:val="000000"/>
          <w:sz w:val="28"/>
        </w:rPr>
        <w:t>
      мың тонна мұнай эквиваленті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бабының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бабы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және оны қайта өңдеу өнімдері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қойыртпасы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тас көмір1)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көмір)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Көмірден алынған кокс және жартылай кокс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Көмірден айдау арқылы алынатын шайырлар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газы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газы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w:t>
            </w:r>
          </w:p>
          <w:p>
            <w:pPr>
              <w:spacing w:after="20"/>
              <w:ind w:left="20"/>
              <w:jc w:val="both"/>
            </w:pPr>
            <w:r>
              <w:rPr>
                <w:rFonts w:ascii="Times New Roman"/>
                <w:b w:val="false"/>
                <w:i w:val="false"/>
                <w:color w:val="000000"/>
                <w:sz w:val="20"/>
              </w:rPr>
              <w:t>
ТДж/ мың тонна, ТДж/млн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энергияны өндірісі (өндіру)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энергия өндірісі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бункерлеу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көлемінің өзгеруі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қорлар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қорлар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энергияны және оның баламаларын жалпы тұтыну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айырмашылық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түрлендіру секторы, тұтыну секторы, ысыраптар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секторы - Кіру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жұмыстары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көрсетілмегендер (түрлендіру)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секторы - шығу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жұмыстары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көрсетілмегендер (түрлендіру)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сектордағы тұтыну (өз қажеттіліктері)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шахталары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зауыттары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және тарату желілерін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көрсетілмегендер (түрлендіру)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кезіндегі ысыраптар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тұтыну үшін қолжетімді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емес мақсаттар үшін түпкілікті тұтыну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секторында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секторында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секторында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секторында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өнеркәсібінде (мұнай-химия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секторында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секторларда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түпкілікті тұтыну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секторы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(мұнай химиясын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өнімдер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жабдықтары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сусындарды және темекі өнімдерін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Целлюлоза-қағаз өндірісі және полиграфия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санаттарда көрсетілмеген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секторы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әуе тасымалдары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әуе тасымалдары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санаттарда көрсетілмеген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секторы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және мемлекеттік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орман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санаттарда көрсетілмеген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айырмашылықтар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бабының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бабы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газ</w:t>
            </w:r>
          </w:p>
          <w:p>
            <w:pPr>
              <w:spacing w:after="20"/>
              <w:ind w:left="20"/>
              <w:jc w:val="both"/>
            </w:pPr>
            <w:r>
              <w:rPr>
                <w:rFonts w:ascii="Times New Roman"/>
                <w:b w:val="false"/>
                <w:i w:val="false"/>
                <w:color w:val="000000"/>
                <w:sz w:val="20"/>
              </w:rPr>
              <w:t>
конденсатын қоса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көмірсутектер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Көмірсутекті</w:t>
            </w:r>
          </w:p>
          <w:p>
            <w:pPr>
              <w:spacing w:after="20"/>
              <w:ind w:left="20"/>
              <w:jc w:val="both"/>
            </w:pPr>
            <w:r>
              <w:rPr>
                <w:rFonts w:ascii="Times New Roman"/>
                <w:b w:val="false"/>
                <w:i w:val="false"/>
                <w:color w:val="000000"/>
                <w:sz w:val="20"/>
              </w:rPr>
              <w:t>
сұйытылған газдар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 үшін қоспалар, қосымшалар, компоненттер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айдау нафтасы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w:t>
            </w:r>
          </w:p>
          <w:p>
            <w:pPr>
              <w:spacing w:after="20"/>
              <w:ind w:left="20"/>
              <w:jc w:val="both"/>
            </w:pPr>
            <w:r>
              <w:rPr>
                <w:rFonts w:ascii="Times New Roman"/>
                <w:b w:val="false"/>
                <w:i w:val="false"/>
                <w:color w:val="000000"/>
                <w:sz w:val="20"/>
              </w:rPr>
              <w:t>
және бутан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w:t>
            </w:r>
          </w:p>
          <w:p>
            <w:pPr>
              <w:spacing w:after="20"/>
              <w:ind w:left="20"/>
              <w:jc w:val="both"/>
            </w:pPr>
            <w:r>
              <w:rPr>
                <w:rFonts w:ascii="Times New Roman"/>
                <w:b w:val="false"/>
                <w:i w:val="false"/>
                <w:color w:val="000000"/>
                <w:sz w:val="20"/>
              </w:rPr>
              <w:t>
ТДж/ мың тонна, ТДж/млн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энергияны өндірісі (өндіру)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энергия өндірісі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бункерлеу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көлемінің өзгеруі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қорлар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қорлар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энергияны және оның баламаларын жалпы тұтыну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айырмашылық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түрлендіру секторы, тұтыну секторы, ысыраптар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секторы - Кіру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жұмыстары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көрсетілмегендер (түрлендіру)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секторы - шығу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жұмыстары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көрсетілмегендер (түрлендіру)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сектордағы тұтыну (өз қажеттіліктері)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шахталары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зауыттары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және тарату желілерін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көрсетілмегендер (түрлендіру)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кезіндегі ысыраптар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тұтыну үшін қолжетімді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емес мақсаттар үшін түпкілікті тұтыну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секторында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секторында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секторында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секторында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өнеркәсібінде (мұнай-химия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секторында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секторларда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түпкілікті тұтыну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секторы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(мұнай химиясын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өнімдер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жабдықтары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сусындарды және темекі өнімдерін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Целлюлоза-қағаз өндірісі және полиграфия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санаттарда көрсетілмеген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секторы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әуе тасымалдары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әуе тасымалдары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санаттарда көрсетілмеген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секторы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және мемлекеттік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орман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санаттарда көрсетілмеген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айырмашылықтар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бабының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бабы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бензині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түріндегі</w:t>
            </w:r>
          </w:p>
          <w:p>
            <w:pPr>
              <w:spacing w:after="20"/>
              <w:ind w:left="20"/>
              <w:jc w:val="both"/>
            </w:pPr>
            <w:r>
              <w:rPr>
                <w:rFonts w:ascii="Times New Roman"/>
                <w:b w:val="false"/>
                <w:i w:val="false"/>
                <w:color w:val="000000"/>
                <w:sz w:val="20"/>
              </w:rPr>
              <w:t>
реактивті отын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түріндегі реактивті отын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арналған</w:t>
            </w:r>
          </w:p>
          <w:p>
            <w:pPr>
              <w:spacing w:after="20"/>
              <w:ind w:left="20"/>
              <w:jc w:val="both"/>
            </w:pPr>
            <w:r>
              <w:rPr>
                <w:rFonts w:ascii="Times New Roman"/>
                <w:b w:val="false"/>
                <w:i w:val="false"/>
                <w:color w:val="000000"/>
                <w:sz w:val="20"/>
              </w:rPr>
              <w:t>
дизель отыны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және басқа да газойльдер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1%-дан кем күкірті бар мұнай отыны (мазут)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w:t>
            </w:r>
          </w:p>
          <w:p>
            <w:pPr>
              <w:spacing w:after="20"/>
              <w:ind w:left="20"/>
              <w:jc w:val="both"/>
            </w:pPr>
            <w:r>
              <w:rPr>
                <w:rFonts w:ascii="Times New Roman"/>
                <w:b w:val="false"/>
                <w:i w:val="false"/>
                <w:color w:val="000000"/>
                <w:sz w:val="20"/>
              </w:rPr>
              <w:t>
ТДж/ мың тонна, ТДж/млн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энергияны өндірісі (өндіру)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энергия өндірісі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бункерлеу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көлемінің өзгеруі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қорлар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қорлар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энергияны және оның баламаларын жалпы тұтыну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айырмашылық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түрлендіру секторы, тұтыну секторы, ысыраптар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секторы - Кіру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жұмыстары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көрсетілмегендер (түрлендіру)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секторы - шығу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жұмыстары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көрсетілмегендер (түрлендіру)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сектордағы тұтыну (өз қажеттіліктері)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шахталары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зауыттары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және тарату желілерін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көрсетілмегендер (түрлендіру)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кезіндегі ысыраптар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тұтыну үшін қолжетімді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емес мақсаттар үшін түпкілікті тұтыну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секторында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секторында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секторында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секторында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өнеркәсібінде (мұнай-химия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секторында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секторларда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түпкілікті тұтыну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секторы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(мұнай химиясын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өнімдер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жабдықтары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сусындарды және темекі өнімдерін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Целлюлоза-қағаз өндірісі және полиграфия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санаттарда көрсетілмеген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секторы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әуе тасымалдары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әуе тасымалдары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санаттарда көрсетілмеген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секторы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және мемлекеттік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орман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санаттарда көрсетілмеген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айырмашылықтар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бабының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бабы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1%-дан артық күкірті бар мұнай отыны (мазут)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тақта тасты кокс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тақта тасты</w:t>
            </w:r>
          </w:p>
          <w:p>
            <w:pPr>
              <w:spacing w:after="20"/>
              <w:ind w:left="20"/>
              <w:jc w:val="both"/>
            </w:pPr>
            <w:r>
              <w:rPr>
                <w:rFonts w:ascii="Times New Roman"/>
                <w:b w:val="false"/>
                <w:i w:val="false"/>
                <w:color w:val="000000"/>
                <w:sz w:val="20"/>
              </w:rPr>
              <w:t>
битум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МӨЗ айдау арқылы</w:t>
            </w:r>
          </w:p>
          <w:p>
            <w:pPr>
              <w:spacing w:after="20"/>
              <w:ind w:left="20"/>
              <w:jc w:val="both"/>
            </w:pPr>
            <w:r>
              <w:rPr>
                <w:rFonts w:ascii="Times New Roman"/>
                <w:b w:val="false"/>
                <w:i w:val="false"/>
                <w:color w:val="000000"/>
                <w:sz w:val="20"/>
              </w:rPr>
              <w:t>
алынған газ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материалдар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парафині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мұнай өнімдері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w:t>
            </w:r>
          </w:p>
          <w:p>
            <w:pPr>
              <w:spacing w:after="20"/>
              <w:ind w:left="20"/>
              <w:jc w:val="both"/>
            </w:pPr>
            <w:r>
              <w:rPr>
                <w:rFonts w:ascii="Times New Roman"/>
                <w:b w:val="false"/>
                <w:i w:val="false"/>
                <w:color w:val="000000"/>
                <w:sz w:val="20"/>
              </w:rPr>
              <w:t>
ТДж/ мың тонна, ТДж/млн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энергияны өндірісі (өндіру)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энергия өндірісі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бункерлеу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көлемінің өзгеруі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қорлар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қорлар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энергияны және оның баламаларын жалпы тұтыну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айырмашылық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түрлендіру секторы, тұтыну секторы, ысыраптар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секторы - Кіру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жұмыстары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көрсетілмегендер (түрлендіру)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секторы - шығу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жұмыстары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көрсетілмегендер (түрлендіру)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сектордағы тұтыну (өз қажеттіліктері)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шахталары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зауыттары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және тарату желілерін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көрсетілмегендер (түрлендіру)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кезіндегі ысыраптар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тұтыну үшін қолжетімді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емес мақсаттар үшін түпкілікті тұтыну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секторында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секторында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секторында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секторында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өнеркәсібінде (мұнай-химия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секторында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секторларда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түпкілікті тұтыну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секторы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(мұнай химиясын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өнімдер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жабдықтары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сусындарды және темекі өнімдерін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Целлюлоза-қағаз өндірісі және полиграфия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санаттарда көрсетілмеген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секторы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әуе тасымалдары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әуе тасымалдары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санаттарда көрсетілмеген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секторы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және мемлекеттік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орман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санаттарда көрсетілмеген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айырмашылықтар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бабының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бабы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ОЭТ жиынтық көрсеткіші</w:t>
            </w:r>
          </w:p>
          <w:p>
            <w:pPr>
              <w:spacing w:after="20"/>
              <w:ind w:left="20"/>
              <w:jc w:val="both"/>
            </w:pPr>
            <w:r>
              <w:rPr>
                <w:rFonts w:ascii="Times New Roman"/>
                <w:b w:val="false"/>
                <w:i w:val="false"/>
                <w:color w:val="000000"/>
                <w:sz w:val="20"/>
              </w:rPr>
              <w:t>
( 1-40) бағандардың қосындысы)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(гидроэлектростанция)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p>
            <w:pPr>
              <w:spacing w:after="20"/>
              <w:ind w:left="20"/>
              <w:jc w:val="both"/>
            </w:pPr>
            <w:r>
              <w:rPr>
                <w:rFonts w:ascii="Times New Roman"/>
                <w:b w:val="false"/>
                <w:i w:val="false"/>
                <w:color w:val="000000"/>
                <w:sz w:val="20"/>
              </w:rPr>
              <w:t>
(Күн электр станциялары)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p>
            <w:pPr>
              <w:spacing w:after="20"/>
              <w:ind w:left="20"/>
              <w:jc w:val="both"/>
            </w:pPr>
            <w:r>
              <w:rPr>
                <w:rFonts w:ascii="Times New Roman"/>
                <w:b w:val="false"/>
                <w:i w:val="false"/>
                <w:color w:val="000000"/>
                <w:sz w:val="20"/>
              </w:rPr>
              <w:t>
(Жел электр станциялары)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p>
            <w:pPr>
              <w:spacing w:after="20"/>
              <w:ind w:left="20"/>
              <w:jc w:val="both"/>
            </w:pPr>
            <w:r>
              <w:rPr>
                <w:rFonts w:ascii="Times New Roman"/>
                <w:b w:val="false"/>
                <w:i w:val="false"/>
                <w:color w:val="000000"/>
                <w:sz w:val="20"/>
              </w:rPr>
              <w:t>
(Биогаз қондырғылары)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отыны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w:t>
            </w:r>
          </w:p>
          <w:p>
            <w:pPr>
              <w:spacing w:after="20"/>
              <w:ind w:left="20"/>
              <w:jc w:val="both"/>
            </w:pPr>
            <w:r>
              <w:rPr>
                <w:rFonts w:ascii="Times New Roman"/>
                <w:b w:val="false"/>
                <w:i w:val="false"/>
                <w:color w:val="000000"/>
                <w:sz w:val="20"/>
              </w:rPr>
              <w:t>
біріктірілгенді қоса алғанда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w:t>
            </w:r>
          </w:p>
          <w:p>
            <w:pPr>
              <w:spacing w:after="20"/>
              <w:ind w:left="20"/>
              <w:jc w:val="both"/>
            </w:pPr>
            <w:r>
              <w:rPr>
                <w:rFonts w:ascii="Times New Roman"/>
                <w:b w:val="false"/>
                <w:i w:val="false"/>
                <w:color w:val="000000"/>
                <w:sz w:val="20"/>
              </w:rPr>
              <w:t>
ТДж/ мың тонна, ТДж/млн текше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энергияны өндірісі (өндіру)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энергия өндірісі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бункерлеу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көлемінің өзгеруі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қорлар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энергияны және оның баламаларын жалпы тұтыну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айырмашылық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түрлендіру секторы, тұтыну секторы, ысыраптар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секторы - Кіру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(негізгі қызмет)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(қайталама қызмет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(негізгі қызмет)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(қайталама қызмет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(негізгі қызмет)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(қайталама қызмет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брикеттерін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жұмыстары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өнеркәсібі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брикеттерін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көрсетілмегендер (түрлендіру)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секторы - шығу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(негізгі қызмет)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(қайталама қызмет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(негізгі қызмет)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(қайталама қызмет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(негізгі қызмет)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(қайталама қызмет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брикеттерін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жұмыстары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өнеркәсібі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брикеттерін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көрсетілмегендер (түрлендіру)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сектордағы тұтыну (өз қажеттіліктері)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шахталары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(негізгі қызмет)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(қайталама қызмет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(негізгі қызмет)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(қайталама қызмет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(негізгі қызмет)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(қайталама қызмет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брикеттерін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зауыттары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өнеркәсібі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брикеттерін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және тарату желілерін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көрсетілмегендер (түрлендіру)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кезіндегі ысыраптар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тұтыну үшін қолжетімді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емес мақсаттар үшін түпкілікті тұтыну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секторында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секторында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секторында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секторында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өнеркәсібінде (мұнай-химия қоса алғанда)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секторында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секторларда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түпкілікті тұтыну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секторы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(мұнай химиясын қоса алғанда)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өнімдер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сусындарды және темекі өнімдерін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Целлюлоза-қағаз өндірісі және полиграфия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өнеркәсібі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өнеркәсібі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санаттарда көрсетілмеген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секторы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әуе тасымалдары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әуе тасымалдары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көлігі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санаттарда көрсетілмеген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секторы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және мемлекеттік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орман шаруашылығы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санаттарда көрсетілмеген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айырмашылықтар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Энергетикалық тас көмір өзіне күлсіз, бірақ дымқыл негізіндегі қызу шығару мүмкіндігі 23,865 МДж/кг астам бу өндіруге арналған, сондай-ақ жылытуға қолданылатын энергетикалық тас көмір, көп күл қалатын энергетикалық тас көмір және өзге де тас көмір қамтиды.</w:t>
      </w:r>
    </w:p>
    <w:p>
      <w:pPr>
        <w:spacing w:after="0"/>
        <w:ind w:left="0"/>
        <w:jc w:val="both"/>
      </w:pPr>
      <w:r>
        <w:rPr>
          <w:rFonts w:ascii="Times New Roman"/>
          <w:b w:val="false"/>
          <w:i w:val="false"/>
          <w:color w:val="000000"/>
          <w:sz w:val="28"/>
        </w:rPr>
        <w:t>
      2) Табиғи газ өзіне газ тәріздес күйдегі табиғи газды (тауарлық өнім), көмір қабаттарындағы метанды және ілеспе мұнай газын (тауарлық өнім)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Отын-энергетикалық</w:t>
            </w:r>
            <w:r>
              <w:br/>
            </w:r>
            <w:r>
              <w:rPr>
                <w:rFonts w:ascii="Times New Roman"/>
                <w:b w:val="false"/>
                <w:i w:val="false"/>
                <w:color w:val="000000"/>
                <w:sz w:val="20"/>
              </w:rPr>
              <w:t>теңгерімді қалыптастыру</w:t>
            </w:r>
            <w:r>
              <w:br/>
            </w:r>
            <w:r>
              <w:rPr>
                <w:rFonts w:ascii="Times New Roman"/>
                <w:b w:val="false"/>
                <w:i w:val="false"/>
                <w:color w:val="000000"/>
                <w:sz w:val="20"/>
              </w:rPr>
              <w:t>және энергетика саласын</w:t>
            </w:r>
            <w:r>
              <w:br/>
            </w:r>
            <w:r>
              <w:rPr>
                <w:rFonts w:ascii="Times New Roman"/>
                <w:b w:val="false"/>
                <w:i w:val="false"/>
                <w:color w:val="000000"/>
                <w:sz w:val="20"/>
              </w:rPr>
              <w:t>сипаттайтын жекелеген</w:t>
            </w:r>
            <w:r>
              <w:br/>
            </w:r>
            <w:r>
              <w:rPr>
                <w:rFonts w:ascii="Times New Roman"/>
                <w:b w:val="false"/>
                <w:i w:val="false"/>
                <w:color w:val="000000"/>
                <w:sz w:val="20"/>
              </w:rPr>
              <w:t>статистикалық көрсеткіштерді</w:t>
            </w:r>
            <w:r>
              <w:br/>
            </w:r>
            <w:r>
              <w:rPr>
                <w:rFonts w:ascii="Times New Roman"/>
                <w:b w:val="false"/>
                <w:i w:val="false"/>
                <w:color w:val="000000"/>
                <w:sz w:val="20"/>
              </w:rPr>
              <w:t>есептеу бойынша әдістемеге</w:t>
            </w:r>
            <w:r>
              <w:br/>
            </w:r>
            <w:r>
              <w:rPr>
                <w:rFonts w:ascii="Times New Roman"/>
                <w:b w:val="false"/>
                <w:i w:val="false"/>
                <w:color w:val="000000"/>
                <w:sz w:val="20"/>
              </w:rPr>
              <w:t>4-қосымша</w:t>
            </w:r>
          </w:p>
        </w:tc>
      </w:tr>
    </w:tbl>
    <w:bookmarkStart w:name="z91" w:id="84"/>
    <w:p>
      <w:pPr>
        <w:spacing w:after="0"/>
        <w:ind w:left="0"/>
        <w:jc w:val="left"/>
      </w:pPr>
      <w:r>
        <w:rPr>
          <w:rFonts w:ascii="Times New Roman"/>
          <w:b/>
          <w:i w:val="false"/>
          <w:color w:val="000000"/>
        </w:rPr>
        <w:t xml:space="preserve"> Теңгерім баптарын есептеу тәртібі*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бабының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бабы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баптарын есептеу тәртібі*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энергияны өндіру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1-УГОЛЬ, 1-ГАЗ, 1-НЕФТЬ, 1-ЭЛЕКТРОЭНЕРГИЯ, 6-ТП, 1-КПЭ статистикалық нысандары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"ЕАЭО мүше мемлекеттермен өзара тауарлар саудасы туралы есеп" статистикалық нысаны, сондай-ақ ҚР Қаржы министрлігі Мемлекеттік кірістер комитетінде ұсынылған кеден декларациялары негізінде сыртқы сауда статистикасы туралы ресми статистикалық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бункерлеу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1-УГОЛЬ, 1-ГАЗ, 1-НЕФТЬ, 1-ЭЛЕКТРОЭНЕРГИЯ, 6-ТП, 1-КПЭ статистикалық нысандары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көлемінің өзгеруі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қорлар көлемі (1.5.1-жол.)- кезең соңындағы қорлар көлемі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қорлар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1-УГОЛЬ, 1-ГАЗ, 1-НЕФТЬ, 1-ЭЛЕКТРОЭНЕРГИЯ, 6-ТП, 1-КПЭ статистикалық нысандары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қорлар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және оның баламаларын жалпы бастапқы тұтыну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1.1-бап + 1.2-бап- 1.3-бап - 1.4-бап - 1.5-бап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сәйкессіздіктер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1.6-бап - 2.1-бап + 2.2-бап - 2.3-бап - 2.4-бап – 2.6-бап – 3-бап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секторы-кіріс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көздерінің санаттары бойынша толық жазу;</w:t>
            </w:r>
          </w:p>
          <w:p>
            <w:pPr>
              <w:spacing w:after="20"/>
              <w:ind w:left="20"/>
              <w:jc w:val="both"/>
            </w:pPr>
            <w:r>
              <w:rPr>
                <w:rFonts w:ascii="Times New Roman"/>
                <w:b w:val="false"/>
                <w:i w:val="false"/>
                <w:color w:val="000000"/>
                <w:sz w:val="20"/>
              </w:rPr>
              <w:t>
2.1.1 - 2.1.15-баптардың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секторы-шығыс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түрлері бойынша толық жазу;</w:t>
            </w:r>
          </w:p>
          <w:p>
            <w:pPr>
              <w:spacing w:after="20"/>
              <w:ind w:left="20"/>
              <w:jc w:val="both"/>
            </w:pPr>
            <w:r>
              <w:rPr>
                <w:rFonts w:ascii="Times New Roman"/>
                <w:b w:val="false"/>
                <w:i w:val="false"/>
                <w:color w:val="000000"/>
                <w:sz w:val="20"/>
              </w:rPr>
              <w:t>
2.2.1 - 2.2.15-баптардың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сектордағы тұтыну (жеке қажеттіліктер)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түрлері бойынша толық жазу;</w:t>
            </w:r>
          </w:p>
          <w:p>
            <w:pPr>
              <w:spacing w:after="20"/>
              <w:ind w:left="20"/>
              <w:jc w:val="both"/>
            </w:pPr>
            <w:r>
              <w:rPr>
                <w:rFonts w:ascii="Times New Roman"/>
                <w:b w:val="false"/>
                <w:i w:val="false"/>
                <w:color w:val="000000"/>
                <w:sz w:val="20"/>
              </w:rPr>
              <w:t>
2.3.1 - 2.3.18-баптардың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кезіндегі ысыраптар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1-УГОЛЬ, 1-ГАЗ, 1-НЕФТЬ, 1-ЭЛЕКТРОЭНЕРГИЯ, 6-ТП статистикалық нысандары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тұтыну үшін қол жетімді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=1.6-бап – 2.1-бап + 2.2-бап – 2.3-бап – 2.4-бап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емес мақсаттар үшін түпкілікті тұтыну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Секторлар бойынша толық жазу;</w:t>
            </w:r>
          </w:p>
          <w:p>
            <w:pPr>
              <w:spacing w:after="20"/>
              <w:ind w:left="20"/>
              <w:jc w:val="both"/>
            </w:pPr>
            <w:r>
              <w:rPr>
                <w:rFonts w:ascii="Times New Roman"/>
                <w:b w:val="false"/>
                <w:i w:val="false"/>
                <w:color w:val="000000"/>
                <w:sz w:val="20"/>
              </w:rPr>
              <w:t>
3.1-3.6-баптардың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түпкіліктітұтыну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4.1-бап + 4.2-бап + 4.3-бап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сәйкессіздіктер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2.5-бап – 3-бап. – 4-бап</w:t>
            </w:r>
          </w:p>
        </w:tc>
      </w:tr>
    </w:tbl>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3-қосымшаның</w:t>
      </w:r>
      <w:r>
        <w:rPr>
          <w:rFonts w:ascii="Times New Roman"/>
          <w:b w:val="false"/>
          <w:i w:val="false"/>
          <w:color w:val="000000"/>
          <w:sz w:val="28"/>
        </w:rPr>
        <w:t xml:space="preserve"> нөмірленуіне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Отын-энергетикалық</w:t>
            </w:r>
            <w:r>
              <w:br/>
            </w:r>
            <w:r>
              <w:rPr>
                <w:rFonts w:ascii="Times New Roman"/>
                <w:b w:val="false"/>
                <w:i w:val="false"/>
                <w:color w:val="000000"/>
                <w:sz w:val="20"/>
              </w:rPr>
              <w:t>теңгерімді қалыптастыру</w:t>
            </w:r>
            <w:r>
              <w:br/>
            </w:r>
            <w:r>
              <w:rPr>
                <w:rFonts w:ascii="Times New Roman"/>
                <w:b w:val="false"/>
                <w:i w:val="false"/>
                <w:color w:val="000000"/>
                <w:sz w:val="20"/>
              </w:rPr>
              <w:t>және энергетика саласын</w:t>
            </w:r>
            <w:r>
              <w:br/>
            </w:r>
            <w:r>
              <w:rPr>
                <w:rFonts w:ascii="Times New Roman"/>
                <w:b w:val="false"/>
                <w:i w:val="false"/>
                <w:color w:val="000000"/>
                <w:sz w:val="20"/>
              </w:rPr>
              <w:t>сипаттайтын жекелеген</w:t>
            </w:r>
            <w:r>
              <w:br/>
            </w:r>
            <w:r>
              <w:rPr>
                <w:rFonts w:ascii="Times New Roman"/>
                <w:b w:val="false"/>
                <w:i w:val="false"/>
                <w:color w:val="000000"/>
                <w:sz w:val="20"/>
              </w:rPr>
              <w:t>статистикалық көрсеткіштерді</w:t>
            </w:r>
            <w:r>
              <w:br/>
            </w:r>
            <w:r>
              <w:rPr>
                <w:rFonts w:ascii="Times New Roman"/>
                <w:b w:val="false"/>
                <w:i w:val="false"/>
                <w:color w:val="000000"/>
                <w:sz w:val="20"/>
              </w:rPr>
              <w:t>есептеу бойынша әдістемеге</w:t>
            </w:r>
            <w:r>
              <w:br/>
            </w:r>
            <w:r>
              <w:rPr>
                <w:rFonts w:ascii="Times New Roman"/>
                <w:b w:val="false"/>
                <w:i w:val="false"/>
                <w:color w:val="000000"/>
                <w:sz w:val="20"/>
              </w:rPr>
              <w:t>5-қосымша</w:t>
            </w:r>
          </w:p>
        </w:tc>
      </w:tr>
    </w:tbl>
    <w:bookmarkStart w:name="z93" w:id="85"/>
    <w:p>
      <w:pPr>
        <w:spacing w:after="0"/>
        <w:ind w:left="0"/>
        <w:jc w:val="left"/>
      </w:pPr>
      <w:r>
        <w:rPr>
          <w:rFonts w:ascii="Times New Roman"/>
          <w:b/>
          <w:i w:val="false"/>
          <w:color w:val="000000"/>
        </w:rPr>
        <w:t xml:space="preserve"> Түрлендіру коэффициенттері</w:t>
      </w:r>
    </w:p>
    <w:bookmarkEnd w:id="85"/>
    <w:bookmarkStart w:name="z94" w:id="86"/>
    <w:p>
      <w:pPr>
        <w:spacing w:after="0"/>
        <w:ind w:left="0"/>
        <w:jc w:val="left"/>
      </w:pPr>
      <w:r>
        <w:rPr>
          <w:rFonts w:ascii="Times New Roman"/>
          <w:b/>
          <w:i w:val="false"/>
          <w:color w:val="000000"/>
        </w:rPr>
        <w:t xml:space="preserve"> 1-кесте. Көлем бірліктерін түрлендіру коэффициенттері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бірлікке</w:t>
            </w:r>
          </w:p>
          <w:p>
            <w:pPr>
              <w:spacing w:after="20"/>
              <w:ind w:left="20"/>
              <w:jc w:val="both"/>
            </w:pPr>
            <w:r>
              <w:rPr>
                <w:rFonts w:ascii="Times New Roman"/>
                <w:b w:val="false"/>
                <w:i w:val="false"/>
                <w:color w:val="000000"/>
                <w:sz w:val="20"/>
              </w:rPr>
              <w:t>
Қай бірліктен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Галлон</w:t>
            </w:r>
          </w:p>
          <w:p>
            <w:pPr>
              <w:spacing w:after="20"/>
              <w:ind w:left="20"/>
              <w:jc w:val="both"/>
            </w:pPr>
            <w:r>
              <w:rPr>
                <w:rFonts w:ascii="Times New Roman"/>
                <w:b w:val="false"/>
                <w:i w:val="false"/>
                <w:color w:val="000000"/>
                <w:sz w:val="20"/>
              </w:rPr>
              <w:t>
АҚШ</w:t>
            </w:r>
          </w:p>
          <w:p>
            <w:pPr>
              <w:spacing w:after="20"/>
              <w:ind w:left="20"/>
              <w:jc w:val="both"/>
            </w:pPr>
            <w:r>
              <w:rPr>
                <w:rFonts w:ascii="Times New Roman"/>
                <w:b w:val="false"/>
                <w:i w:val="false"/>
                <w:color w:val="000000"/>
                <w:sz w:val="20"/>
              </w:rPr>
              <w:t>
(гал)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Галлон</w:t>
            </w:r>
          </w:p>
          <w:p>
            <w:pPr>
              <w:spacing w:after="20"/>
              <w:ind w:left="20"/>
              <w:jc w:val="both"/>
            </w:pPr>
            <w:r>
              <w:rPr>
                <w:rFonts w:ascii="Times New Roman"/>
                <w:b w:val="false"/>
                <w:i w:val="false"/>
                <w:color w:val="000000"/>
                <w:sz w:val="20"/>
              </w:rPr>
              <w:t>
Ұлыбритания</w:t>
            </w:r>
          </w:p>
          <w:p>
            <w:pPr>
              <w:spacing w:after="20"/>
              <w:ind w:left="20"/>
              <w:jc w:val="both"/>
            </w:pPr>
            <w:r>
              <w:rPr>
                <w:rFonts w:ascii="Times New Roman"/>
                <w:b w:val="false"/>
                <w:i w:val="false"/>
                <w:color w:val="000000"/>
                <w:sz w:val="20"/>
              </w:rPr>
              <w:t>
(гал)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Баррель</w:t>
            </w:r>
          </w:p>
          <w:p>
            <w:pPr>
              <w:spacing w:after="20"/>
              <w:ind w:left="20"/>
              <w:jc w:val="both"/>
            </w:pPr>
            <w:r>
              <w:rPr>
                <w:rFonts w:ascii="Times New Roman"/>
                <w:b w:val="false"/>
                <w:i w:val="false"/>
                <w:color w:val="000000"/>
                <w:sz w:val="20"/>
              </w:rPr>
              <w:t>
(ббл)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фут (фт3)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p>
            <w:pPr>
              <w:spacing w:after="20"/>
              <w:ind w:left="20"/>
              <w:jc w:val="both"/>
            </w:pPr>
            <w:r>
              <w:rPr>
                <w:rFonts w:ascii="Times New Roman"/>
                <w:b w:val="false"/>
                <w:i w:val="false"/>
                <w:color w:val="000000"/>
                <w:sz w:val="20"/>
              </w:rPr>
              <w:t>
(л)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p>
            <w:pPr>
              <w:spacing w:after="20"/>
              <w:ind w:left="20"/>
              <w:jc w:val="both"/>
            </w:pPr>
            <w:r>
              <w:rPr>
                <w:rFonts w:ascii="Times New Roman"/>
                <w:b w:val="false"/>
                <w:i w:val="false"/>
                <w:color w:val="000000"/>
                <w:sz w:val="20"/>
              </w:rPr>
              <w:t>
(м3)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ГаллонАҚШ (гал)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Галлон Ұлыбритания (гал)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Баррель (ббл)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Текше.фут (фт3)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5" w:id="87"/>
    <w:p>
      <w:pPr>
        <w:spacing w:after="0"/>
        <w:ind w:left="0"/>
        <w:jc w:val="left"/>
      </w:pPr>
      <w:r>
        <w:rPr>
          <w:rFonts w:ascii="Times New Roman"/>
          <w:b/>
          <w:i w:val="false"/>
          <w:color w:val="000000"/>
        </w:rPr>
        <w:t xml:space="preserve"> 2-кесте. Масса бірліктерін түрлендіру коэффициенттері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бірлікке</w:t>
            </w:r>
          </w:p>
          <w:p>
            <w:pPr>
              <w:spacing w:after="20"/>
              <w:ind w:left="20"/>
              <w:jc w:val="both"/>
            </w:pPr>
            <w:r>
              <w:rPr>
                <w:rFonts w:ascii="Times New Roman"/>
                <w:b w:val="false"/>
                <w:i w:val="false"/>
                <w:color w:val="000000"/>
                <w:sz w:val="20"/>
              </w:rPr>
              <w:t>
Қай бірліктен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тонна (lt)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тонна (st)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Фунт</w:t>
            </w:r>
          </w:p>
          <w:p>
            <w:pPr>
              <w:spacing w:after="20"/>
              <w:ind w:left="20"/>
              <w:jc w:val="both"/>
            </w:pPr>
            <w:r>
              <w:rPr>
                <w:rFonts w:ascii="Times New Roman"/>
                <w:b w:val="false"/>
                <w:i w:val="false"/>
                <w:color w:val="000000"/>
                <w:sz w:val="20"/>
              </w:rPr>
              <w:t>
(lb)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9,84x10-4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1,102x10-3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тонна (lt)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тонна (st)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Фунт (lb)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4,54x10-4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4,46x10-4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5,0x10-4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6" w:id="88"/>
    <w:p>
      <w:pPr>
        <w:spacing w:after="0"/>
        <w:ind w:left="0"/>
        <w:jc w:val="left"/>
      </w:pPr>
      <w:r>
        <w:rPr>
          <w:rFonts w:ascii="Times New Roman"/>
          <w:b/>
          <w:i w:val="false"/>
          <w:color w:val="000000"/>
        </w:rPr>
        <w:t xml:space="preserve"> 3-кесте. Энергия бірліктерін түрлендіру коэффициенттері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бірлікке</w:t>
            </w:r>
          </w:p>
          <w:p>
            <w:pPr>
              <w:spacing w:after="20"/>
              <w:ind w:left="20"/>
              <w:jc w:val="both"/>
            </w:pPr>
            <w:r>
              <w:rPr>
                <w:rFonts w:ascii="Times New Roman"/>
                <w:b w:val="false"/>
                <w:i w:val="false"/>
                <w:color w:val="000000"/>
                <w:sz w:val="20"/>
              </w:rPr>
              <w:t>
Қай бірліктен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Тераджоуль</w:t>
            </w:r>
          </w:p>
          <w:p>
            <w:pPr>
              <w:spacing w:after="20"/>
              <w:ind w:left="20"/>
              <w:jc w:val="both"/>
            </w:pPr>
            <w:r>
              <w:rPr>
                <w:rFonts w:ascii="Times New Roman"/>
                <w:b w:val="false"/>
                <w:i w:val="false"/>
                <w:color w:val="000000"/>
                <w:sz w:val="20"/>
              </w:rPr>
              <w:t>
(TДж)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Гигакалория</w:t>
            </w:r>
          </w:p>
          <w:p>
            <w:pPr>
              <w:spacing w:after="20"/>
              <w:ind w:left="20"/>
              <w:jc w:val="both"/>
            </w:pPr>
            <w:r>
              <w:rPr>
                <w:rFonts w:ascii="Times New Roman"/>
                <w:b w:val="false"/>
                <w:i w:val="false"/>
                <w:color w:val="000000"/>
                <w:sz w:val="20"/>
              </w:rPr>
              <w:t>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МТУН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Гигаватт-час</w:t>
            </w:r>
          </w:p>
          <w:p>
            <w:pPr>
              <w:spacing w:after="20"/>
              <w:ind w:left="20"/>
              <w:jc w:val="both"/>
            </w:pPr>
            <w:r>
              <w:rPr>
                <w:rFonts w:ascii="Times New Roman"/>
                <w:b w:val="false"/>
                <w:i w:val="false"/>
                <w:color w:val="000000"/>
                <w:sz w:val="20"/>
              </w:rPr>
              <w:t>
(ГВт.сас)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Тераджоуль (ТДж)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2,388x10-5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Гигакалория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4,1868x10-3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1,163x10-3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Миллиондаған тонна мұнай баламасы (1000000 т н.э.)MTНЭ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4,1868x104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3.968x107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1,0551x10-3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2,52x10-8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2,931x10-4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Гигаватт-час (ГВт.сас)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8,6x10-5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7" w:id="89"/>
    <w:p>
      <w:pPr>
        <w:spacing w:after="0"/>
        <w:ind w:left="0"/>
        <w:jc w:val="left"/>
      </w:pPr>
      <w:r>
        <w:rPr>
          <w:rFonts w:ascii="Times New Roman"/>
          <w:b/>
          <w:i w:val="false"/>
          <w:color w:val="000000"/>
        </w:rPr>
        <w:t xml:space="preserve"> Жылу шығару қабілетінің типтік мәндері</w:t>
      </w:r>
    </w:p>
    <w:bookmarkEnd w:id="89"/>
    <w:bookmarkStart w:name="z98" w:id="90"/>
    <w:p>
      <w:pPr>
        <w:spacing w:after="0"/>
        <w:ind w:left="0"/>
        <w:jc w:val="left"/>
      </w:pPr>
      <w:r>
        <w:rPr>
          <w:rFonts w:ascii="Times New Roman"/>
          <w:b/>
          <w:i w:val="false"/>
          <w:color w:val="000000"/>
        </w:rPr>
        <w:t xml:space="preserve"> 1-кесте. Көмірдің жылу шығару қабілеті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жылу шығару қабілеті (г/п)**</w:t>
            </w:r>
          </w:p>
          <w:p>
            <w:pPr>
              <w:spacing w:after="20"/>
              <w:ind w:left="20"/>
              <w:jc w:val="both"/>
            </w:pPr>
            <w:r>
              <w:rPr>
                <w:rFonts w:ascii="Times New Roman"/>
                <w:b w:val="false"/>
                <w:i w:val="false"/>
                <w:color w:val="000000"/>
                <w:sz w:val="20"/>
              </w:rPr>
              <w:t>
МДж/т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жылу шығару қабілеті</w:t>
            </w:r>
          </w:p>
          <w:p>
            <w:pPr>
              <w:spacing w:after="20"/>
              <w:ind w:left="20"/>
              <w:jc w:val="both"/>
            </w:pPr>
            <w:r>
              <w:rPr>
                <w:rFonts w:ascii="Times New Roman"/>
                <w:b w:val="false"/>
                <w:i w:val="false"/>
                <w:color w:val="000000"/>
                <w:sz w:val="20"/>
              </w:rPr>
              <w:t>
(г/п)</w:t>
            </w:r>
          </w:p>
          <w:p>
            <w:pPr>
              <w:spacing w:after="20"/>
              <w:ind w:left="20"/>
              <w:jc w:val="both"/>
            </w:pPr>
            <w:r>
              <w:rPr>
                <w:rFonts w:ascii="Times New Roman"/>
                <w:b w:val="false"/>
                <w:i w:val="false"/>
                <w:color w:val="000000"/>
                <w:sz w:val="20"/>
              </w:rPr>
              <w:t>
МДж/т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мөлшері (г/п)</w:t>
            </w:r>
          </w:p>
          <w:p>
            <w:pPr>
              <w:spacing w:after="20"/>
              <w:ind w:left="20"/>
              <w:jc w:val="both"/>
            </w:pPr>
            <w:r>
              <w:rPr>
                <w:rFonts w:ascii="Times New Roman"/>
                <w:b w:val="false"/>
                <w:i w:val="false"/>
                <w:color w:val="000000"/>
                <w:sz w:val="20"/>
              </w:rPr>
              <w:t>
кг/т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мөлшері (г/п)</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мөлшері (сбмо)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 – 30.35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28.95 - 30.35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778 - 782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Кокстелетін көмір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 – 30.80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26.60 - 29.80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674 - 771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битумдалған көмір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 – 26.75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22.60 - 25.50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590 - 657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810 - 845</w:t>
            </w:r>
          </w:p>
        </w:tc>
      </w:tr>
    </w:tbl>
    <w:bookmarkStart w:name="z99" w:id="91"/>
    <w:p>
      <w:pPr>
        <w:spacing w:after="0"/>
        <w:ind w:left="0"/>
        <w:jc w:val="left"/>
      </w:pPr>
      <w:r>
        <w:rPr>
          <w:rFonts w:ascii="Times New Roman"/>
          <w:b/>
          <w:i w:val="false"/>
          <w:color w:val="000000"/>
        </w:rPr>
        <w:t xml:space="preserve"> 2-кесте. Коксқа арналған жылу шығару қабілеті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жылу шығару қабілеті</w:t>
            </w:r>
          </w:p>
          <w:p>
            <w:pPr>
              <w:spacing w:after="20"/>
              <w:ind w:left="20"/>
              <w:jc w:val="both"/>
            </w:pPr>
            <w:r>
              <w:rPr>
                <w:rFonts w:ascii="Times New Roman"/>
                <w:b w:val="false"/>
                <w:i w:val="false"/>
                <w:color w:val="000000"/>
                <w:sz w:val="20"/>
              </w:rPr>
              <w:t>
(г/п)</w:t>
            </w:r>
          </w:p>
          <w:p>
            <w:pPr>
              <w:spacing w:after="20"/>
              <w:ind w:left="20"/>
              <w:jc w:val="both"/>
            </w:pPr>
            <w:r>
              <w:rPr>
                <w:rFonts w:ascii="Times New Roman"/>
                <w:b w:val="false"/>
                <w:i w:val="false"/>
                <w:color w:val="000000"/>
                <w:sz w:val="20"/>
              </w:rPr>
              <w:t>
МДж/т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жылу шығару қабілеті</w:t>
            </w:r>
          </w:p>
          <w:p>
            <w:pPr>
              <w:spacing w:after="20"/>
              <w:ind w:left="20"/>
              <w:jc w:val="both"/>
            </w:pPr>
            <w:r>
              <w:rPr>
                <w:rFonts w:ascii="Times New Roman"/>
                <w:b w:val="false"/>
                <w:i w:val="false"/>
                <w:color w:val="000000"/>
                <w:sz w:val="20"/>
              </w:rPr>
              <w:t>
(г/п)</w:t>
            </w:r>
          </w:p>
          <w:p>
            <w:pPr>
              <w:spacing w:after="20"/>
              <w:ind w:left="20"/>
              <w:jc w:val="both"/>
            </w:pPr>
            <w:r>
              <w:rPr>
                <w:rFonts w:ascii="Times New Roman"/>
                <w:b w:val="false"/>
                <w:i w:val="false"/>
                <w:color w:val="000000"/>
                <w:sz w:val="20"/>
              </w:rPr>
              <w:t>
МДж/т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мөлшері (г/п)</w:t>
            </w:r>
          </w:p>
          <w:p>
            <w:pPr>
              <w:spacing w:after="20"/>
              <w:ind w:left="20"/>
              <w:jc w:val="both"/>
            </w:pPr>
            <w:r>
              <w:rPr>
                <w:rFonts w:ascii="Times New Roman"/>
                <w:b w:val="false"/>
                <w:i w:val="false"/>
                <w:color w:val="000000"/>
                <w:sz w:val="20"/>
              </w:rPr>
              <w:t>
кг/т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мөлшері (г/п)</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мөлшері (сбмо)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кокс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коксы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кокс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коксы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bl>
    <w:bookmarkStart w:name="z100" w:id="92"/>
    <w:p>
      <w:pPr>
        <w:spacing w:after="0"/>
        <w:ind w:left="0"/>
        <w:jc w:val="left"/>
      </w:pPr>
      <w:r>
        <w:rPr>
          <w:rFonts w:ascii="Times New Roman"/>
          <w:b/>
          <w:i w:val="false"/>
          <w:color w:val="000000"/>
        </w:rPr>
        <w:t xml:space="preserve"> 3-кесте. Жеке мұнай өнімдерінің жылу шығару қабілеті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өнімінің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Тығыздықкг/м3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Тоннасына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жылу шығару қабілеті</w:t>
            </w:r>
          </w:p>
          <w:p>
            <w:pPr>
              <w:spacing w:after="20"/>
              <w:ind w:left="20"/>
              <w:jc w:val="both"/>
            </w:pPr>
            <w:r>
              <w:rPr>
                <w:rFonts w:ascii="Times New Roman"/>
                <w:b w:val="false"/>
                <w:i w:val="false"/>
                <w:color w:val="000000"/>
                <w:sz w:val="20"/>
              </w:rPr>
              <w:t>
Гдж/м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жылу шығару қабілеті</w:t>
            </w:r>
          </w:p>
          <w:p>
            <w:pPr>
              <w:spacing w:after="20"/>
              <w:ind w:left="20"/>
              <w:jc w:val="both"/>
            </w:pPr>
            <w:r>
              <w:rPr>
                <w:rFonts w:ascii="Times New Roman"/>
                <w:b w:val="false"/>
                <w:i w:val="false"/>
                <w:color w:val="000000"/>
                <w:sz w:val="20"/>
              </w:rPr>
              <w:t>
Гдж/т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керосин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керосиндер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 және дизель отыны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күкіртті отын мазуты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күкіртті отын мазуты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r>
    </w:tbl>
    <w:bookmarkStart w:name="z101" w:id="93"/>
    <w:p>
      <w:pPr>
        <w:spacing w:after="0"/>
        <w:ind w:left="0"/>
        <w:jc w:val="left"/>
      </w:pPr>
      <w:r>
        <w:rPr>
          <w:rFonts w:ascii="Times New Roman"/>
          <w:b/>
          <w:i w:val="false"/>
          <w:color w:val="000000"/>
        </w:rPr>
        <w:t xml:space="preserve"> 4-кесте. Көмірден алынған газдардың жылу шығару қабілеті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жылу шығару қабілеті</w:t>
            </w:r>
          </w:p>
          <w:p>
            <w:pPr>
              <w:spacing w:after="20"/>
              <w:ind w:left="20"/>
              <w:jc w:val="both"/>
            </w:pPr>
            <w:r>
              <w:rPr>
                <w:rFonts w:ascii="Times New Roman"/>
                <w:b w:val="false"/>
                <w:i w:val="false"/>
                <w:color w:val="000000"/>
                <w:sz w:val="20"/>
              </w:rPr>
              <w:t>
(г/и)</w:t>
            </w:r>
          </w:p>
          <w:p>
            <w:pPr>
              <w:spacing w:after="20"/>
              <w:ind w:left="20"/>
              <w:jc w:val="both"/>
            </w:pPr>
            <w:r>
              <w:rPr>
                <w:rFonts w:ascii="Times New Roman"/>
                <w:b w:val="false"/>
                <w:i w:val="false"/>
                <w:color w:val="000000"/>
                <w:sz w:val="20"/>
              </w:rPr>
              <w:t>
МДж/м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жылу шығару қабілеті</w:t>
            </w:r>
          </w:p>
          <w:p>
            <w:pPr>
              <w:spacing w:after="20"/>
              <w:ind w:left="20"/>
              <w:jc w:val="both"/>
            </w:pPr>
            <w:r>
              <w:rPr>
                <w:rFonts w:ascii="Times New Roman"/>
                <w:b w:val="false"/>
                <w:i w:val="false"/>
                <w:color w:val="000000"/>
                <w:sz w:val="20"/>
              </w:rPr>
              <w:t>
(г/и)</w:t>
            </w:r>
          </w:p>
          <w:p>
            <w:pPr>
              <w:spacing w:after="20"/>
              <w:ind w:left="20"/>
              <w:jc w:val="both"/>
            </w:pPr>
            <w:r>
              <w:rPr>
                <w:rFonts w:ascii="Times New Roman"/>
                <w:b w:val="false"/>
                <w:i w:val="false"/>
                <w:color w:val="000000"/>
                <w:sz w:val="20"/>
              </w:rPr>
              <w:t>
МДж/м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жылу шығару қабілеті</w:t>
            </w:r>
          </w:p>
          <w:p>
            <w:pPr>
              <w:spacing w:after="20"/>
              <w:ind w:left="20"/>
              <w:jc w:val="both"/>
            </w:pPr>
            <w:r>
              <w:rPr>
                <w:rFonts w:ascii="Times New Roman"/>
                <w:b w:val="false"/>
                <w:i w:val="false"/>
                <w:color w:val="000000"/>
                <w:sz w:val="20"/>
              </w:rPr>
              <w:t>
(г/и)</w:t>
            </w:r>
          </w:p>
          <w:p>
            <w:pPr>
              <w:spacing w:after="20"/>
              <w:ind w:left="20"/>
              <w:jc w:val="both"/>
            </w:pPr>
            <w:r>
              <w:rPr>
                <w:rFonts w:ascii="Times New Roman"/>
                <w:b w:val="false"/>
                <w:i w:val="false"/>
                <w:color w:val="000000"/>
                <w:sz w:val="20"/>
              </w:rPr>
              <w:t>
МДж/т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мөлшері</w:t>
            </w:r>
          </w:p>
          <w:p>
            <w:pPr>
              <w:spacing w:after="20"/>
              <w:ind w:left="20"/>
              <w:jc w:val="both"/>
            </w:pPr>
            <w:r>
              <w:rPr>
                <w:rFonts w:ascii="Times New Roman"/>
                <w:b w:val="false"/>
                <w:i w:val="false"/>
                <w:color w:val="000000"/>
                <w:sz w:val="20"/>
              </w:rPr>
              <w:t>
(г/и)</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газы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газы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bl>
    <w:bookmarkStart w:name="z102" w:id="94"/>
    <w:p>
      <w:pPr>
        <w:spacing w:after="0"/>
        <w:ind w:left="0"/>
        <w:jc w:val="left"/>
      </w:pPr>
      <w:r>
        <w:rPr>
          <w:rFonts w:ascii="Times New Roman"/>
          <w:b/>
          <w:i w:val="false"/>
          <w:color w:val="000000"/>
        </w:rPr>
        <w:t xml:space="preserve"> 5-кесте. Сұйытылған және газ тәрізді табиғи газдың өлшем бірліктерін түрлендіру коэффициенттері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Метрикалық тонна</w:t>
            </w:r>
          </w:p>
          <w:p>
            <w:pPr>
              <w:spacing w:after="20"/>
              <w:ind w:left="20"/>
              <w:jc w:val="both"/>
            </w:pPr>
            <w:r>
              <w:rPr>
                <w:rFonts w:ascii="Times New Roman"/>
                <w:b w:val="false"/>
                <w:i w:val="false"/>
                <w:color w:val="000000"/>
                <w:sz w:val="20"/>
              </w:rPr>
              <w:t>
Сұйытылған табиғи газ</w:t>
            </w:r>
          </w:p>
          <w:p>
            <w:pPr>
              <w:spacing w:after="20"/>
              <w:ind w:left="20"/>
              <w:jc w:val="both"/>
            </w:pPr>
            <w:r>
              <w:rPr>
                <w:rFonts w:ascii="Times New Roman"/>
                <w:b w:val="false"/>
                <w:i w:val="false"/>
                <w:color w:val="000000"/>
                <w:sz w:val="20"/>
              </w:rPr>
              <w:t>
көбейту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w:t>
            </w:r>
          </w:p>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Метрикалық тонна Сұйытылған табиғи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7.35x10-4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1.626x10-3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