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c2a7" w14:textId="1f9c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су ресурстарын пайдалану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22 тамыздағы № 625 бұйрығы. Қазақстан Республикасының Әділет министрлігінде 2016 жылы 3 қазанда № 14282 болып тіркелді. Күші жойылды - Қазақстан Республикасы Экология, геология және табиғи ресурстар министрінің м.а. 2020 жылғы 22 мамырдағы № 117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22.05.2020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кейiн күнтiзбелiк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"Геология және су ресурстарын пайдалану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11582 болып тіркелген, 2015 жылы 22 шілдеде "Әділет" ақпараттық-құқықтық жүйесінде ресми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объектілерінің сарқылуына жол бермеуге бағытталған су қорғау іс-шараларын келісу" мемлекеттік көрсетілетін қызмет регламенті;</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"Бұрғылау және басқа тау жұмыстарын жүргізуге арналған жобалық құжаттаманы келісу" мемлекеттік көрсетілетін қызмет регламенті;</w:t>
      </w:r>
    </w:p>
    <w:bookmarkEnd w:id="3"/>
    <w:bookmarkStart w:name="z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мемлекеттік көрсетілетін қызмет регламенті";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8" w:id="5"/>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"Кеден одағы аумағының шегінде Қазақстан Республикасының аумағынан тысқары жерлерге геологиялық ақпаратты шығаруға келісім беру" мемлекеттік көрсетілетін қызмет регламенті";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алынып тасталсын;</w:t>
      </w:r>
    </w:p>
    <w:bookmarkStart w:name="z10" w:id="6"/>
    <w:p>
      <w:pPr>
        <w:spacing w:after="0"/>
        <w:ind w:left="0"/>
        <w:jc w:val="both"/>
      </w:pPr>
      <w:r>
        <w:rPr>
          <w:rFonts w:ascii="Times New Roman"/>
          <w:b w:val="false"/>
          <w:i w:val="false"/>
          <w:color w:val="000000"/>
          <w:sz w:val="28"/>
        </w:rPr>
        <w:t xml:space="preserve">
      көрсетілген бұйрықпен бекітілген "Жерасты су объектілерінің сарқылуына жол бермеуге бағытталған су қорғау іс-шараларына арналған рұқсатты келісу"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99" w:id="7"/>
    <w:p>
      <w:pPr>
        <w:spacing w:after="0"/>
        <w:ind w:left="0"/>
        <w:jc w:val="both"/>
      </w:pPr>
      <w:r>
        <w:rPr>
          <w:rFonts w:ascii="Times New Roman"/>
          <w:b w:val="false"/>
          <w:i w:val="false"/>
          <w:color w:val="000000"/>
          <w:sz w:val="28"/>
        </w:rPr>
        <w:t>
      "Су объектілерінің сарқылуына жол бермеуге бағытталған су қорғау іс-шараларын келісу" мемлекеттік көрсетілетін қызмет регламенті";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бөлімі мынадай редакцияда жазылсын:</w:t>
      </w:r>
    </w:p>
    <w:bookmarkStart w:name="z100" w:id="8"/>
    <w:p>
      <w:pPr>
        <w:spacing w:after="0"/>
        <w:ind w:left="0"/>
        <w:jc w:val="both"/>
      </w:pPr>
      <w:r>
        <w:rPr>
          <w:rFonts w:ascii="Times New Roman"/>
          <w:b w:val="false"/>
          <w:i w:val="false"/>
          <w:color w:val="000000"/>
          <w:sz w:val="28"/>
        </w:rPr>
        <w:t>
      "1. "Су объектілерінің сарқылуына жол бермеуге бағытталған су қорғау іс-шараларын келісу" мемлекеттік көрсетілетін қызметті (бұдан әрі – мемлекеттік көрсетілетін қызмет) Қазақстан Республикасы Инвестициялар және даму министрлігі Геология және жер қойнауын пайдалану комитетінің аумақтық бөлімшелері (бұдан әрі – көрсетілетін қызметті беруші) көрсетеді.";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бөлімі мынадай редакцияда жазылсын:</w:t>
      </w:r>
    </w:p>
    <w:bookmarkStart w:name="z101" w:id="9"/>
    <w:p>
      <w:pPr>
        <w:spacing w:after="0"/>
        <w:ind w:left="0"/>
        <w:jc w:val="both"/>
      </w:pPr>
      <w:r>
        <w:rPr>
          <w:rFonts w:ascii="Times New Roman"/>
          <w:b w:val="false"/>
          <w:i w:val="false"/>
          <w:color w:val="000000"/>
          <w:sz w:val="28"/>
        </w:rPr>
        <w:t>
      "3. Мемлекеттік көрсетілетін қызметтің нәтижесі – су объектілерінің сарқылуына жол бермеуге бағытталған су қорғау іс-шараларын келісу туралы хат беру (бұдан әрі – келісу-хат).";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2" w:id="10"/>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"Су объектілерінің сарқылуына жол бермеуге бағытталған су қорғау іс-шараларын келісу"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өтініші (бұдан әрі – өтініш)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"9. Әр рәсімнің (іс-қимылдың) реттітілігінің, көрсетілетін қызметті берушінің құрылымдық бөлімшелерінің (қызметкерлерінің) мемлекеттік көрсетілетін қызмет процесінде өзара толық сипаттамасы осы Регламентке қосымшаға сәйкес "Су объектілерінің сарқылуына жол бермеуге бағытталған су қорғау іс-шараларын келісу" мемлекеттік көрсетілетін қызмет бизнес-процессінің анықтамалығында көрсетілген.";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97" w:id="12"/>
    <w:p>
      <w:pPr>
        <w:spacing w:after="0"/>
        <w:ind w:left="0"/>
        <w:jc w:val="both"/>
      </w:pPr>
      <w:r>
        <w:rPr>
          <w:rFonts w:ascii="Times New Roman"/>
          <w:b w:val="false"/>
          <w:i w:val="false"/>
          <w:color w:val="000000"/>
          <w:sz w:val="28"/>
        </w:rPr>
        <w:t xml:space="preserve">
      көрсетілген бұйрықпен бекітілген "Бұрғылау және басқа тау-кен жұмыстарын жүргізуге жобалық құжаттаманы, жерасты су объектілері арқылы коммуникация құрылысың жобаларын келісім"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03" w:id="13"/>
    <w:p>
      <w:pPr>
        <w:spacing w:after="0"/>
        <w:ind w:left="0"/>
        <w:jc w:val="both"/>
      </w:pPr>
      <w:r>
        <w:rPr>
          <w:rFonts w:ascii="Times New Roman"/>
          <w:b w:val="false"/>
          <w:i w:val="false"/>
          <w:color w:val="000000"/>
          <w:sz w:val="28"/>
        </w:rPr>
        <w:t>
      "Бұрғылау және басқа тау жұмыстарын жүргізуге арналған жобалық құжаттаманы келісу" мемлекеттік көрсетілетін қызмет регламенті";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бөлімі мынадай редакцияда жазылсын:</w:t>
      </w:r>
    </w:p>
    <w:bookmarkStart w:name="z104" w:id="14"/>
    <w:p>
      <w:pPr>
        <w:spacing w:after="0"/>
        <w:ind w:left="0"/>
        <w:jc w:val="both"/>
      </w:pPr>
      <w:r>
        <w:rPr>
          <w:rFonts w:ascii="Times New Roman"/>
          <w:b w:val="false"/>
          <w:i w:val="false"/>
          <w:color w:val="000000"/>
          <w:sz w:val="28"/>
        </w:rPr>
        <w:t>
      "1. "Бұрғылау және басқа тау жұмыстарын жүргізуге арналған жобалық құжаттаманы келісу" мемлекеттік көрсетілетін қызметті (бұдан әрі – мемлекеттік көрсетілетін қызмет) Қазақстан Республикасы Инвестициялар және даму министрлігі Геология және жер қойнауын пайдалану комитетінің аумақтық бөлімшелері (бұдан әрі – көрсетілетін қызметті беруші) көрсетеді.";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бөлімі мынадай редакцияда жазылсын:</w:t>
      </w:r>
    </w:p>
    <w:bookmarkStart w:name="z105" w:id="15"/>
    <w:p>
      <w:pPr>
        <w:spacing w:after="0"/>
        <w:ind w:left="0"/>
        <w:jc w:val="both"/>
      </w:pPr>
      <w:r>
        <w:rPr>
          <w:rFonts w:ascii="Times New Roman"/>
          <w:b w:val="false"/>
          <w:i w:val="false"/>
          <w:color w:val="000000"/>
          <w:sz w:val="28"/>
        </w:rPr>
        <w:t>
      "3. Мемлекеттік көрсетілетін қызметтің нәтижесі – бұрғылау және басқа тау жұмыстарын жүргізуге арналған жобалық құжаттаманы келісу туралы хат беру (бұдан әрі – келісу-хат).";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6" w:id="16"/>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"Бұрғылау және басқа тау жұмыстарын жүргізуге арналған жобалық құжаттаманы келісу"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өтініші (бұдан әрі – өтініш)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7" w:id="17"/>
    <w:p>
      <w:pPr>
        <w:spacing w:after="0"/>
        <w:ind w:left="0"/>
        <w:jc w:val="both"/>
      </w:pPr>
      <w:r>
        <w:rPr>
          <w:rFonts w:ascii="Times New Roman"/>
          <w:b w:val="false"/>
          <w:i w:val="false"/>
          <w:color w:val="000000"/>
          <w:sz w:val="28"/>
        </w:rPr>
        <w:t xml:space="preserve">
      "9. Әр рәсімнің (іс-қимылдың) реттітілігінің, көрсетілетін қызметті берушінің құрылымдық бөлімшелерінің (қызметкерлерінің) мемлекеттік көрсетілетін қызмет процесінде өзара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"Бұрғылау және басқа тау жұмыстарын жүргізуге арналған жобалық құжаттаманы келісу" мемлекеттік көрсетілетін қызмет бизнес-процесінің анықтамалығында көрсетілген.";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09" w:id="18"/>
    <w:p>
      <w:pPr>
        <w:spacing w:after="0"/>
        <w:ind w:left="0"/>
        <w:jc w:val="both"/>
      </w:pPr>
      <w:r>
        <w:rPr>
          <w:rFonts w:ascii="Times New Roman"/>
          <w:b w:val="false"/>
          <w:i w:val="false"/>
          <w:color w:val="000000"/>
          <w:sz w:val="28"/>
        </w:rPr>
        <w:t xml:space="preserve">
      көрсетілген бұйрықпен бекітілген "Жерасты су объектілерінің жай-күйіне, сондай-ақ орталықтандырылмаған ауызсумен жабдықтау кезінде жерасты су объектілерінен тікелей жерасты су объектілерін жинауға әсер ететін кәсіпорындар мен басқа ғимараттарды салуға, реконструкциялауға, пайдалануға, консервациялауға, жоюға қорытынды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10" w:id="19"/>
    <w:p>
      <w:pPr>
        <w:spacing w:after="0"/>
        <w:ind w:left="0"/>
        <w:jc w:val="both"/>
      </w:pPr>
      <w:r>
        <w:rPr>
          <w:rFonts w:ascii="Times New Roman"/>
          <w:b w:val="false"/>
          <w:i w:val="false"/>
          <w:color w:val="000000"/>
          <w:sz w:val="28"/>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мемлекеттік көрсетілетін қызмет регламенті";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бөлімі мынадай редакцияда жазылсын:</w:t>
      </w:r>
    </w:p>
    <w:bookmarkStart w:name="z111" w:id="20"/>
    <w:p>
      <w:pPr>
        <w:spacing w:after="0"/>
        <w:ind w:left="0"/>
        <w:jc w:val="both"/>
      </w:pPr>
      <w:r>
        <w:rPr>
          <w:rFonts w:ascii="Times New Roman"/>
          <w:b w:val="false"/>
          <w:i w:val="false"/>
          <w:color w:val="000000"/>
          <w:sz w:val="28"/>
        </w:rPr>
        <w:t>
      "1.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мемлекеттік көрсетілетін қызметті (бұдан әрі – мемлекеттік көрсетілетін қызмет) Қазақстан Республикасы Инвестициялар және даму министрлігі Геология және жер қойнауын пайдалану комитетінің аумақтық бөлімшелері (бұдан әрі – көрсетілетін қызметті беруші) көрсетеді.";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бөлімі мынадай редакцияда жазылсын:</w:t>
      </w:r>
    </w:p>
    <w:bookmarkStart w:name="z112" w:id="21"/>
    <w:p>
      <w:pPr>
        <w:spacing w:after="0"/>
        <w:ind w:left="0"/>
        <w:jc w:val="both"/>
      </w:pPr>
      <w:r>
        <w:rPr>
          <w:rFonts w:ascii="Times New Roman"/>
          <w:b w:val="false"/>
          <w:i w:val="false"/>
          <w:color w:val="000000"/>
          <w:sz w:val="28"/>
        </w:rPr>
        <w:t>
      "3. Мемлекеттік көрсетілетін қызметтің нәтижесі –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туралы хат беру (бұдан әрі – қорытынды-хат).";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3" w:id="22"/>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туралы хат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өтініші (бұдан әрі – өтініш)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4" w:id="23"/>
    <w:p>
      <w:pPr>
        <w:spacing w:after="0"/>
        <w:ind w:left="0"/>
        <w:jc w:val="both"/>
      </w:pPr>
      <w:r>
        <w:rPr>
          <w:rFonts w:ascii="Times New Roman"/>
          <w:b w:val="false"/>
          <w:i w:val="false"/>
          <w:color w:val="000000"/>
          <w:sz w:val="28"/>
        </w:rPr>
        <w:t xml:space="preserve">
      "9. Әр рәсімнің (іс-қимылдың) реттітілігінің, көрсетілетін қызметті берушінің құрылымдық бөлімшелерінің (қызметкерлерінің) мемлекеттік көрсетілетін қызмет процесінде өзара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туралы хат беру" мемлекеттік көрсетілетін қызмет бизнес-процесінің анықтамалығында көрсетілген.";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16" w:id="24"/>
    <w:p>
      <w:pPr>
        <w:spacing w:after="0"/>
        <w:ind w:left="0"/>
        <w:jc w:val="both"/>
      </w:pPr>
      <w:r>
        <w:rPr>
          <w:rFonts w:ascii="Times New Roman"/>
          <w:b w:val="false"/>
          <w:i w:val="false"/>
          <w:color w:val="000000"/>
          <w:sz w:val="28"/>
        </w:rPr>
        <w:t xml:space="preserve">
      көрсетілген бұйрықпен бекітілген "Барлаумен немесе өндірумен байланысты емес жерасты құрылыстарын салу және (немесе) пайдалануға келісімшарт жасасу бойынша тікелей келіссөздерге қатысу өтініміне қорытынды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7" w:id="25"/>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"Барлаумен немесе өндірумен байланысты емес жерасты құрылыстарын салу және (немесе) пайдалануға келісімшарт жасасу бойынша тікелей келіссөздерге қатысу өтініміне қорытынды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өтініші (бұдан әрі – өтініш) болып табылады.";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18" w:id="26"/>
    <w:p>
      <w:pPr>
        <w:spacing w:after="0"/>
        <w:ind w:left="0"/>
        <w:jc w:val="both"/>
      </w:pPr>
      <w:r>
        <w:rPr>
          <w:rFonts w:ascii="Times New Roman"/>
          <w:b w:val="false"/>
          <w:i w:val="false"/>
          <w:color w:val="000000"/>
          <w:sz w:val="28"/>
        </w:rPr>
        <w:t xml:space="preserve">
      көрсетілген бұйрықпен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9" w:id="27"/>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өтініші (бұдан әрі – өтініш)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120" w:id="28"/>
    <w:p>
      <w:pPr>
        <w:spacing w:after="0"/>
        <w:ind w:left="0"/>
        <w:jc w:val="both"/>
      </w:pPr>
      <w:r>
        <w:rPr>
          <w:rFonts w:ascii="Times New Roman"/>
          <w:b w:val="false"/>
          <w:i w:val="false"/>
          <w:color w:val="000000"/>
          <w:sz w:val="28"/>
        </w:rPr>
        <w:t xml:space="preserve">
      көрсетілген бұйрықпен бекітілген "Кеден одағы аумағының шегінде Қазақстан Республикасының аумағынан тысқары жерлерге геологиялық ақпаратты шығаруға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21" w:id="29"/>
    <w:p>
      <w:pPr>
        <w:spacing w:after="0"/>
        <w:ind w:left="0"/>
        <w:jc w:val="both"/>
      </w:pPr>
      <w:r>
        <w:rPr>
          <w:rFonts w:ascii="Times New Roman"/>
          <w:b w:val="false"/>
          <w:i w:val="false"/>
          <w:color w:val="000000"/>
          <w:sz w:val="28"/>
        </w:rPr>
        <w:t>
      "Кеден одағы аумағының шегінде Қазақстан Республикасының аумағынан тысқары жерлерге геологиялық ақпаратты шығаруға келісім беру" мемлекеттік көрсетілетін қызмет регламенті";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бөлімі мынадай редакцияда жазылсын:</w:t>
      </w:r>
    </w:p>
    <w:bookmarkStart w:name="z122" w:id="30"/>
    <w:p>
      <w:pPr>
        <w:spacing w:after="0"/>
        <w:ind w:left="0"/>
        <w:jc w:val="both"/>
      </w:pPr>
      <w:r>
        <w:rPr>
          <w:rFonts w:ascii="Times New Roman"/>
          <w:b w:val="false"/>
          <w:i w:val="false"/>
          <w:color w:val="000000"/>
          <w:sz w:val="28"/>
        </w:rPr>
        <w:t>
      "1. "Кеден одағы аумағының шегінде Қазақстан Республикасының аумағынан тысқары жерлерге геологиялық ақпаратты шығаруға келісім беру" мемлекеттік көрсетілетін қызметті (бұдан әрі – мемлекеттік көрсетілетін қызмет) Қазақстан Республикасы Инвестициялар және даму министрлігінің Геология және жер қойнауын пайдалану комитеті (бұдан әрі – көрсетілетін қызметті беруші) көрсетеді.";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бөлімі мынадай редакцияда жазылсын:</w:t>
      </w:r>
    </w:p>
    <w:bookmarkStart w:name="z123" w:id="31"/>
    <w:p>
      <w:pPr>
        <w:spacing w:after="0"/>
        <w:ind w:left="0"/>
        <w:jc w:val="both"/>
      </w:pPr>
      <w:r>
        <w:rPr>
          <w:rFonts w:ascii="Times New Roman"/>
          <w:b w:val="false"/>
          <w:i w:val="false"/>
          <w:color w:val="000000"/>
          <w:sz w:val="28"/>
        </w:rPr>
        <w:t>
      "3. Мемлекеттік көрсетілетін қызметтің нәтижесі - Кеден одағы аумағының шегінде Қазақстан Республикасының аумағынан тысқары жерлерге геологиялық ақпаратты шығаруға келісім беру (бұдан әрі – келісім-хат).";</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4" w:id="32"/>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"Кеден одағы аумағының шегінде Қазақстан Республикасының аумағынан тысқары жерлерге геологиялық ақпаратты шығаруға келісім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өтінімі (бұдан әрі – өтінім) немесе электрондық өтінімі болып табылады.";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5" w:id="33"/>
    <w:p>
      <w:pPr>
        <w:spacing w:after="0"/>
        <w:ind w:left="0"/>
        <w:jc w:val="both"/>
      </w:pPr>
      <w:r>
        <w:rPr>
          <w:rFonts w:ascii="Times New Roman"/>
          <w:b w:val="false"/>
          <w:i w:val="false"/>
          <w:color w:val="000000"/>
          <w:sz w:val="28"/>
        </w:rPr>
        <w:t>
      "9. Әр рәсімнің (іс-қимылдың) реттітілігінің, көрсетілетін қызметті берушінің құрылымдық бөлімшелерінің (қызметкерлерінің) мемлекеттік көрсетілетін қызмет процесінде өзара толық сипаттамасы осы Регламентке қосымшаға сәйкес "Кеден одағы аумағының шегінде Қазақстан Республикасының аумағынан тысқары жерлерге геологиялық ақпаратты шығаруға келісім беру" мемлекеттік көрсетілетін қызмет бизнес-процесінің анықтамалығында көрсетілген.";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126" w:id="34"/>
    <w:p>
      <w:pPr>
        <w:spacing w:after="0"/>
        <w:ind w:left="0"/>
        <w:jc w:val="both"/>
      </w:pPr>
      <w:r>
        <w:rPr>
          <w:rFonts w:ascii="Times New Roman"/>
          <w:b w:val="false"/>
          <w:i w:val="false"/>
          <w:color w:val="000000"/>
          <w:sz w:val="28"/>
        </w:rPr>
        <w:t xml:space="preserve">
      көрсетілген бұйрықпен бекітілген "Жобалау ұйымы әзірлеген жер қойнауын пайдалану объектілерін жою немесе консервациялау жобаларын келісу"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7" w:id="35"/>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"Жобалау ұйымы әзірлеген жер қойнауын пайдалану объектілерін жою немесе консервациялау жобаларын келісу"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өтінімі (бұдан әрі – өтінім) немесе электрондық өтінімі болып табылады.";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Start w:name="z128" w:id="36"/>
    <w:p>
      <w:pPr>
        <w:spacing w:after="0"/>
        <w:ind w:left="0"/>
        <w:jc w:val="both"/>
      </w:pPr>
      <w:r>
        <w:rPr>
          <w:rFonts w:ascii="Times New Roman"/>
          <w:b w:val="false"/>
          <w:i w:val="false"/>
          <w:color w:val="000000"/>
          <w:sz w:val="28"/>
        </w:rPr>
        <w:t xml:space="preserve">
      көрсетілген бұйрықпен бекітілген "Республикалық бюджеттен қаржыландырылатындарды қоспағанда, жер қойнауын мемлекеттік геологиялық зерделеуге келісімшарттар (шарттар) жасасу"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9" w:id="37"/>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"Республикалық бюджеттен қаржыландырылатындарды қоспағанда, жер қойнауын мемлекеттік геологиялық зерделеуге келісімшарттар (шарттар) жасасу"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өтінімі (бұдан әрі – өтінім) немесе электрондық өтінімі болып табылады.";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Start w:name="z42" w:id="38"/>
    <w:p>
      <w:pPr>
        <w:spacing w:after="0"/>
        <w:ind w:left="0"/>
        <w:jc w:val="both"/>
      </w:pPr>
      <w:r>
        <w:rPr>
          <w:rFonts w:ascii="Times New Roman"/>
          <w:b w:val="false"/>
          <w:i w:val="false"/>
          <w:color w:val="000000"/>
          <w:sz w:val="28"/>
        </w:rPr>
        <w:t xml:space="preserve">
      көрсетілген бұйрықпен бекітілген "Құпиялылық туралы келісім жасасу"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0" w:id="39"/>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"Құпиялылық туралы келісім жасасу"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өтінімі (бұдан әрі – өтінім) немесе электрондық өтінімі болып табылады.";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қызмет көрсету рәсімінің құрамына кіретін әрбір рәсімнің (іс-қимылдың) мазмұны, оны орындау ұзақтығы:</w:t>
      </w:r>
    </w:p>
    <w:bookmarkStart w:name="z45" w:id="40"/>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тіркеп, нөмірі мен күнін қойып, өтінішті қабылдайды және тіркейді;</w:t>
      </w:r>
    </w:p>
    <w:bookmarkEnd w:id="40"/>
    <w:bookmarkStart w:name="z46" w:id="41"/>
    <w:p>
      <w:pPr>
        <w:spacing w:after="0"/>
        <w:ind w:left="0"/>
        <w:jc w:val="both"/>
      </w:pPr>
      <w:r>
        <w:rPr>
          <w:rFonts w:ascii="Times New Roman"/>
          <w:b w:val="false"/>
          <w:i w:val="false"/>
          <w:color w:val="000000"/>
          <w:sz w:val="28"/>
        </w:rPr>
        <w:t>
      2) төрт сағат ішінде көрсетілетін қызметті берушінің басшылығы жауапты құрылымдық бөлімшені белгілейді;</w:t>
      </w:r>
    </w:p>
    <w:bookmarkEnd w:id="41"/>
    <w:bookmarkStart w:name="z47" w:id="42"/>
    <w:p>
      <w:pPr>
        <w:spacing w:after="0"/>
        <w:ind w:left="0"/>
        <w:jc w:val="both"/>
      </w:pPr>
      <w:r>
        <w:rPr>
          <w:rFonts w:ascii="Times New Roman"/>
          <w:b w:val="false"/>
          <w:i w:val="false"/>
          <w:color w:val="000000"/>
          <w:sz w:val="28"/>
        </w:rPr>
        <w:t>
      3) жеті күнтізбелік күні ішінде жауапты орындаушы тиісті өңіраралық департаментке (бұдан әрі – ӨД) өтінімді жібереді;</w:t>
      </w:r>
    </w:p>
    <w:bookmarkEnd w:id="42"/>
    <w:bookmarkStart w:name="z48" w:id="43"/>
    <w:p>
      <w:pPr>
        <w:spacing w:after="0"/>
        <w:ind w:left="0"/>
        <w:jc w:val="both"/>
      </w:pPr>
      <w:r>
        <w:rPr>
          <w:rFonts w:ascii="Times New Roman"/>
          <w:b w:val="false"/>
          <w:i w:val="false"/>
          <w:color w:val="000000"/>
          <w:sz w:val="28"/>
        </w:rPr>
        <w:t>
      4) ӨД жиырма екі күнтізбелік күні ішінде Көрсетілетін қызметті алушымен келісім, құпиялылық туралы келісімге толықтыру немесе үш жақты шарт жасасады.";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0" w:id="44"/>
    <w:p>
      <w:pPr>
        <w:spacing w:after="0"/>
        <w:ind w:left="0"/>
        <w:jc w:val="both"/>
      </w:pPr>
      <w:r>
        <w:rPr>
          <w:rFonts w:ascii="Times New Roman"/>
          <w:b w:val="false"/>
          <w:i w:val="false"/>
          <w:color w:val="000000"/>
          <w:sz w:val="28"/>
        </w:rPr>
        <w:t>
      "8. Әр рәсімнің (іс-қимылдың) ұзақтығы көрсетілген, құрылымдық бөлімшелер (қызметкерлер) арасындағы рәсімдердің (іс-қимылдың) реттілігіне сипаттама:</w:t>
      </w:r>
    </w:p>
    <w:bookmarkEnd w:id="44"/>
    <w:bookmarkStart w:name="z51" w:id="45"/>
    <w:p>
      <w:pPr>
        <w:spacing w:after="0"/>
        <w:ind w:left="0"/>
        <w:jc w:val="both"/>
      </w:pPr>
      <w:r>
        <w:rPr>
          <w:rFonts w:ascii="Times New Roman"/>
          <w:b w:val="false"/>
          <w:i w:val="false"/>
          <w:color w:val="000000"/>
          <w:sz w:val="28"/>
        </w:rPr>
        <w:t>
      геологиялық ақпаратты ақысыз негізде беру кезінде:</w:t>
      </w:r>
    </w:p>
    <w:bookmarkEnd w:id="45"/>
    <w:bookmarkStart w:name="z52" w:id="46"/>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46"/>
    <w:bookmarkStart w:name="z53" w:id="47"/>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берушінің басшысының жетекшілік ететін орынбасарына құжаттар қарауға жіберіледі;</w:t>
      </w:r>
    </w:p>
    <w:bookmarkEnd w:id="47"/>
    <w:bookmarkStart w:name="z54" w:id="48"/>
    <w:p>
      <w:pPr>
        <w:spacing w:after="0"/>
        <w:ind w:left="0"/>
        <w:jc w:val="both"/>
      </w:pPr>
      <w:r>
        <w:rPr>
          <w:rFonts w:ascii="Times New Roman"/>
          <w:b w:val="false"/>
          <w:i w:val="false"/>
          <w:color w:val="000000"/>
          <w:sz w:val="28"/>
        </w:rPr>
        <w:t>
      3) екі сағат ішінде көрсетілетін қызметті берушінің басшысының жетекшілік ететін орынбасары құжаттарды қарайды және жауапты құрылымдық бөлімшені белгілеу туралы бұрыштаманы қояды.</w:t>
      </w:r>
    </w:p>
    <w:bookmarkEnd w:id="48"/>
    <w:bookmarkStart w:name="z55" w:id="49"/>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49"/>
    <w:bookmarkStart w:name="z56" w:id="50"/>
    <w:p>
      <w:pPr>
        <w:spacing w:after="0"/>
        <w:ind w:left="0"/>
        <w:jc w:val="both"/>
      </w:pPr>
      <w:r>
        <w:rPr>
          <w:rFonts w:ascii="Times New Roman"/>
          <w:b w:val="false"/>
          <w:i w:val="false"/>
          <w:color w:val="000000"/>
          <w:sz w:val="28"/>
        </w:rPr>
        <w:t>
      5) жауапты орындаушы ұсынылған құжаттар топтамасының жиынтығы мен толықтығын тексереді. Ұсынылған құжаттар толық болмаған жағдайда және/немесе жеті күнтізбелік күні ішінде өтінім Көрсетілетін қызметті алушыға қайтарылып беріледі;</w:t>
      </w:r>
    </w:p>
    <w:bookmarkEnd w:id="50"/>
    <w:bookmarkStart w:name="z57" w:id="51"/>
    <w:p>
      <w:pPr>
        <w:spacing w:after="0"/>
        <w:ind w:left="0"/>
        <w:jc w:val="both"/>
      </w:pPr>
      <w:r>
        <w:rPr>
          <w:rFonts w:ascii="Times New Roman"/>
          <w:b w:val="false"/>
          <w:i w:val="false"/>
          <w:color w:val="000000"/>
          <w:sz w:val="28"/>
        </w:rPr>
        <w:t>
      6) уәкілетті органның жауапты орындаушысы жеті күнтізбелік күні ішінде ақысыз негізде құпиялылық туралы келісім жасасу үшін тиісті ӨД-ге өтінімді жібереді.</w:t>
      </w:r>
    </w:p>
    <w:bookmarkEnd w:id="51"/>
    <w:bookmarkStart w:name="z58" w:id="52"/>
    <w:p>
      <w:pPr>
        <w:spacing w:after="0"/>
        <w:ind w:left="0"/>
        <w:jc w:val="both"/>
      </w:pPr>
      <w:r>
        <w:rPr>
          <w:rFonts w:ascii="Times New Roman"/>
          <w:b w:val="false"/>
          <w:i w:val="false"/>
          <w:color w:val="000000"/>
          <w:sz w:val="28"/>
        </w:rPr>
        <w:t>
      7) ӨД өтінімді алып, жиырма екі күнтізбелік күні ішінде Көрсетілетін қызметті алушымен ақысыз негізде құпиялылық туралы келісім жасасады;</w:t>
      </w:r>
    </w:p>
    <w:bookmarkEnd w:id="52"/>
    <w:p>
      <w:pPr>
        <w:spacing w:after="0"/>
        <w:ind w:left="0"/>
        <w:jc w:val="both"/>
      </w:pPr>
      <w:r>
        <w:rPr>
          <w:rFonts w:ascii="Times New Roman"/>
          <w:b w:val="false"/>
          <w:i w:val="false"/>
          <w:color w:val="000000"/>
          <w:sz w:val="28"/>
        </w:rPr>
        <w:t>
      жер қойнауын пайдаланудан бос объект бойынша геологиялық ақпаратты ақысыз негізде беру кезінде:</w:t>
      </w:r>
    </w:p>
    <w:bookmarkStart w:name="z59" w:id="53"/>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53"/>
    <w:bookmarkStart w:name="z60" w:id="54"/>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берушінің басшысының жетекшілік ететін орынбасарына құжаттар қарауға жіберіледі;</w:t>
      </w:r>
    </w:p>
    <w:bookmarkEnd w:id="54"/>
    <w:bookmarkStart w:name="z61" w:id="55"/>
    <w:p>
      <w:pPr>
        <w:spacing w:after="0"/>
        <w:ind w:left="0"/>
        <w:jc w:val="both"/>
      </w:pPr>
      <w:r>
        <w:rPr>
          <w:rFonts w:ascii="Times New Roman"/>
          <w:b w:val="false"/>
          <w:i w:val="false"/>
          <w:color w:val="000000"/>
          <w:sz w:val="28"/>
        </w:rPr>
        <w:t>
      3) екі сағат ішінде көрсетілетін қызметті беруші басшысының жетекшілік ететін орынбасары құжаттарды қарайды және жауапты құрылымдық бөлімшені белгілеу туралы бұрыштаманы қояды.</w:t>
      </w:r>
    </w:p>
    <w:bookmarkEnd w:id="55"/>
    <w:bookmarkStart w:name="z62" w:id="56"/>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56"/>
    <w:bookmarkStart w:name="z63" w:id="57"/>
    <w:p>
      <w:pPr>
        <w:spacing w:after="0"/>
        <w:ind w:left="0"/>
        <w:jc w:val="both"/>
      </w:pPr>
      <w:r>
        <w:rPr>
          <w:rFonts w:ascii="Times New Roman"/>
          <w:b w:val="false"/>
          <w:i w:val="false"/>
          <w:color w:val="000000"/>
          <w:sz w:val="28"/>
        </w:rPr>
        <w:t>
      5) жауапты орындаушы ұсынылған құжаттар топтамасының жиынтығы мен толықтығын тексереді. Ұсынылған құжаттар толық болмаған жағдайда және/немесе жеті күнтізбелік күні ішінде өтінім Көрсетілетін қызметті алушыға қайтарылып беріледі;</w:t>
      </w:r>
    </w:p>
    <w:bookmarkEnd w:id="57"/>
    <w:bookmarkStart w:name="z64" w:id="58"/>
    <w:p>
      <w:pPr>
        <w:spacing w:after="0"/>
        <w:ind w:left="0"/>
        <w:jc w:val="both"/>
      </w:pPr>
      <w:r>
        <w:rPr>
          <w:rFonts w:ascii="Times New Roman"/>
          <w:b w:val="false"/>
          <w:i w:val="false"/>
          <w:color w:val="000000"/>
          <w:sz w:val="28"/>
        </w:rPr>
        <w:t>
      6) Көрсетілетін қызметті берушінің жауапты орындаушысы ақылы негізде құпиялылық туралы келісім жасасу үшін өтінімді жеті күнтізбелік күні ішінде тиісті ӨД-ге жібереді;</w:t>
      </w:r>
    </w:p>
    <w:bookmarkEnd w:id="58"/>
    <w:bookmarkStart w:name="z65" w:id="59"/>
    <w:p>
      <w:pPr>
        <w:spacing w:after="0"/>
        <w:ind w:left="0"/>
        <w:jc w:val="both"/>
      </w:pPr>
      <w:r>
        <w:rPr>
          <w:rFonts w:ascii="Times New Roman"/>
          <w:b w:val="false"/>
          <w:i w:val="false"/>
          <w:color w:val="000000"/>
          <w:sz w:val="28"/>
        </w:rPr>
        <w:t>
      7) ӨД-нің жауапты орындаушысы Көрсетілетін қызметті алушының іріктеп алған геологиялық ақпараты бойынша түгендеу ведомосын жасайды, оны ӨД басшысы бекітеді және жиырма екі күнтізбелік күні ішінде Көрсетілетін қызметті алушымен ақылы негізде құпиялылық туралы келісім жасасады;</w:t>
      </w:r>
    </w:p>
    <w:bookmarkEnd w:id="59"/>
    <w:p>
      <w:pPr>
        <w:spacing w:after="0"/>
        <w:ind w:left="0"/>
        <w:jc w:val="both"/>
      </w:pPr>
      <w:r>
        <w:rPr>
          <w:rFonts w:ascii="Times New Roman"/>
          <w:b w:val="false"/>
          <w:i w:val="false"/>
          <w:color w:val="000000"/>
          <w:sz w:val="28"/>
        </w:rPr>
        <w:t>
      жер қойнауын пайдалану құқығын алғаннан кейін геологиялық ақпаратты ақылы негізде беру кезінде:</w:t>
      </w:r>
    </w:p>
    <w:bookmarkStart w:name="z66" w:id="60"/>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60"/>
    <w:bookmarkStart w:name="z67" w:id="61"/>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 басшысының жетекшілік ететін орынбасарына құжаттар қарауға жіберіледі;</w:t>
      </w:r>
    </w:p>
    <w:bookmarkEnd w:id="61"/>
    <w:bookmarkStart w:name="z68" w:id="62"/>
    <w:p>
      <w:pPr>
        <w:spacing w:after="0"/>
        <w:ind w:left="0"/>
        <w:jc w:val="both"/>
      </w:pPr>
      <w:r>
        <w:rPr>
          <w:rFonts w:ascii="Times New Roman"/>
          <w:b w:val="false"/>
          <w:i w:val="false"/>
          <w:color w:val="000000"/>
          <w:sz w:val="28"/>
        </w:rPr>
        <w:t>
      3) екі сағат ішінде көрсетілетін қызметті беруші басшысының жетекшілік ететін орынбасары құжаттарды қарайды және жауапты құрылымдық бөлімшені белгілеу туралы бұрыштаманы қояды.</w:t>
      </w:r>
    </w:p>
    <w:bookmarkEnd w:id="62"/>
    <w:bookmarkStart w:name="z69" w:id="63"/>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63"/>
    <w:bookmarkStart w:name="z70" w:id="64"/>
    <w:p>
      <w:pPr>
        <w:spacing w:after="0"/>
        <w:ind w:left="0"/>
        <w:jc w:val="both"/>
      </w:pPr>
      <w:r>
        <w:rPr>
          <w:rFonts w:ascii="Times New Roman"/>
          <w:b w:val="false"/>
          <w:i w:val="false"/>
          <w:color w:val="000000"/>
          <w:sz w:val="28"/>
        </w:rPr>
        <w:t>
      5) уәкілетті органның жауапты орындаушысы ұсынылған құжаттар топтамасының жиынтығы мен толықтығын тексереді. Ұсынылған құжаттар толық болмаған жағдайда және/немесе жеті күнтізбелік күні ішінде өтінім Көрсетілетін қызметті алушыға қайтарылып беріледі;</w:t>
      </w:r>
    </w:p>
    <w:bookmarkEnd w:id="64"/>
    <w:bookmarkStart w:name="z71" w:id="65"/>
    <w:p>
      <w:pPr>
        <w:spacing w:after="0"/>
        <w:ind w:left="0"/>
        <w:jc w:val="both"/>
      </w:pPr>
      <w:r>
        <w:rPr>
          <w:rFonts w:ascii="Times New Roman"/>
          <w:b w:val="false"/>
          <w:i w:val="false"/>
          <w:color w:val="000000"/>
          <w:sz w:val="28"/>
        </w:rPr>
        <w:t>
      6) уәкілетті органның жауапты орындаушысы жеті күнтізбелік күні ішінде түгендеу ведомосын жасау, ақылы негізде құпиялылық туралы келісім жасасу және геологиялық ақпаратты беру үшін тиісті ӨД-ге өтінімді жібереді.</w:t>
      </w:r>
    </w:p>
    <w:bookmarkEnd w:id="65"/>
    <w:bookmarkStart w:name="z72" w:id="66"/>
    <w:p>
      <w:pPr>
        <w:spacing w:after="0"/>
        <w:ind w:left="0"/>
        <w:jc w:val="both"/>
      </w:pPr>
      <w:r>
        <w:rPr>
          <w:rFonts w:ascii="Times New Roman"/>
          <w:b w:val="false"/>
          <w:i w:val="false"/>
          <w:color w:val="000000"/>
          <w:sz w:val="28"/>
        </w:rPr>
        <w:t>
      7) ӨД келіп түскен өтінімнің негізінде жиырма екі күнтізбелік күні ішінде түгендеу ведомосын жасайды, оны ӨД басшысы бекітеді, геологиялық ақпараттың құнын есептейді/тарихи шығындардың есебін жүргізеді және Көрсетілетін қызметті алушымен ақылы негізде құпиялылық туралы келісім жасасады;</w:t>
      </w:r>
    </w:p>
    <w:bookmarkEnd w:id="66"/>
    <w:p>
      <w:pPr>
        <w:spacing w:after="0"/>
        <w:ind w:left="0"/>
        <w:jc w:val="both"/>
      </w:pPr>
      <w:r>
        <w:rPr>
          <w:rFonts w:ascii="Times New Roman"/>
          <w:b w:val="false"/>
          <w:i w:val="false"/>
          <w:color w:val="000000"/>
          <w:sz w:val="28"/>
        </w:rPr>
        <w:t>
      келісімге толықтыру жасасу кезінде геологиялық ақпаратты беру барысында:</w:t>
      </w:r>
    </w:p>
    <w:bookmarkStart w:name="z73" w:id="67"/>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67"/>
    <w:bookmarkStart w:name="z74" w:id="68"/>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 басшысының жетекшілік ететін орынбасарына құжаттар қарауға жіберіледі;</w:t>
      </w:r>
    </w:p>
    <w:bookmarkEnd w:id="68"/>
    <w:bookmarkStart w:name="z75" w:id="69"/>
    <w:p>
      <w:pPr>
        <w:spacing w:after="0"/>
        <w:ind w:left="0"/>
        <w:jc w:val="both"/>
      </w:pPr>
      <w:r>
        <w:rPr>
          <w:rFonts w:ascii="Times New Roman"/>
          <w:b w:val="false"/>
          <w:i w:val="false"/>
          <w:color w:val="000000"/>
          <w:sz w:val="28"/>
        </w:rPr>
        <w:t>
      3) екі сағат ішінде көрсетілетін қызметті беруші басшысының жетекшілік ететін орынбасары құжаттарды қарайды және жауапты құрылымдық бөлімшені белгілеу туралы бұрыштаманы қояды.</w:t>
      </w:r>
    </w:p>
    <w:bookmarkEnd w:id="69"/>
    <w:bookmarkStart w:name="z76" w:id="70"/>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70"/>
    <w:bookmarkStart w:name="z77" w:id="71"/>
    <w:p>
      <w:pPr>
        <w:spacing w:after="0"/>
        <w:ind w:left="0"/>
        <w:jc w:val="both"/>
      </w:pPr>
      <w:r>
        <w:rPr>
          <w:rFonts w:ascii="Times New Roman"/>
          <w:b w:val="false"/>
          <w:i w:val="false"/>
          <w:color w:val="000000"/>
          <w:sz w:val="28"/>
        </w:rPr>
        <w:t>
      5) жауапты орындаушы ұсынылған құжаттар топтамасының жиынтығы мен толықтығын тексереді. Ұсынылған құжаттар толық болмаған жағдайда, және/немесе жеті күнтізбелік күні ішінде өтінім Көрсетілетін қызметті алушыға қайтарылып беріледі;</w:t>
      </w:r>
    </w:p>
    <w:bookmarkEnd w:id="71"/>
    <w:bookmarkStart w:name="z78" w:id="72"/>
    <w:p>
      <w:pPr>
        <w:spacing w:after="0"/>
        <w:ind w:left="0"/>
        <w:jc w:val="both"/>
      </w:pPr>
      <w:r>
        <w:rPr>
          <w:rFonts w:ascii="Times New Roman"/>
          <w:b w:val="false"/>
          <w:i w:val="false"/>
          <w:color w:val="000000"/>
          <w:sz w:val="28"/>
        </w:rPr>
        <w:t>
      6) уәкілетті органның жауапты орындаушысы жеті күнтізбелік күні ішінде құпиялылық туралы келісімге толықтыру немесе үш жақты шарт жасасу үшін тиісті ӨД-ге өтінімді жібереді;</w:t>
      </w:r>
    </w:p>
    <w:bookmarkEnd w:id="72"/>
    <w:bookmarkStart w:name="z79" w:id="73"/>
    <w:p>
      <w:pPr>
        <w:spacing w:after="0"/>
        <w:ind w:left="0"/>
        <w:jc w:val="both"/>
      </w:pPr>
      <w:r>
        <w:rPr>
          <w:rFonts w:ascii="Times New Roman"/>
          <w:b w:val="false"/>
          <w:i w:val="false"/>
          <w:color w:val="000000"/>
          <w:sz w:val="28"/>
        </w:rPr>
        <w:t>
      7) ӨД өтінімді алып, жиырма екі күнтізбелік күні ішінде Көрсетілетін қызметті алушымен құпиялылық туралы келісімге толықтыруды немесе үшжақты шартты жасасады.";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Start w:name="z81" w:id="74"/>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(Б.Қ.Нұрабаев):</w:t>
      </w:r>
    </w:p>
    <w:bookmarkEnd w:id="74"/>
    <w:bookmarkStart w:name="z82" w:id="7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5"/>
    <w:bookmarkStart w:name="z83" w:id="76"/>
    <w:p>
      <w:pPr>
        <w:spacing w:after="0"/>
        <w:ind w:left="0"/>
        <w:jc w:val="both"/>
      </w:pPr>
      <w:r>
        <w:rPr>
          <w:rFonts w:ascii="Times New Roman"/>
          <w:b w:val="false"/>
          <w:i w:val="false"/>
          <w:color w:val="000000"/>
          <w:sz w:val="28"/>
        </w:rPr>
        <w:t>
      2) осы бұйрықтың көшірмелерін Қазақстан Республикасы Әділет министрлігінде мемлекеттік тіркелген күннен бастап күнтізбелік он күн ішінде кағаз және электрондық түрде мерзімді баспа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жіберуді;</w:t>
      </w:r>
    </w:p>
    <w:bookmarkEnd w:id="76"/>
    <w:bookmarkStart w:name="z84" w:id="77"/>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bookmarkEnd w:id="77"/>
    <w:bookmarkStart w:name="z85" w:id="7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көзделген іс-шаралардың орындалуы туралы мәліметтердің ұсынылуын қамтамасыз етсін.</w:t>
      </w:r>
    </w:p>
    <w:bookmarkEnd w:id="78"/>
    <w:bookmarkStart w:name="z86" w:id="7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9"/>
    <w:bookmarkStart w:name="z87" w:id="8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Тоқтабаев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22 тамыздағы</w:t>
            </w:r>
            <w:r>
              <w:br/>
            </w:r>
            <w:r>
              <w:rPr>
                <w:rFonts w:ascii="Times New Roman"/>
                <w:b w:val="false"/>
                <w:i w:val="false"/>
                <w:color w:val="000000"/>
                <w:sz w:val="20"/>
              </w:rPr>
              <w:t>№ 625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сарқылуына</w:t>
            </w:r>
            <w:r>
              <w:br/>
            </w:r>
            <w:r>
              <w:rPr>
                <w:rFonts w:ascii="Times New Roman"/>
                <w:b w:val="false"/>
                <w:i w:val="false"/>
                <w:color w:val="000000"/>
                <w:sz w:val="20"/>
              </w:rPr>
              <w:t>жол бермеуге бағытталған су қорғау</w:t>
            </w:r>
            <w:r>
              <w:br/>
            </w:r>
            <w:r>
              <w:rPr>
                <w:rFonts w:ascii="Times New Roman"/>
                <w:b w:val="false"/>
                <w:i w:val="false"/>
                <w:color w:val="000000"/>
                <w:sz w:val="20"/>
              </w:rPr>
              <w:t>іс-шараларын келісу"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131" w:id="81"/>
    <w:p>
      <w:pPr>
        <w:spacing w:after="0"/>
        <w:ind w:left="0"/>
        <w:jc w:val="left"/>
      </w:pPr>
      <w:r>
        <w:rPr>
          <w:rFonts w:ascii="Times New Roman"/>
          <w:b/>
          <w:i w:val="false"/>
          <w:color w:val="000000"/>
        </w:rPr>
        <w:t xml:space="preserve"> "Су объектілерінің сарқылуына жол бермеуге бағытталған су</w:t>
      </w:r>
      <w:r>
        <w:br/>
      </w:r>
      <w:r>
        <w:rPr>
          <w:rFonts w:ascii="Times New Roman"/>
          <w:b/>
          <w:i w:val="false"/>
          <w:color w:val="000000"/>
        </w:rPr>
        <w:t>қорғау іс-шараларын келісу" мемлекеттік көрсетілетін қызметінің</w:t>
      </w:r>
      <w:r>
        <w:br/>
      </w:r>
      <w:r>
        <w:rPr>
          <w:rFonts w:ascii="Times New Roman"/>
          <w:b/>
          <w:i w:val="false"/>
          <w:color w:val="000000"/>
        </w:rPr>
        <w:t>бизнес-процесінің анықтамалығы</w:t>
      </w:r>
    </w:p>
    <w:bookmarkEnd w:id="81"/>
    <w:p>
      <w:pPr>
        <w:spacing w:after="0"/>
        <w:ind w:left="0"/>
        <w:jc w:val="left"/>
      </w:pPr>
      <w:r>
        <w:br/>
      </w:r>
    </w:p>
    <w:p>
      <w:pPr>
        <w:spacing w:after="0"/>
        <w:ind w:left="0"/>
        <w:jc w:val="both"/>
      </w:pPr>
      <w:r>
        <w:drawing>
          <wp:inline distT="0" distB="0" distL="0" distR="0">
            <wp:extent cx="65532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22 тамыздағы</w:t>
            </w:r>
            <w:r>
              <w:br/>
            </w:r>
            <w:r>
              <w:rPr>
                <w:rFonts w:ascii="Times New Roman"/>
                <w:b w:val="false"/>
                <w:i w:val="false"/>
                <w:color w:val="000000"/>
                <w:sz w:val="20"/>
              </w:rPr>
              <w:t>№ 625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"Бұрғылау және басқа тау жұмыстарын</w:t>
            </w:r>
            <w:r>
              <w:br/>
            </w:r>
            <w:r>
              <w:rPr>
                <w:rFonts w:ascii="Times New Roman"/>
                <w:b w:val="false"/>
                <w:i w:val="false"/>
                <w:color w:val="000000"/>
                <w:sz w:val="20"/>
              </w:rPr>
              <w:t>жүргізуге арналған жобалық құжаттаманы</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регламентіне қосымша</w:t>
            </w:r>
          </w:p>
        </w:tc>
      </w:tr>
    </w:tbl>
    <w:bookmarkStart w:name="z132" w:id="82"/>
    <w:p>
      <w:pPr>
        <w:spacing w:after="0"/>
        <w:ind w:left="0"/>
        <w:jc w:val="left"/>
      </w:pPr>
      <w:r>
        <w:rPr>
          <w:rFonts w:ascii="Times New Roman"/>
          <w:b/>
          <w:i w:val="false"/>
          <w:color w:val="000000"/>
        </w:rPr>
        <w:t xml:space="preserve"> "Бұрғылау және басқа тау жұмыстарын жүргізуге арналған жобалық</w:t>
      </w:r>
      <w:r>
        <w:br/>
      </w:r>
      <w:r>
        <w:rPr>
          <w:rFonts w:ascii="Times New Roman"/>
          <w:b/>
          <w:i w:val="false"/>
          <w:color w:val="000000"/>
        </w:rPr>
        <w:t>құжаттаманы келісу" мемлекеттік көрсетілетін қызметінің</w:t>
      </w:r>
      <w:r>
        <w:br/>
      </w:r>
      <w:r>
        <w:rPr>
          <w:rFonts w:ascii="Times New Roman"/>
          <w:b/>
          <w:i w:val="false"/>
          <w:color w:val="000000"/>
        </w:rPr>
        <w:t>бизнес-процесінің анықтамалығы</w:t>
      </w:r>
    </w:p>
    <w:bookmarkEnd w:id="82"/>
    <w:p>
      <w:pPr>
        <w:spacing w:after="0"/>
        <w:ind w:left="0"/>
        <w:jc w:val="left"/>
      </w:pPr>
      <w:r>
        <w:br/>
      </w:r>
    </w:p>
    <w:p>
      <w:pPr>
        <w:spacing w:after="0"/>
        <w:ind w:left="0"/>
        <w:jc w:val="both"/>
      </w:pPr>
      <w:r>
        <w:drawing>
          <wp:inline distT="0" distB="0" distL="0" distR="0">
            <wp:extent cx="64897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897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22 тамыздағы</w:t>
            </w:r>
            <w:r>
              <w:br/>
            </w:r>
            <w:r>
              <w:rPr>
                <w:rFonts w:ascii="Times New Roman"/>
                <w:b w:val="false"/>
                <w:i w:val="false"/>
                <w:color w:val="000000"/>
                <w:sz w:val="20"/>
              </w:rPr>
              <w:t>№ 625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 әсер ететін</w:t>
            </w:r>
            <w:r>
              <w:br/>
            </w:r>
            <w:r>
              <w:rPr>
                <w:rFonts w:ascii="Times New Roman"/>
                <w:b w:val="false"/>
                <w:i w:val="false"/>
                <w:color w:val="000000"/>
                <w:sz w:val="20"/>
              </w:rPr>
              <w:t>объектілерді салу, реконструкциялау (кеңейту,</w:t>
            </w:r>
            <w:r>
              <w:br/>
            </w:r>
            <w:r>
              <w:rPr>
                <w:rFonts w:ascii="Times New Roman"/>
                <w:b w:val="false"/>
                <w:i w:val="false"/>
                <w:color w:val="000000"/>
                <w:sz w:val="20"/>
              </w:rPr>
              <w:t>жаңғырту, техникалық қайта жарақтандыру,</w:t>
            </w:r>
            <w:r>
              <w:br/>
            </w:r>
            <w:r>
              <w:rPr>
                <w:rFonts w:ascii="Times New Roman"/>
                <w:b w:val="false"/>
                <w:i w:val="false"/>
                <w:color w:val="000000"/>
                <w:sz w:val="20"/>
              </w:rPr>
              <w:t xml:space="preserve">қайта бейіндеу), пайдалану, консервациялау, </w:t>
            </w:r>
            <w:r>
              <w:br/>
            </w:r>
            <w:r>
              <w:rPr>
                <w:rFonts w:ascii="Times New Roman"/>
                <w:b w:val="false"/>
                <w:i w:val="false"/>
                <w:color w:val="000000"/>
                <w:sz w:val="20"/>
              </w:rPr>
              <w:t>жою (кейіннен кәдеге жарату) 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"Су объектілерінің жай-күйіне әсер ететін объектілерді салу,</w:t>
      </w:r>
      <w:r>
        <w:br/>
      </w:r>
      <w:r>
        <w:rPr>
          <w:rFonts w:ascii="Times New Roman"/>
          <w:b/>
          <w:i w:val="false"/>
          <w:color w:val="000000"/>
        </w:rPr>
        <w:t>реконструкциялау (кеңейту, жаңғырту, техникалық қайта</w:t>
      </w:r>
      <w:r>
        <w:br/>
      </w:r>
      <w:r>
        <w:rPr>
          <w:rFonts w:ascii="Times New Roman"/>
          <w:b/>
          <w:i w:val="false"/>
          <w:color w:val="000000"/>
        </w:rPr>
        <w:t>жарақтандыру, қайта бейіндеу), пайдалану, консервациялау,</w:t>
      </w:r>
      <w:r>
        <w:br/>
      </w:r>
      <w:r>
        <w:rPr>
          <w:rFonts w:ascii="Times New Roman"/>
          <w:b/>
          <w:i w:val="false"/>
          <w:color w:val="000000"/>
        </w:rPr>
        <w:t>жою (кейіннен кәдеге жарату) қорытынды беру" мемлекеттік</w:t>
      </w:r>
      <w:r>
        <w:br/>
      </w:r>
      <w:r>
        <w:rPr>
          <w:rFonts w:ascii="Times New Roman"/>
          <w:b/>
          <w:i w:val="false"/>
          <w:color w:val="000000"/>
        </w:rPr>
        <w:t>көрсетілетін қызметінің бизнес-процесінің анықтамалығы</w:t>
      </w:r>
    </w:p>
    <w:p>
      <w:pPr>
        <w:spacing w:after="0"/>
        <w:ind w:left="0"/>
        <w:jc w:val="left"/>
      </w:pPr>
      <w:r>
        <w:br/>
      </w:r>
    </w:p>
    <w:p>
      <w:pPr>
        <w:spacing w:after="0"/>
        <w:ind w:left="0"/>
        <w:jc w:val="both"/>
      </w:pPr>
      <w:r>
        <w:drawing>
          <wp:inline distT="0" distB="0" distL="0" distR="0">
            <wp:extent cx="77216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22 тамыздағы</w:t>
            </w:r>
            <w:r>
              <w:br/>
            </w:r>
            <w:r>
              <w:rPr>
                <w:rFonts w:ascii="Times New Roman"/>
                <w:b w:val="false"/>
                <w:i w:val="false"/>
                <w:color w:val="000000"/>
                <w:sz w:val="20"/>
              </w:rPr>
              <w:t>№ 625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"Барлаумен немесе өндірумен байланысты</w:t>
            </w:r>
            <w:r>
              <w:br/>
            </w:r>
            <w:r>
              <w:rPr>
                <w:rFonts w:ascii="Times New Roman"/>
                <w:b w:val="false"/>
                <w:i w:val="false"/>
                <w:color w:val="000000"/>
                <w:sz w:val="20"/>
              </w:rPr>
              <w:t>емес жерасты құрылыстарын салу және</w:t>
            </w:r>
            <w:r>
              <w:br/>
            </w:r>
            <w:r>
              <w:rPr>
                <w:rFonts w:ascii="Times New Roman"/>
                <w:b w:val="false"/>
                <w:i w:val="false"/>
                <w:color w:val="000000"/>
                <w:sz w:val="20"/>
              </w:rPr>
              <w:t>(немесе) пайдалануға келісімшарт жасасу</w:t>
            </w:r>
            <w:r>
              <w:br/>
            </w:r>
            <w:r>
              <w:rPr>
                <w:rFonts w:ascii="Times New Roman"/>
                <w:b w:val="false"/>
                <w:i w:val="false"/>
                <w:color w:val="000000"/>
                <w:sz w:val="20"/>
              </w:rPr>
              <w:t>бойынша тікелей келіссөздерге қатысу</w:t>
            </w:r>
            <w:r>
              <w:br/>
            </w:r>
            <w:r>
              <w:rPr>
                <w:rFonts w:ascii="Times New Roman"/>
                <w:b w:val="false"/>
                <w:i w:val="false"/>
                <w:color w:val="000000"/>
                <w:sz w:val="20"/>
              </w:rPr>
              <w:t>өтініміне қорытынды беру" Мемлекеттік</w:t>
            </w:r>
            <w:r>
              <w:br/>
            </w:r>
            <w:r>
              <w:rPr>
                <w:rFonts w:ascii="Times New Roman"/>
                <w:b w:val="false"/>
                <w:i w:val="false"/>
                <w:color w:val="000000"/>
                <w:sz w:val="20"/>
              </w:rPr>
              <w:t>көрсетілетін қызмет регламентіне қосымша</w:t>
            </w:r>
          </w:p>
        </w:tc>
      </w:tr>
    </w:tbl>
    <w:bookmarkStart w:name="z133" w:id="83"/>
    <w:p>
      <w:pPr>
        <w:spacing w:after="0"/>
        <w:ind w:left="0"/>
        <w:jc w:val="left"/>
      </w:pPr>
      <w:r>
        <w:rPr>
          <w:rFonts w:ascii="Times New Roman"/>
          <w:b/>
          <w:i w:val="false"/>
          <w:color w:val="000000"/>
        </w:rPr>
        <w:t xml:space="preserve"> "Барлаумен немесе өндірумен байланысты емес жерасты</w:t>
      </w:r>
      <w:r>
        <w:br/>
      </w:r>
      <w:r>
        <w:rPr>
          <w:rFonts w:ascii="Times New Roman"/>
          <w:b/>
          <w:i w:val="false"/>
          <w:color w:val="000000"/>
        </w:rPr>
        <w:t>құрылыстарын салу және (немесе) пайдалануға келісімшарт</w:t>
      </w:r>
      <w:r>
        <w:br/>
      </w:r>
      <w:r>
        <w:rPr>
          <w:rFonts w:ascii="Times New Roman"/>
          <w:b/>
          <w:i w:val="false"/>
          <w:color w:val="000000"/>
        </w:rPr>
        <w:t>жасасу бойынша тікелей келіссөздерге қатысу өтініміне</w:t>
      </w:r>
      <w:r>
        <w:br/>
      </w:r>
      <w:r>
        <w:rPr>
          <w:rFonts w:ascii="Times New Roman"/>
          <w:b/>
          <w:i w:val="false"/>
          <w:color w:val="000000"/>
        </w:rPr>
        <w:t>қорытынды беру" мемлекеттік көрсетілетін қызметінің</w:t>
      </w:r>
      <w:r>
        <w:br/>
      </w:r>
      <w:r>
        <w:rPr>
          <w:rFonts w:ascii="Times New Roman"/>
          <w:b/>
          <w:i w:val="false"/>
          <w:color w:val="000000"/>
        </w:rPr>
        <w:t>бизнес-процесінің анықтамалығы</w:t>
      </w:r>
    </w:p>
    <w:bookmarkEnd w:id="83"/>
    <w:p>
      <w:pPr>
        <w:spacing w:after="0"/>
        <w:ind w:left="0"/>
        <w:jc w:val="left"/>
      </w:pPr>
      <w:r>
        <w:br/>
      </w:r>
    </w:p>
    <w:p>
      <w:pPr>
        <w:spacing w:after="0"/>
        <w:ind w:left="0"/>
        <w:jc w:val="both"/>
      </w:pPr>
      <w:r>
        <w:drawing>
          <wp:inline distT="0" distB="0" distL="0" distR="0">
            <wp:extent cx="73660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22 тамыздағы</w:t>
            </w:r>
            <w:r>
              <w:br/>
            </w:r>
            <w:r>
              <w:rPr>
                <w:rFonts w:ascii="Times New Roman"/>
                <w:b w:val="false"/>
                <w:i w:val="false"/>
                <w:color w:val="000000"/>
                <w:sz w:val="20"/>
              </w:rPr>
              <w:t>№ 625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w:t>
            </w:r>
            <w:r>
              <w:br/>
            </w:r>
            <w:r>
              <w:rPr>
                <w:rFonts w:ascii="Times New Roman"/>
                <w:b w:val="false"/>
                <w:i w:val="false"/>
                <w:color w:val="000000"/>
                <w:sz w:val="20"/>
              </w:rPr>
              <w:t>құрылыс салуға, сондай-ақ жинақталған</w:t>
            </w:r>
            <w:r>
              <w:br/>
            </w:r>
            <w:r>
              <w:rPr>
                <w:rFonts w:ascii="Times New Roman"/>
                <w:b w:val="false"/>
                <w:i w:val="false"/>
                <w:color w:val="000000"/>
                <w:sz w:val="20"/>
              </w:rPr>
              <w:t>жерлерде жерасты құрылыстарын</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34" w:id="84"/>
    <w:p>
      <w:pPr>
        <w:spacing w:after="0"/>
        <w:ind w:left="0"/>
        <w:jc w:val="left"/>
      </w:pPr>
      <w:r>
        <w:rPr>
          <w:rFonts w:ascii="Times New Roman"/>
          <w:b/>
          <w:i w:val="false"/>
          <w:color w:val="000000"/>
        </w:rPr>
        <w:t xml:space="preserve"> "Пайдалы қазбалар жатқан алаңдарда құрылыс салуға, сондай-ақ</w:t>
      </w:r>
      <w:r>
        <w:br/>
      </w:r>
      <w:r>
        <w:rPr>
          <w:rFonts w:ascii="Times New Roman"/>
          <w:b/>
          <w:i w:val="false"/>
          <w:color w:val="000000"/>
        </w:rPr>
        <w:t>жинақталған жерлерде жерасты құрылыстарын орналастыруға</w:t>
      </w:r>
      <w:r>
        <w:br/>
      </w:r>
      <w:r>
        <w:rPr>
          <w:rFonts w:ascii="Times New Roman"/>
          <w:b/>
          <w:i w:val="false"/>
          <w:color w:val="000000"/>
        </w:rPr>
        <w:t>рұқсат беру" мемлекеттік көрсетілетін қызметінің</w:t>
      </w:r>
      <w:r>
        <w:br/>
      </w:r>
      <w:r>
        <w:rPr>
          <w:rFonts w:ascii="Times New Roman"/>
          <w:b/>
          <w:i w:val="false"/>
          <w:color w:val="000000"/>
        </w:rPr>
        <w:t>бизнес-процесінің анықтамалығы</w:t>
      </w:r>
    </w:p>
    <w:bookmarkEnd w:id="84"/>
    <w:p>
      <w:pPr>
        <w:spacing w:after="0"/>
        <w:ind w:left="0"/>
        <w:jc w:val="left"/>
      </w:pPr>
      <w:r>
        <w:br/>
      </w:r>
    </w:p>
    <w:p>
      <w:pPr>
        <w:spacing w:after="0"/>
        <w:ind w:left="0"/>
        <w:jc w:val="both"/>
      </w:pPr>
      <w:r>
        <w:drawing>
          <wp:inline distT="0" distB="0" distL="0" distR="0">
            <wp:extent cx="76962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962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22 тамыздағы</w:t>
            </w:r>
            <w:r>
              <w:br/>
            </w:r>
            <w:r>
              <w:rPr>
                <w:rFonts w:ascii="Times New Roman"/>
                <w:b w:val="false"/>
                <w:i w:val="false"/>
                <w:color w:val="000000"/>
                <w:sz w:val="20"/>
              </w:rPr>
              <w:t>№ 625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аумағының шегінде</w:t>
            </w:r>
            <w:r>
              <w:br/>
            </w:r>
            <w:r>
              <w:rPr>
                <w:rFonts w:ascii="Times New Roman"/>
                <w:b w:val="false"/>
                <w:i w:val="false"/>
                <w:color w:val="000000"/>
                <w:sz w:val="20"/>
              </w:rPr>
              <w:t>Қазақстан Республикасының аумағынан</w:t>
            </w:r>
            <w:r>
              <w:br/>
            </w:r>
            <w:r>
              <w:rPr>
                <w:rFonts w:ascii="Times New Roman"/>
                <w:b w:val="false"/>
                <w:i w:val="false"/>
                <w:color w:val="000000"/>
                <w:sz w:val="20"/>
              </w:rPr>
              <w:t>тысқары жерлерге геологиялық ақпаратты</w:t>
            </w:r>
            <w:r>
              <w:br/>
            </w:r>
            <w:r>
              <w:rPr>
                <w:rFonts w:ascii="Times New Roman"/>
                <w:b w:val="false"/>
                <w:i w:val="false"/>
                <w:color w:val="000000"/>
                <w:sz w:val="20"/>
              </w:rPr>
              <w:t>шығаруға келісім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35" w:id="85"/>
    <w:p>
      <w:pPr>
        <w:spacing w:after="0"/>
        <w:ind w:left="0"/>
        <w:jc w:val="left"/>
      </w:pPr>
      <w:r>
        <w:rPr>
          <w:rFonts w:ascii="Times New Roman"/>
          <w:b/>
          <w:i w:val="false"/>
          <w:color w:val="000000"/>
        </w:rPr>
        <w:t xml:space="preserve"> "Кеден одағы аумағының шегінде Қазақстан Республикасының</w:t>
      </w:r>
      <w:r>
        <w:br/>
      </w:r>
      <w:r>
        <w:rPr>
          <w:rFonts w:ascii="Times New Roman"/>
          <w:b/>
          <w:i w:val="false"/>
          <w:color w:val="000000"/>
        </w:rPr>
        <w:t>аумағынан тысқары жерлерге геологиялық ақпаратты шығаруға</w:t>
      </w:r>
      <w:r>
        <w:br/>
      </w:r>
      <w:r>
        <w:rPr>
          <w:rFonts w:ascii="Times New Roman"/>
          <w:b/>
          <w:i w:val="false"/>
          <w:color w:val="000000"/>
        </w:rPr>
        <w:t>келісім беру" мемлекеттік көрсетілетін қызметінің</w:t>
      </w:r>
      <w:r>
        <w:br/>
      </w:r>
      <w:r>
        <w:rPr>
          <w:rFonts w:ascii="Times New Roman"/>
          <w:b/>
          <w:i w:val="false"/>
          <w:color w:val="000000"/>
        </w:rPr>
        <w:t>бизнес-процесінің анықтамалығы</w:t>
      </w:r>
    </w:p>
    <w:bookmarkEnd w:id="85"/>
    <w:p>
      <w:pPr>
        <w:spacing w:after="0"/>
        <w:ind w:left="0"/>
        <w:jc w:val="left"/>
      </w:pPr>
      <w:r>
        <w:br/>
      </w:r>
    </w:p>
    <w:p>
      <w:pPr>
        <w:spacing w:after="0"/>
        <w:ind w:left="0"/>
        <w:jc w:val="both"/>
      </w:pPr>
      <w:r>
        <w:drawing>
          <wp:inline distT="0" distB="0" distL="0" distR="0">
            <wp:extent cx="75692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692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22 тамыздағы</w:t>
            </w:r>
            <w:r>
              <w:br/>
            </w:r>
            <w:r>
              <w:rPr>
                <w:rFonts w:ascii="Times New Roman"/>
                <w:b w:val="false"/>
                <w:i w:val="false"/>
                <w:color w:val="000000"/>
                <w:sz w:val="20"/>
              </w:rPr>
              <w:t>№ 625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ұйымы әзірлеген жер</w:t>
            </w:r>
            <w:r>
              <w:br/>
            </w:r>
            <w:r>
              <w:rPr>
                <w:rFonts w:ascii="Times New Roman"/>
                <w:b w:val="false"/>
                <w:i w:val="false"/>
                <w:color w:val="000000"/>
                <w:sz w:val="20"/>
              </w:rPr>
              <w:t>қойнауын пайдалану объектілерін</w:t>
            </w:r>
            <w:r>
              <w:br/>
            </w:r>
            <w:r>
              <w:rPr>
                <w:rFonts w:ascii="Times New Roman"/>
                <w:b w:val="false"/>
                <w:i w:val="false"/>
                <w:color w:val="000000"/>
                <w:sz w:val="20"/>
              </w:rPr>
              <w:t>жою немесе консервациялау жобаларын</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регламентіне қосымша</w:t>
            </w:r>
          </w:p>
        </w:tc>
      </w:tr>
    </w:tbl>
    <w:bookmarkStart w:name="z136" w:id="86"/>
    <w:p>
      <w:pPr>
        <w:spacing w:after="0"/>
        <w:ind w:left="0"/>
        <w:jc w:val="left"/>
      </w:pPr>
      <w:r>
        <w:rPr>
          <w:rFonts w:ascii="Times New Roman"/>
          <w:b/>
          <w:i w:val="false"/>
          <w:color w:val="000000"/>
        </w:rPr>
        <w:t xml:space="preserve"> "Жобалау ұйымы әзірлеген жер қойнауын пайдалану объектілерін</w:t>
      </w:r>
      <w:r>
        <w:br/>
      </w:r>
      <w:r>
        <w:rPr>
          <w:rFonts w:ascii="Times New Roman"/>
          <w:b/>
          <w:i w:val="false"/>
          <w:color w:val="000000"/>
        </w:rPr>
        <w:t>жою немесе консервациялау жобаларын келісу" мемлекеттік</w:t>
      </w:r>
      <w:r>
        <w:br/>
      </w:r>
      <w:r>
        <w:rPr>
          <w:rFonts w:ascii="Times New Roman"/>
          <w:b/>
          <w:i w:val="false"/>
          <w:color w:val="000000"/>
        </w:rPr>
        <w:t>көрсетілетін қызметінің бизнес-процесінің анықтамалығы</w:t>
      </w:r>
    </w:p>
    <w:bookmarkEnd w:id="86"/>
    <w:p>
      <w:pPr>
        <w:spacing w:after="0"/>
        <w:ind w:left="0"/>
        <w:jc w:val="left"/>
      </w:pPr>
      <w:r>
        <w:br/>
      </w:r>
    </w:p>
    <w:p>
      <w:pPr>
        <w:spacing w:after="0"/>
        <w:ind w:left="0"/>
        <w:jc w:val="both"/>
      </w:pPr>
      <w:r>
        <w:drawing>
          <wp:inline distT="0" distB="0" distL="0" distR="0">
            <wp:extent cx="76962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962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22 тамыздағы</w:t>
            </w:r>
            <w:r>
              <w:br/>
            </w:r>
            <w:r>
              <w:rPr>
                <w:rFonts w:ascii="Times New Roman"/>
                <w:b w:val="false"/>
                <w:i w:val="false"/>
                <w:color w:val="000000"/>
                <w:sz w:val="20"/>
              </w:rPr>
              <w:t>№ 625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r>
              <w:br/>
            </w:r>
            <w:r>
              <w:rPr>
                <w:rFonts w:ascii="Times New Roman"/>
                <w:b w:val="false"/>
                <w:i w:val="false"/>
                <w:color w:val="000000"/>
                <w:sz w:val="20"/>
              </w:rPr>
              <w:t>қаржыландырылатындарды қоспағанда,</w:t>
            </w:r>
            <w:r>
              <w:br/>
            </w:r>
            <w:r>
              <w:rPr>
                <w:rFonts w:ascii="Times New Roman"/>
                <w:b w:val="false"/>
                <w:i w:val="false"/>
                <w:color w:val="000000"/>
                <w:sz w:val="20"/>
              </w:rPr>
              <w:t>жер қойнауын мемлекеттік геологиялық</w:t>
            </w:r>
            <w:r>
              <w:br/>
            </w:r>
            <w:r>
              <w:rPr>
                <w:rFonts w:ascii="Times New Roman"/>
                <w:b w:val="false"/>
                <w:i w:val="false"/>
                <w:color w:val="000000"/>
                <w:sz w:val="20"/>
              </w:rPr>
              <w:t>зерделеуге келісімшарттар (шарттар)</w:t>
            </w:r>
            <w:r>
              <w:br/>
            </w:r>
            <w:r>
              <w:rPr>
                <w:rFonts w:ascii="Times New Roman"/>
                <w:b w:val="false"/>
                <w:i w:val="false"/>
                <w:color w:val="000000"/>
                <w:sz w:val="20"/>
              </w:rPr>
              <w:t>жасасу" Мемлекеттік көрсетілетін қызмет</w:t>
            </w:r>
            <w:r>
              <w:br/>
            </w:r>
            <w:r>
              <w:rPr>
                <w:rFonts w:ascii="Times New Roman"/>
                <w:b w:val="false"/>
                <w:i w:val="false"/>
                <w:color w:val="000000"/>
                <w:sz w:val="20"/>
              </w:rPr>
              <w:t>регламентіне Қосымша</w:t>
            </w:r>
          </w:p>
        </w:tc>
      </w:tr>
    </w:tbl>
    <w:bookmarkStart w:name="z137" w:id="87"/>
    <w:p>
      <w:pPr>
        <w:spacing w:after="0"/>
        <w:ind w:left="0"/>
        <w:jc w:val="left"/>
      </w:pPr>
      <w:r>
        <w:rPr>
          <w:rFonts w:ascii="Times New Roman"/>
          <w:b/>
          <w:i w:val="false"/>
          <w:color w:val="000000"/>
        </w:rPr>
        <w:t xml:space="preserve"> "Республикалық бюджеттен қаржыландырылатындарды қоспағанда, жер</w:t>
      </w:r>
      <w:r>
        <w:br/>
      </w:r>
      <w:r>
        <w:rPr>
          <w:rFonts w:ascii="Times New Roman"/>
          <w:b/>
          <w:i w:val="false"/>
          <w:color w:val="000000"/>
        </w:rPr>
        <w:t>қойнауын мемлекеттік геологиялық зерделеуге келісімшарттар</w:t>
      </w:r>
      <w:r>
        <w:br/>
      </w:r>
      <w:r>
        <w:rPr>
          <w:rFonts w:ascii="Times New Roman"/>
          <w:b/>
          <w:i w:val="false"/>
          <w:color w:val="000000"/>
        </w:rPr>
        <w:t>(шарттар) жасасу" мемлекеттік көрсетілетін қызметінің</w:t>
      </w:r>
      <w:r>
        <w:br/>
      </w:r>
      <w:r>
        <w:rPr>
          <w:rFonts w:ascii="Times New Roman"/>
          <w:b/>
          <w:i w:val="false"/>
          <w:color w:val="000000"/>
        </w:rPr>
        <w:t>бизнес-процесінің анықтамалығы</w:t>
      </w:r>
    </w:p>
    <w:bookmarkEnd w:id="87"/>
    <w:p>
      <w:pPr>
        <w:spacing w:after="0"/>
        <w:ind w:left="0"/>
        <w:jc w:val="left"/>
      </w:pPr>
      <w:r>
        <w:br/>
      </w:r>
    </w:p>
    <w:p>
      <w:pPr>
        <w:spacing w:after="0"/>
        <w:ind w:left="0"/>
        <w:jc w:val="both"/>
      </w:pPr>
      <w:r>
        <w:drawing>
          <wp:inline distT="0" distB="0" distL="0" distR="0">
            <wp:extent cx="77597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597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22 тамыздағы</w:t>
            </w:r>
            <w:r>
              <w:br/>
            </w:r>
            <w:r>
              <w:rPr>
                <w:rFonts w:ascii="Times New Roman"/>
                <w:b w:val="false"/>
                <w:i w:val="false"/>
                <w:color w:val="000000"/>
                <w:sz w:val="20"/>
              </w:rPr>
              <w:t>№ 625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"Құпиялылық туралы келісімді жасасу"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138" w:id="88"/>
    <w:p>
      <w:pPr>
        <w:spacing w:after="0"/>
        <w:ind w:left="0"/>
        <w:jc w:val="left"/>
      </w:pPr>
      <w:r>
        <w:rPr>
          <w:rFonts w:ascii="Times New Roman"/>
          <w:b/>
          <w:i w:val="false"/>
          <w:color w:val="000000"/>
        </w:rPr>
        <w:t xml:space="preserve"> "Құпиялылық туралы келісім жасасу" мемлекеттік көрсетілетін</w:t>
      </w:r>
      <w:r>
        <w:br/>
      </w:r>
      <w:r>
        <w:rPr>
          <w:rFonts w:ascii="Times New Roman"/>
          <w:b/>
          <w:i w:val="false"/>
          <w:color w:val="000000"/>
        </w:rPr>
        <w:t>қызметінің мемлекеттік көрсетілетін қызметінің</w:t>
      </w:r>
      <w:r>
        <w:br/>
      </w:r>
      <w:r>
        <w:rPr>
          <w:rFonts w:ascii="Times New Roman"/>
          <w:b/>
          <w:i w:val="false"/>
          <w:color w:val="000000"/>
        </w:rPr>
        <w:t>бизнес-процесінің анықтамалығы</w:t>
      </w:r>
    </w:p>
    <w:bookmarkEnd w:id="88"/>
    <w:p>
      <w:pPr>
        <w:spacing w:after="0"/>
        <w:ind w:left="0"/>
        <w:jc w:val="left"/>
      </w:pPr>
      <w:r>
        <w:br/>
      </w:r>
    </w:p>
    <w:p>
      <w:pPr>
        <w:spacing w:after="0"/>
        <w:ind w:left="0"/>
        <w:jc w:val="both"/>
      </w:pPr>
      <w:r>
        <w:drawing>
          <wp:inline distT="0" distB="0" distL="0" distR="0">
            <wp:extent cx="76200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