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ebe7" w14:textId="7d4e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210 қаулысы. Қазақстан Республикасының Әділет министрлігінде 2016 жылы 18 қазанда № 14335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50) тармақшасына, "Төлемдер және төлем жүйелері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17)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күші жойылды деп танылсын. </w:t>
      </w:r>
    </w:p>
    <w:bookmarkEnd w:id="2"/>
    <w:bookmarkStart w:name="z27"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2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29"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30"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31"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32"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33"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34"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Ғ.О.Пірматовқа жүктелсін.</w:t>
      </w:r>
    </w:p>
    <w:bookmarkEnd w:id="10"/>
    <w:bookmarkStart w:name="z35" w:id="11"/>
    <w:p>
      <w:pPr>
        <w:spacing w:after="0"/>
        <w:ind w:left="0"/>
        <w:jc w:val="both"/>
      </w:pP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210 қаулысымен бекітілген</w:t>
            </w:r>
          </w:p>
        </w:tc>
      </w:tr>
    </w:tbl>
    <w:bookmarkStart w:name="z4" w:id="12"/>
    <w:p>
      <w:pPr>
        <w:spacing w:after="0"/>
        <w:ind w:left="0"/>
        <w:jc w:val="left"/>
      </w:pPr>
      <w:r>
        <w:rPr>
          <w:rFonts w:ascii="Times New Roman"/>
          <w:b/>
          <w:i w:val="false"/>
          <w:color w:val="000000"/>
        </w:rPr>
        <w:t xml:space="preserve">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w:t>
      </w:r>
    </w:p>
    <w:bookmarkEnd w:id="12"/>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13"/>
    <w:p>
      <w:pPr>
        <w:spacing w:after="0"/>
        <w:ind w:left="0"/>
        <w:jc w:val="left"/>
      </w:pPr>
      <w:r>
        <w:rPr>
          <w:rFonts w:ascii="Times New Roman"/>
          <w:b/>
          <w:i w:val="false"/>
          <w:color w:val="000000"/>
        </w:rPr>
        <w:t xml:space="preserve"> 1-тарау. Жалпы ережелер</w:t>
      </w:r>
    </w:p>
    <w:bookmarkEnd w:id="13"/>
    <w:bookmarkStart w:name="z6" w:id="14"/>
    <w:p>
      <w:pPr>
        <w:spacing w:after="0"/>
        <w:ind w:left="0"/>
        <w:jc w:val="both"/>
      </w:pPr>
      <w:r>
        <w:rPr>
          <w:rFonts w:ascii="Times New Roman"/>
          <w:b w:val="false"/>
          <w:i w:val="false"/>
          <w:color w:val="000000"/>
          <w:sz w:val="28"/>
        </w:rPr>
        <w:t xml:space="preserve">
      1. Осы Банктер, Қазақстан Республикасы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50)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17) тармақшасына сәйкес әзірленді және Қазақстан Республикасының Ұлттық Банкін (бұдан әрі – Ұлттық Банк) және Қазақстан Республикасының бейрезидент банктерін қоспағанда, банктер, Қазақстан Республикасы бейрезидент-банктері, банктерінің филиалдары (бұдан әрі – банктер) және банк операцияларының жекелеген түрлерін жүзеге асыратын ұйымдар (бұдан әрі – банктік емес ұйымдар) арасында корреспонденттік қатынастар орнату, сондай-ақ банктер мен "Астана" халықаралық қаржы орталығына (бұдан әрі – АХҚО) қатысушы банктер арасында корреспонденттік қатынастар орнату тәртібін айқындайды.</w:t>
      </w:r>
    </w:p>
    <w:bookmarkEnd w:id="14"/>
    <w:p>
      <w:pPr>
        <w:spacing w:after="0"/>
        <w:ind w:left="0"/>
        <w:jc w:val="both"/>
      </w:pPr>
      <w:r>
        <w:rPr>
          <w:rFonts w:ascii="Times New Roman"/>
          <w:b w:val="false"/>
          <w:i w:val="false"/>
          <w:color w:val="000000"/>
          <w:sz w:val="28"/>
        </w:rPr>
        <w:t>
      Банктер арасында, банктер мен банктік емес ұйымдар арасында, сондай-ақ банктер мен АХҚО-ға қатысушы банктер арасында корреспонденттік қатынастарды орнату тәртібі банктердің, банктік емес ұйымдардың және АХҚО-ға қатысушы банктердің ұлттық және шетел валюталарында корреспонденттік шоттарын ашуды, жүргізуді және жабуды, банктердің және банктік емес ұйымдардың ұлттық валютадағы корреспонденттік шоттары бойынша төлемдер және (немесе) ақша аударымдары лимитін есептеуді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xml:space="preserve">
      2. Қағидаларда "Қылмыстық жолмен алынған кірістерді заңдастыруға (жылыстатуға) жәе терроризмді қарыжыландыруға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АЖТҚҚ туралы заң), Төлемдер және төлем жүйелері туралы заңда көзделген ұғымдар, сондай-ақ мынадай ұғымдар пайдаланылады:</w:t>
      </w:r>
    </w:p>
    <w:bookmarkEnd w:id="15"/>
    <w:p>
      <w:pPr>
        <w:spacing w:after="0"/>
        <w:ind w:left="0"/>
        <w:jc w:val="both"/>
      </w:pPr>
      <w:r>
        <w:rPr>
          <w:rFonts w:ascii="Times New Roman"/>
          <w:b w:val="false"/>
          <w:i w:val="false"/>
          <w:color w:val="000000"/>
          <w:sz w:val="28"/>
        </w:rPr>
        <w:t>
      1) корреспондент – басқа банк және (немесе) банктiк емес ұйым үшiн өзінде корреспонденттік шот (лоро-шот) ашқан банк және (немесе) банктік емес ұйым;</w:t>
      </w:r>
    </w:p>
    <w:p>
      <w:pPr>
        <w:spacing w:after="0"/>
        <w:ind w:left="0"/>
        <w:jc w:val="both"/>
      </w:pPr>
      <w:r>
        <w:rPr>
          <w:rFonts w:ascii="Times New Roman"/>
          <w:b w:val="false"/>
          <w:i w:val="false"/>
          <w:color w:val="000000"/>
          <w:sz w:val="28"/>
        </w:rPr>
        <w:t>
      2) респондент – басқа банкте және (немесе) банктiк емес ұйымда корреспонденттік шот (ностро-шот) ашқан банк және (немесе) банктік емес ұйым, сондай-ақ, АХҚО-ға қатысушы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xml:space="preserve">
      3. Банк операцияларын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лицензиясыз жүзеге асыру жағдайларын қоспағанда, банктердің, АХҚО-ға қатысушы банктердің және банктік емес ұйымдардың корреспонденттік шоттарын ашу мен жүргізуді банктер мен банктік емес ұйымдардың корреспонденттік шоттарын ашуға және жүргізуге қаржы нарығы мен қаржы ұйымдарын реттеу, бақылау және қадағалау жөніндегі уәкілетті органның (бұдан әрі – уәкілетті орган) лицензиясы бар банктер мен банктік емес ұйымдар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17"/>
    <w:p>
      <w:pPr>
        <w:spacing w:after="0"/>
        <w:ind w:left="0"/>
        <w:jc w:val="left"/>
      </w:pPr>
      <w:r>
        <w:rPr>
          <w:rFonts w:ascii="Times New Roman"/>
          <w:b/>
          <w:i w:val="false"/>
          <w:color w:val="000000"/>
        </w:rPr>
        <w:t xml:space="preserve"> 2-тарау. Корреспонденттiк шоттарды ашу</w:t>
      </w:r>
    </w:p>
    <w:bookmarkEnd w:id="17"/>
    <w:bookmarkStart w:name="z8" w:id="18"/>
    <w:p>
      <w:pPr>
        <w:spacing w:after="0"/>
        <w:ind w:left="0"/>
        <w:jc w:val="both"/>
      </w:pPr>
      <w:r>
        <w:rPr>
          <w:rFonts w:ascii="Times New Roman"/>
          <w:b w:val="false"/>
          <w:i w:val="false"/>
          <w:color w:val="000000"/>
          <w:sz w:val="28"/>
        </w:rPr>
        <w:t xml:space="preserve">
      4. Корреспондент респондентке корреспонденттiк шотты өздерiнiң арасында жасалған корреспонденттiк шот шарты негiзiнде ашады. </w:t>
      </w:r>
    </w:p>
    <w:bookmarkEnd w:id="18"/>
    <w:bookmarkStart w:name="z41" w:id="19"/>
    <w:p>
      <w:pPr>
        <w:spacing w:after="0"/>
        <w:ind w:left="0"/>
        <w:jc w:val="both"/>
      </w:pPr>
      <w:r>
        <w:rPr>
          <w:rFonts w:ascii="Times New Roman"/>
          <w:b w:val="false"/>
          <w:i w:val="false"/>
          <w:color w:val="000000"/>
          <w:sz w:val="28"/>
        </w:rPr>
        <w:t xml:space="preserve">
      5. Корреспонденттiк шот шартында мыналар: </w:t>
      </w:r>
    </w:p>
    <w:bookmarkEnd w:id="19"/>
    <w:bookmarkStart w:name="z42" w:id="20"/>
    <w:p>
      <w:pPr>
        <w:spacing w:after="0"/>
        <w:ind w:left="0"/>
        <w:jc w:val="both"/>
      </w:pPr>
      <w:r>
        <w:rPr>
          <w:rFonts w:ascii="Times New Roman"/>
          <w:b w:val="false"/>
          <w:i w:val="false"/>
          <w:color w:val="000000"/>
          <w:sz w:val="28"/>
        </w:rPr>
        <w:t xml:space="preserve">
      1) респонденттің және корреспонденттiң бизнес-сәйкестендіру </w:t>
      </w:r>
      <w:r>
        <w:rPr>
          <w:rFonts w:ascii="Times New Roman"/>
          <w:b w:val="false"/>
          <w:i w:val="false"/>
          <w:color w:val="000000"/>
          <w:sz w:val="28"/>
        </w:rPr>
        <w:t>нөмірі</w:t>
      </w:r>
      <w:r>
        <w:rPr>
          <w:rFonts w:ascii="Times New Roman"/>
          <w:b w:val="false"/>
          <w:i w:val="false"/>
          <w:color w:val="000000"/>
          <w:sz w:val="28"/>
        </w:rPr>
        <w:t>;</w:t>
      </w:r>
    </w:p>
    <w:bookmarkEnd w:id="20"/>
    <w:bookmarkStart w:name="z43" w:id="21"/>
    <w:p>
      <w:pPr>
        <w:spacing w:after="0"/>
        <w:ind w:left="0"/>
        <w:jc w:val="both"/>
      </w:pPr>
      <w:r>
        <w:rPr>
          <w:rFonts w:ascii="Times New Roman"/>
          <w:b w:val="false"/>
          <w:i w:val="false"/>
          <w:color w:val="000000"/>
          <w:sz w:val="28"/>
        </w:rPr>
        <w:t xml:space="preserve">
      2) респонденттің жеке сәйкестендіру коды; </w:t>
      </w:r>
    </w:p>
    <w:bookmarkEnd w:id="21"/>
    <w:bookmarkStart w:name="z44" w:id="22"/>
    <w:p>
      <w:pPr>
        <w:spacing w:after="0"/>
        <w:ind w:left="0"/>
        <w:jc w:val="both"/>
      </w:pPr>
      <w:r>
        <w:rPr>
          <w:rFonts w:ascii="Times New Roman"/>
          <w:b w:val="false"/>
          <w:i w:val="false"/>
          <w:color w:val="000000"/>
          <w:sz w:val="28"/>
        </w:rPr>
        <w:t xml:space="preserve">
      3) корреспонденттiң қызмет көрсету талаптары және ақы төлеу тәртібі; </w:t>
      </w:r>
    </w:p>
    <w:bookmarkEnd w:id="22"/>
    <w:bookmarkStart w:name="z45" w:id="23"/>
    <w:p>
      <w:pPr>
        <w:spacing w:after="0"/>
        <w:ind w:left="0"/>
        <w:jc w:val="both"/>
      </w:pPr>
      <w:r>
        <w:rPr>
          <w:rFonts w:ascii="Times New Roman"/>
          <w:b w:val="false"/>
          <w:i w:val="false"/>
          <w:color w:val="000000"/>
          <w:sz w:val="28"/>
        </w:rPr>
        <w:t xml:space="preserve">
      4) респонденттiң ақшаны жұмсау тәртібі; </w:t>
      </w:r>
    </w:p>
    <w:bookmarkEnd w:id="23"/>
    <w:bookmarkStart w:name="z46" w:id="24"/>
    <w:p>
      <w:pPr>
        <w:spacing w:after="0"/>
        <w:ind w:left="0"/>
        <w:jc w:val="both"/>
      </w:pPr>
      <w:r>
        <w:rPr>
          <w:rFonts w:ascii="Times New Roman"/>
          <w:b w:val="false"/>
          <w:i w:val="false"/>
          <w:color w:val="000000"/>
          <w:sz w:val="28"/>
        </w:rPr>
        <w:t xml:space="preserve">
      5) төлем құжаттарын беру тәртібі және төлемдер және (немесе) ақша аударымдары туралы ақпарат алмасу тәсiлдерi; </w:t>
      </w:r>
    </w:p>
    <w:bookmarkEnd w:id="24"/>
    <w:bookmarkStart w:name="z47" w:id="25"/>
    <w:p>
      <w:pPr>
        <w:spacing w:after="0"/>
        <w:ind w:left="0"/>
        <w:jc w:val="both"/>
      </w:pPr>
      <w:r>
        <w:rPr>
          <w:rFonts w:ascii="Times New Roman"/>
          <w:b w:val="false"/>
          <w:i w:val="false"/>
          <w:color w:val="000000"/>
          <w:sz w:val="28"/>
        </w:rPr>
        <w:t>
      6) респондент корреспонденттің қаржылық жай-күйіне талдау жасауына негіз болатын корреспонденттiң респондентке қаржылық есептiлікті: бухгалтерлiк балансты, пайда мен зиян туралы есептi, ақша қаражаты қозғалысы туралы есептi, капиталдағы өзгерістер туралы есепті, түсіндірме жазбаны ұсыну тәртібі бар.</w:t>
      </w:r>
    </w:p>
    <w:bookmarkEnd w:id="25"/>
    <w:bookmarkStart w:name="z48" w:id="26"/>
    <w:p>
      <w:pPr>
        <w:spacing w:after="0"/>
        <w:ind w:left="0"/>
        <w:jc w:val="both"/>
      </w:pPr>
      <w:r>
        <w:rPr>
          <w:rFonts w:ascii="Times New Roman"/>
          <w:b w:val="false"/>
          <w:i w:val="false"/>
          <w:color w:val="000000"/>
          <w:sz w:val="28"/>
        </w:rPr>
        <w:t xml:space="preserve">
      6. Респондент корреспонденттік шотты ашу үшін корреспондентке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 шоттарын ашу, жүргізу және жабу қағидаларының 15-тармағында көзделген құжаттарды, сондай-ақ мынадай құжаттарды:</w:t>
      </w:r>
    </w:p>
    <w:bookmarkEnd w:id="26"/>
    <w:p>
      <w:pPr>
        <w:spacing w:after="0"/>
        <w:ind w:left="0"/>
        <w:jc w:val="both"/>
      </w:pPr>
      <w:r>
        <w:rPr>
          <w:rFonts w:ascii="Times New Roman"/>
          <w:b w:val="false"/>
          <w:i w:val="false"/>
          <w:color w:val="000000"/>
          <w:sz w:val="28"/>
        </w:rPr>
        <w:t>
      1) банктер үшiн – банк операцияларын жүргiзуге арналған лицензияның нотариат куәландырған көшiрмесiн;</w:t>
      </w:r>
    </w:p>
    <w:p>
      <w:pPr>
        <w:spacing w:after="0"/>
        <w:ind w:left="0"/>
        <w:jc w:val="both"/>
      </w:pPr>
      <w:r>
        <w:rPr>
          <w:rFonts w:ascii="Times New Roman"/>
          <w:b w:val="false"/>
          <w:i w:val="false"/>
          <w:color w:val="000000"/>
          <w:sz w:val="28"/>
        </w:rPr>
        <w:t>
      2) кредиттік серіктестіктерді қоспағанда, банктiк емес ұйымдар үшiн – банк операцияларын Банктер және банк қызметі туралы заңға сәйкес уәкілетті органның лицензиясыз жүзеге асыру жағдайларын қоспағанда, аударым операцияларын жүргiзуге арналған лицензияның нотариат куәландырған көшiрмесiн;</w:t>
      </w:r>
    </w:p>
    <w:p>
      <w:pPr>
        <w:spacing w:after="0"/>
        <w:ind w:left="0"/>
        <w:jc w:val="both"/>
      </w:pPr>
      <w:r>
        <w:rPr>
          <w:rFonts w:ascii="Times New Roman"/>
          <w:b w:val="false"/>
          <w:i w:val="false"/>
          <w:color w:val="000000"/>
          <w:sz w:val="28"/>
        </w:rPr>
        <w:t>
      3) АХҚО-ға қатысушы банктер үшін – АХҚО қаржылық қызметтерді реттеу жөніндегі комитетінің депозиттерді қабылдау қызметтерін ұсынуға және (немесе) АХҚО аумағында банктік шоттар ашуға және жүргізуге арналған лицензиясының нотариат куәландырған көшірмесі ұсынады.</w:t>
      </w:r>
    </w:p>
    <w:p>
      <w:pPr>
        <w:spacing w:after="0"/>
        <w:ind w:left="0"/>
        <w:jc w:val="both"/>
      </w:pPr>
      <w:r>
        <w:rPr>
          <w:rFonts w:ascii="Times New Roman"/>
          <w:b w:val="false"/>
          <w:i w:val="false"/>
          <w:color w:val="000000"/>
          <w:sz w:val="28"/>
        </w:rPr>
        <w:t>
      Қазақстан Республикасының бейрезидент-заңды тұлғасына корреспонденттік шот ашу үшін осы тармақтың бірінші бөлігінің 1) және 2) тармақшаларында көрсетілген құжаттардың түпнұсқалығын Қазақстан Республикасының бейрезидент-заңды тұлғасы резиденті болып табылатын мемлекеттің резиденті болып табылатын банктің уәкілетті тұлғасы немесе банктің үлестес тұлғасы осы құжаттардың түпнұсқасынан немесе нотариат куәландырған көшірмесінен куәландырған жағдайда, олар нотариаттың куәландыруынсыз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27"/>
    <w:p>
      <w:pPr>
        <w:spacing w:after="0"/>
        <w:ind w:left="0"/>
        <w:jc w:val="both"/>
      </w:pPr>
      <w:r>
        <w:rPr>
          <w:rFonts w:ascii="Times New Roman"/>
          <w:b w:val="false"/>
          <w:i w:val="false"/>
          <w:color w:val="000000"/>
          <w:sz w:val="28"/>
        </w:rPr>
        <w:t xml:space="preserve">
      7. АЖТҚҚ туралы заңға сәйкес клиенттерді (олардың өкілдерін) және бенефициарлық меншік иелерін тиісті тексеру жөнінде шараларды қабылдағаннан кейін корреспондент респондентке корреспонденттiк шотты ашады. </w:t>
      </w:r>
    </w:p>
    <w:bookmarkEnd w:id="27"/>
    <w:bookmarkStart w:name="z52" w:id="28"/>
    <w:p>
      <w:pPr>
        <w:spacing w:after="0"/>
        <w:ind w:left="0"/>
        <w:jc w:val="both"/>
      </w:pPr>
      <w:r>
        <w:rPr>
          <w:rFonts w:ascii="Times New Roman"/>
          <w:b w:val="false"/>
          <w:i w:val="false"/>
          <w:color w:val="000000"/>
          <w:sz w:val="28"/>
        </w:rPr>
        <w:t>
      8. Респондент корреспонденттiк шотты, оның ішінде Қазақстан Республикасының бейрезидент-банкінде корреспонденттiк шотты ашқан күннен бастап он жұмыс күнi ішінде Ұлттық Банкке Қағидаларға қосымшаға сәйкес нысан бойынша корреспонденттiк шоттың ашылғаны туралы мәліметтерді Ұлттық Банкке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 w:id="29"/>
    <w:p>
      <w:pPr>
        <w:spacing w:after="0"/>
        <w:ind w:left="0"/>
        <w:jc w:val="left"/>
      </w:pPr>
      <w:r>
        <w:rPr>
          <w:rFonts w:ascii="Times New Roman"/>
          <w:b/>
          <w:i w:val="false"/>
          <w:color w:val="000000"/>
        </w:rPr>
        <w:t xml:space="preserve"> 3-тарау. Корреспонденттiк шоттарды жүргiзу</w:t>
      </w:r>
    </w:p>
    <w:bookmarkEnd w:id="29"/>
    <w:bookmarkStart w:name="z10" w:id="30"/>
    <w:p>
      <w:pPr>
        <w:spacing w:after="0"/>
        <w:ind w:left="0"/>
        <w:jc w:val="both"/>
      </w:pPr>
      <w:r>
        <w:rPr>
          <w:rFonts w:ascii="Times New Roman"/>
          <w:b w:val="false"/>
          <w:i w:val="false"/>
          <w:color w:val="000000"/>
          <w:sz w:val="28"/>
        </w:rPr>
        <w:t xml:space="preserve">
      9. Корреспондент респонденттiң корреспонденттiк шоты бойынша банк операцияларын корреспонденттік шот шартына сәйкес жүзеге асырады. </w:t>
      </w:r>
    </w:p>
    <w:bookmarkEnd w:id="30"/>
    <w:bookmarkStart w:name="z77" w:id="31"/>
    <w:p>
      <w:pPr>
        <w:spacing w:after="0"/>
        <w:ind w:left="0"/>
        <w:jc w:val="both"/>
      </w:pPr>
      <w:r>
        <w:rPr>
          <w:rFonts w:ascii="Times New Roman"/>
          <w:b w:val="false"/>
          <w:i w:val="false"/>
          <w:color w:val="000000"/>
          <w:sz w:val="28"/>
        </w:rPr>
        <w:t>
      9-1. АХҚО-ға қатысушы банктің ұлттық валютадағы корреспонденттік шоты бойынша операциялардың мынадай түрлері:</w:t>
      </w:r>
    </w:p>
    <w:bookmarkEnd w:id="31"/>
    <w:p>
      <w:pPr>
        <w:spacing w:after="0"/>
        <w:ind w:left="0"/>
        <w:jc w:val="both"/>
      </w:pPr>
      <w:r>
        <w:rPr>
          <w:rFonts w:ascii="Times New Roman"/>
          <w:b w:val="false"/>
          <w:i w:val="false"/>
          <w:color w:val="000000"/>
          <w:sz w:val="28"/>
        </w:rPr>
        <w:t xml:space="preserve">
      1) АХҚО-ға қатысушы банктің өз операциялары бойынша ақша қабылдау және аудару; </w:t>
      </w:r>
    </w:p>
    <w:p>
      <w:pPr>
        <w:spacing w:after="0"/>
        <w:ind w:left="0"/>
        <w:jc w:val="both"/>
      </w:pPr>
      <w:r>
        <w:rPr>
          <w:rFonts w:ascii="Times New Roman"/>
          <w:b w:val="false"/>
          <w:i w:val="false"/>
          <w:color w:val="000000"/>
          <w:sz w:val="28"/>
        </w:rPr>
        <w:t>
      2) АХҚО-ға қатысушы банк клиенттерінің салықтар мен бюджетке төленетін міндетті төлемдерді төлеу жөніндегі нұсқауларын орындау, сондай-ақ АХҚО банкінің клиенттің банктік шотына ұсынылған инкассалық өкімдерді (салық органдары мен сот орындаушыларының) орындауы;</w:t>
      </w:r>
    </w:p>
    <w:p>
      <w:pPr>
        <w:spacing w:after="0"/>
        <w:ind w:left="0"/>
        <w:jc w:val="both"/>
      </w:pPr>
      <w:r>
        <w:rPr>
          <w:rFonts w:ascii="Times New Roman"/>
          <w:b w:val="false"/>
          <w:i w:val="false"/>
          <w:color w:val="000000"/>
          <w:sz w:val="28"/>
        </w:rPr>
        <w:t>
      3) АХҚО және "Қазақстан қор биржасы" акционерлік қоғамының (бұдан әрі – ҚҚБ) биржасында бағалы қағаздармен мәмілелер бойынша брокерлік комиссияларды, листингтік және өзге де биржалық алымдарды төлеу;</w:t>
      </w:r>
    </w:p>
    <w:p>
      <w:pPr>
        <w:spacing w:after="0"/>
        <w:ind w:left="0"/>
        <w:jc w:val="both"/>
      </w:pPr>
      <w:r>
        <w:rPr>
          <w:rFonts w:ascii="Times New Roman"/>
          <w:b w:val="false"/>
          <w:i w:val="false"/>
          <w:color w:val="000000"/>
          <w:sz w:val="28"/>
        </w:rPr>
        <w:t>
      4) АХҚО және ҚҚБ биржасында бағалы қағаздармен мәмілелер бойынша есеп айырысулар мен төлемдер;</w:t>
      </w:r>
    </w:p>
    <w:p>
      <w:pPr>
        <w:spacing w:after="0"/>
        <w:ind w:left="0"/>
        <w:jc w:val="both"/>
      </w:pPr>
      <w:r>
        <w:rPr>
          <w:rFonts w:ascii="Times New Roman"/>
          <w:b w:val="false"/>
          <w:i w:val="false"/>
          <w:color w:val="000000"/>
          <w:sz w:val="28"/>
        </w:rPr>
        <w:t>
      5) ұлттық валютадағы қаржы құралдары бойынша, оның ішінде АХҚО-ға қатысушы банктердің номиналды ұстауындағы және Қазақстан Республикасының екінші деңгейдегі банктеріне кастодиандық қызмет көрсетуге берілген бағалы қағаздармен мәмілелер бойынша есеп айырысулар мен төлемдер;</w:t>
      </w:r>
    </w:p>
    <w:p>
      <w:pPr>
        <w:spacing w:after="0"/>
        <w:ind w:left="0"/>
        <w:jc w:val="both"/>
      </w:pPr>
      <w:r>
        <w:rPr>
          <w:rFonts w:ascii="Times New Roman"/>
          <w:b w:val="false"/>
          <w:i w:val="false"/>
          <w:color w:val="000000"/>
          <w:sz w:val="28"/>
        </w:rPr>
        <w:t>
      6) АХҚО-ға қатысушы банк көрсеткен консультациялық қызметтерге ақы төлеу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8" w:id="32"/>
    <w:p>
      <w:pPr>
        <w:spacing w:after="0"/>
        <w:ind w:left="0"/>
        <w:jc w:val="both"/>
      </w:pPr>
      <w:r>
        <w:rPr>
          <w:rFonts w:ascii="Times New Roman"/>
          <w:b w:val="false"/>
          <w:i w:val="false"/>
          <w:color w:val="000000"/>
          <w:sz w:val="28"/>
        </w:rPr>
        <w:t>
      9-2. АХҚО-ға қатысушы банктің шетел валютасындағы корреспонденттік шоты бойынша операциялардың мынадай түрлері:</w:t>
      </w:r>
    </w:p>
    <w:bookmarkEnd w:id="32"/>
    <w:p>
      <w:pPr>
        <w:spacing w:after="0"/>
        <w:ind w:left="0"/>
        <w:jc w:val="both"/>
      </w:pPr>
      <w:r>
        <w:rPr>
          <w:rFonts w:ascii="Times New Roman"/>
          <w:b w:val="false"/>
          <w:i w:val="false"/>
          <w:color w:val="000000"/>
          <w:sz w:val="28"/>
        </w:rPr>
        <w:t>
      1) Қазақстан Республикасының резидент-заңды тұлғаларын және бейрезиденттерін шетел валютасымен кредиттеуге байланысты төлемдер және (немесе) ақша аударымдары;</w:t>
      </w:r>
    </w:p>
    <w:p>
      <w:pPr>
        <w:spacing w:after="0"/>
        <w:ind w:left="0"/>
        <w:jc w:val="both"/>
      </w:pPr>
      <w:r>
        <w:rPr>
          <w:rFonts w:ascii="Times New Roman"/>
          <w:b w:val="false"/>
          <w:i w:val="false"/>
          <w:color w:val="000000"/>
          <w:sz w:val="28"/>
        </w:rPr>
        <w:t>
      2) Қазақстан Республикасының резидент-заңды тұлғаларының және бейрезиденттерінің инвестициялық банкингпен байланысты шетел валютасындағы төлемдері және (немесе) ақша аударымдары;</w:t>
      </w:r>
    </w:p>
    <w:p>
      <w:pPr>
        <w:spacing w:after="0"/>
        <w:ind w:left="0"/>
        <w:jc w:val="both"/>
      </w:pPr>
      <w:r>
        <w:rPr>
          <w:rFonts w:ascii="Times New Roman"/>
          <w:b w:val="false"/>
          <w:i w:val="false"/>
          <w:color w:val="000000"/>
          <w:sz w:val="28"/>
        </w:rPr>
        <w:t>
      3) АХҚО аумағында қаржылық және кәсіптік қызмет көрсетумен байланысты валюталық операцияларды жүргізудің шарттары мен тәртібін белгілейтін АХҚО-ның актісінде көзделген шарттарды ескере отырып, сақтандыру, инвестициялық, брокерлік, дилерлік, кастодиандық, траст қызметтерін төлеу бойынша заңды тұлғалардың төлемдері және (немесе) ақша аударымдары;</w:t>
      </w:r>
    </w:p>
    <w:p>
      <w:pPr>
        <w:spacing w:after="0"/>
        <w:ind w:left="0"/>
        <w:jc w:val="both"/>
      </w:pPr>
      <w:r>
        <w:rPr>
          <w:rFonts w:ascii="Times New Roman"/>
          <w:b w:val="false"/>
          <w:i w:val="false"/>
          <w:color w:val="000000"/>
          <w:sz w:val="28"/>
        </w:rPr>
        <w:t>
      4) қолма-қол ақшасыз шетел валютасын басқа қолма-қол ақшасыз шетел валютасына сатып алу немесе сату жүзеге асырылады.</w:t>
      </w:r>
    </w:p>
    <w:p>
      <w:pPr>
        <w:spacing w:after="0"/>
        <w:ind w:left="0"/>
        <w:jc w:val="both"/>
      </w:pPr>
      <w:r>
        <w:rPr>
          <w:rFonts w:ascii="Times New Roman"/>
          <w:b w:val="false"/>
          <w:i w:val="false"/>
          <w:color w:val="000000"/>
          <w:sz w:val="28"/>
        </w:rPr>
        <w:t>
      АХҚО-ға қатысушы ислам банкінің шетел валютасындағы корреспонденттік шоты бойынша АХҚО аумағында қаржылық және кәсіптік қызмет көрсетумен байланысты валюталық операцияларды жүргізудің шарттары мен тәртібін белгілейтін АХҚО-ның актісінде көзделген шарттарды ескере отырып, АХҚО-ға қатысушы ислам банкінің, сондай-ақ оның клиенттерінің исламдық қаржыландыруды ұсынуға байланысты төлемдері және (немесе) ақша аударымдары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9-2-тармақпен толықтырылды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33"/>
    <w:p>
      <w:pPr>
        <w:spacing w:after="0"/>
        <w:ind w:left="0"/>
        <w:jc w:val="both"/>
      </w:pPr>
      <w:r>
        <w:rPr>
          <w:rFonts w:ascii="Times New Roman"/>
          <w:b w:val="false"/>
          <w:i w:val="false"/>
          <w:color w:val="000000"/>
          <w:sz w:val="28"/>
        </w:rPr>
        <w:t xml:space="preserve">
      10. Корреспондент операциялық күн аяқталғаннан кейін респонденттің корреспонденттік шоты бойынша ақша қозғалысы туралы үзінді-көшірмені корреспонденттік шот шартында белгіленген тәртіппен және мерзімдерде ұсынады. </w:t>
      </w:r>
    </w:p>
    <w:bookmarkEnd w:id="33"/>
    <w:bookmarkStart w:name="z11" w:id="34"/>
    <w:p>
      <w:pPr>
        <w:spacing w:after="0"/>
        <w:ind w:left="0"/>
        <w:jc w:val="left"/>
      </w:pPr>
      <w:r>
        <w:rPr>
          <w:rFonts w:ascii="Times New Roman"/>
          <w:b/>
          <w:i w:val="false"/>
          <w:color w:val="000000"/>
        </w:rPr>
        <w:t xml:space="preserve"> 4-тарау. Корреспонденттiк шоттарды жабу</w:t>
      </w:r>
    </w:p>
    <w:bookmarkEnd w:id="34"/>
    <w:bookmarkStart w:name="z12" w:id="35"/>
    <w:p>
      <w:pPr>
        <w:spacing w:after="0"/>
        <w:ind w:left="0"/>
        <w:jc w:val="both"/>
      </w:pPr>
      <w:r>
        <w:rPr>
          <w:rFonts w:ascii="Times New Roman"/>
          <w:b w:val="false"/>
          <w:i w:val="false"/>
          <w:color w:val="000000"/>
          <w:sz w:val="28"/>
        </w:rPr>
        <w:t>
      11. Корреспонденттiк шот:</w:t>
      </w:r>
    </w:p>
    <w:bookmarkEnd w:id="35"/>
    <w:p>
      <w:pPr>
        <w:spacing w:after="0"/>
        <w:ind w:left="0"/>
        <w:jc w:val="both"/>
      </w:pPr>
      <w:r>
        <w:rPr>
          <w:rFonts w:ascii="Times New Roman"/>
          <w:b w:val="false"/>
          <w:i w:val="false"/>
          <w:color w:val="000000"/>
          <w:sz w:val="28"/>
        </w:rPr>
        <w:t>
      1)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корреспонденттік шот шартында өзгеше көзделмесе, респонденттiң жазбаша өтiнiшi бойынша кез келген уақытта;</w:t>
      </w:r>
    </w:p>
    <w:p>
      <w:pPr>
        <w:spacing w:after="0"/>
        <w:ind w:left="0"/>
        <w:jc w:val="both"/>
      </w:pPr>
      <w:r>
        <w:rPr>
          <w:rFonts w:ascii="Times New Roman"/>
          <w:b w:val="false"/>
          <w:i w:val="false"/>
          <w:color w:val="000000"/>
          <w:sz w:val="28"/>
        </w:rPr>
        <w:t>
      2) корреспонденттiк шот шартының қолданылуы тоқтатылған кезде;</w:t>
      </w:r>
    </w:p>
    <w:p>
      <w:pPr>
        <w:spacing w:after="0"/>
        <w:ind w:left="0"/>
        <w:jc w:val="both"/>
      </w:pPr>
      <w:r>
        <w:rPr>
          <w:rFonts w:ascii="Times New Roman"/>
          <w:b w:val="false"/>
          <w:i w:val="false"/>
          <w:color w:val="000000"/>
          <w:sz w:val="28"/>
        </w:rPr>
        <w:t>
      3) корреспонденттің корреспонденттiк шоттарды ашуға және жүргiзуге берілген лицензиясының қолданылуы тоқтатылған кезде;</w:t>
      </w:r>
    </w:p>
    <w:p>
      <w:pPr>
        <w:spacing w:after="0"/>
        <w:ind w:left="0"/>
        <w:jc w:val="both"/>
      </w:pPr>
      <w:r>
        <w:rPr>
          <w:rFonts w:ascii="Times New Roman"/>
          <w:b w:val="false"/>
          <w:i w:val="false"/>
          <w:color w:val="000000"/>
          <w:sz w:val="28"/>
        </w:rPr>
        <w:t>
      4) егер респондент банк болып табылған жағдайда, оның банк операцияларын жүргiзуге берілген лицензиясының қолданылуы тоқтатылған кезде;</w:t>
      </w:r>
    </w:p>
    <w:p>
      <w:pPr>
        <w:spacing w:after="0"/>
        <w:ind w:left="0"/>
        <w:jc w:val="both"/>
      </w:pPr>
      <w:r>
        <w:rPr>
          <w:rFonts w:ascii="Times New Roman"/>
          <w:b w:val="false"/>
          <w:i w:val="false"/>
          <w:color w:val="000000"/>
          <w:sz w:val="28"/>
        </w:rPr>
        <w:t>
      5) АХҚО-ға қатысушы банктің АХҚО Қаржылық қызметтерді реттеу жөніндегі комитетінің депозиттерді қабылдау жөніндегі қызметтерді ұсынуға және (немесе) АХҚО аумағында банктік шоттарды ашуға және жүргізуге арналған лицензиясының қолданылуы тоқтатылған кезде;</w:t>
      </w:r>
    </w:p>
    <w:p>
      <w:pPr>
        <w:spacing w:after="0"/>
        <w:ind w:left="0"/>
        <w:jc w:val="both"/>
      </w:pPr>
      <w:r>
        <w:rPr>
          <w:rFonts w:ascii="Times New Roman"/>
          <w:b w:val="false"/>
          <w:i w:val="false"/>
          <w:color w:val="000000"/>
          <w:sz w:val="28"/>
        </w:rPr>
        <w:t xml:space="preserve">
      6) егер респондент банктiк емес ұйым болып табылған жағдайда, оның аударым операцияларын жүргiзуге берілген лицензиясының қолданылуы тоқтатылған кезде жабылады.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12. Респондент корреспонденттік шот, оның ішінде Қазақстан Республикасының бейрезидент-банкінде корреспонденттiк шот жабылған күннен бастап бес жұмыс күні ішінде корреспонденттік шоттың жабылған күнін көрсете отырып, Ұлттық Банкке еркін нысандағы жазбаша хатты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3" w:id="37"/>
    <w:p>
      <w:pPr>
        <w:spacing w:after="0"/>
        <w:ind w:left="0"/>
        <w:jc w:val="left"/>
      </w:pPr>
      <w:r>
        <w:rPr>
          <w:rFonts w:ascii="Times New Roman"/>
          <w:b/>
          <w:i w:val="false"/>
          <w:color w:val="000000"/>
        </w:rPr>
        <w:t xml:space="preserve"> 5-тарау. Банктердің және банктік емес ұйымдардың корреспонденттiк шоттары бойынша төлемдер және (немесе) ақша аударымдарының лимитін есептеу</w:t>
      </w:r>
    </w:p>
    <w:bookmarkEnd w:id="37"/>
    <w:bookmarkStart w:name="z14" w:id="38"/>
    <w:p>
      <w:pPr>
        <w:spacing w:after="0"/>
        <w:ind w:left="0"/>
        <w:jc w:val="both"/>
      </w:pPr>
      <w:r>
        <w:rPr>
          <w:rFonts w:ascii="Times New Roman"/>
          <w:b w:val="false"/>
          <w:i w:val="false"/>
          <w:color w:val="000000"/>
          <w:sz w:val="28"/>
        </w:rPr>
        <w:t xml:space="preserve">
      13. Банк және (немесе) банктік емес ұйым ағымдағы айда Қағидалардың 16-тармағында көзделген операцияларды қоспағанда, банктің немесе банктік емес ұйымның және олардың клиенттерінің операциялары бойынша корреспонденттік шоттар арқылы Нормативтік құқықтық актілерді мемлекеттік тіркеу тізілімінде № 14304 болып тіркелген Қазақстан Республикасы Ұлттық Банкі Басқармасының 2016 жылғы 31 тамыздағы № 206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мөлшерінен аспайтын көлемде төлемдер және (немесе) ақша аударымдарын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xml:space="preserve">
      14. Банк және (немесе) банктiк емес ұйым үшін белгіленген лимит банкаралық клиринг жүйесіндегі клиринг нәтижелері бойынша дебеттік таза позиция сомасын шегергендегі, </w:t>
      </w:r>
      <w:r>
        <w:rPr>
          <w:rFonts w:ascii="Times New Roman"/>
          <w:b w:val="false"/>
          <w:i w:val="false"/>
          <w:color w:val="000000"/>
          <w:sz w:val="28"/>
        </w:rPr>
        <w:t>банкаралық ақша аудару жүйесі</w:t>
      </w:r>
      <w:r>
        <w:rPr>
          <w:rFonts w:ascii="Times New Roman"/>
          <w:b w:val="false"/>
          <w:i w:val="false"/>
          <w:color w:val="000000"/>
          <w:sz w:val="28"/>
        </w:rPr>
        <w:t xml:space="preserve"> және  </w:t>
      </w:r>
      <w:r>
        <w:rPr>
          <w:rFonts w:ascii="Times New Roman"/>
          <w:b w:val="false"/>
          <w:i w:val="false"/>
          <w:color w:val="000000"/>
          <w:sz w:val="28"/>
        </w:rPr>
        <w:t>банкаралық клиринг жүйесі</w:t>
      </w:r>
      <w:r>
        <w:rPr>
          <w:rFonts w:ascii="Times New Roman"/>
          <w:b w:val="false"/>
          <w:i w:val="false"/>
          <w:color w:val="000000"/>
          <w:sz w:val="28"/>
        </w:rPr>
        <w:t>арқылы өткен айда жүзеге асырылған жіберілетін қолма-қол ақшасыз төлемдердің жалпы көлемінің пайыздық арақатынасымен есептеледі.</w:t>
      </w:r>
    </w:p>
    <w:bookmarkEnd w:id="39"/>
    <w:bookmarkStart w:name="z61" w:id="40"/>
    <w:p>
      <w:pPr>
        <w:spacing w:after="0"/>
        <w:ind w:left="0"/>
        <w:jc w:val="both"/>
      </w:pPr>
      <w:r>
        <w:rPr>
          <w:rFonts w:ascii="Times New Roman"/>
          <w:b w:val="false"/>
          <w:i w:val="false"/>
          <w:color w:val="000000"/>
          <w:sz w:val="28"/>
        </w:rPr>
        <w:t xml:space="preserve">
      15. Лимитті орындау жөніндегі талап банкаралық ақша аудару жүйесінің және (немесе) банкаралық клиринг жүйесінің қатысушылары болып табылмайтын банктік емес ұйымдарға қолданылмайды. </w:t>
      </w:r>
    </w:p>
    <w:bookmarkEnd w:id="40"/>
    <w:bookmarkStart w:name="z62" w:id="41"/>
    <w:p>
      <w:pPr>
        <w:spacing w:after="0"/>
        <w:ind w:left="0"/>
        <w:jc w:val="both"/>
      </w:pPr>
      <w:r>
        <w:rPr>
          <w:rFonts w:ascii="Times New Roman"/>
          <w:b w:val="false"/>
          <w:i w:val="false"/>
          <w:color w:val="000000"/>
          <w:sz w:val="28"/>
        </w:rPr>
        <w:t xml:space="preserve">
      16. Лимиттің шығысына операциялардың мынадай түрлері бойынша төлемдер мен ақша аударымдарының көлемі кірмейді: </w:t>
      </w:r>
    </w:p>
    <w:bookmarkEnd w:id="41"/>
    <w:bookmarkStart w:name="z63" w:id="42"/>
    <w:p>
      <w:pPr>
        <w:spacing w:after="0"/>
        <w:ind w:left="0"/>
        <w:jc w:val="both"/>
      </w:pPr>
      <w:r>
        <w:rPr>
          <w:rFonts w:ascii="Times New Roman"/>
          <w:b w:val="false"/>
          <w:i w:val="false"/>
          <w:color w:val="000000"/>
          <w:sz w:val="28"/>
        </w:rPr>
        <w:t>
      1) банкаралық ақша аудару жүйесi немесе банкаралық клиринг жүйесі арқылы корреспонденттік шоттарға (корреспонденттік шоттардан) ақша аудару;</w:t>
      </w:r>
    </w:p>
    <w:bookmarkEnd w:id="42"/>
    <w:bookmarkStart w:name="z64" w:id="43"/>
    <w:p>
      <w:pPr>
        <w:spacing w:after="0"/>
        <w:ind w:left="0"/>
        <w:jc w:val="both"/>
      </w:pPr>
      <w:r>
        <w:rPr>
          <w:rFonts w:ascii="Times New Roman"/>
          <w:b w:val="false"/>
          <w:i w:val="false"/>
          <w:color w:val="000000"/>
          <w:sz w:val="28"/>
        </w:rPr>
        <w:t>
      2) бір банкте немесе банктік емес ұйымда "лоро" және "ностро" корреспонденттік шоттары жөніндегі өзара талаптардың есебі бойынша операциялар;</w:t>
      </w:r>
    </w:p>
    <w:bookmarkEnd w:id="43"/>
    <w:bookmarkStart w:name="z65" w:id="44"/>
    <w:p>
      <w:pPr>
        <w:spacing w:after="0"/>
        <w:ind w:left="0"/>
        <w:jc w:val="both"/>
      </w:pPr>
      <w:r>
        <w:rPr>
          <w:rFonts w:ascii="Times New Roman"/>
          <w:b w:val="false"/>
          <w:i w:val="false"/>
          <w:color w:val="000000"/>
          <w:sz w:val="28"/>
        </w:rPr>
        <w:t>
      3) банктер және банктік емес ұйымдар орталық депозитарийде ашылған корреспонденттік шоттар арқылы жүзеге асыратын биржалық мәмілелер бойынша операциялар;</w:t>
      </w:r>
    </w:p>
    <w:bookmarkEnd w:id="44"/>
    <w:bookmarkStart w:name="z66" w:id="45"/>
    <w:p>
      <w:pPr>
        <w:spacing w:after="0"/>
        <w:ind w:left="0"/>
        <w:jc w:val="both"/>
      </w:pPr>
      <w:r>
        <w:rPr>
          <w:rFonts w:ascii="Times New Roman"/>
          <w:b w:val="false"/>
          <w:i w:val="false"/>
          <w:color w:val="000000"/>
          <w:sz w:val="28"/>
        </w:rPr>
        <w:t xml:space="preserve">
      4) бас банктің және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оған қатысты қайта құрылымдау жүргізілген еншілес банктің банк шоттары арасында, сондай-ақ қосылатын банк пен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қосылу жүзеге асырылатын банктің банк шоттары арасында жүзеге асырылатын ақша аудару.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банктері, бейрезидент банктері,</w:t>
            </w:r>
            <w:r>
              <w:br/>
            </w:r>
            <w:r>
              <w:rPr>
                <w:rFonts w:ascii="Times New Roman"/>
                <w:b w:val="false"/>
                <w:i w:val="false"/>
                <w:color w:val="000000"/>
                <w:sz w:val="20"/>
              </w:rPr>
              <w:t>бейрезидент банктерінің</w:t>
            </w:r>
            <w:r>
              <w:br/>
            </w:r>
            <w:r>
              <w:rPr>
                <w:rFonts w:ascii="Times New Roman"/>
                <w:b w:val="false"/>
                <w:i w:val="false"/>
                <w:color w:val="000000"/>
                <w:sz w:val="20"/>
              </w:rPr>
              <w:t>филиалдары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арасында</w:t>
            </w:r>
            <w:r>
              <w:br/>
            </w:r>
            <w:r>
              <w:rPr>
                <w:rFonts w:ascii="Times New Roman"/>
                <w:b w:val="false"/>
                <w:i w:val="false"/>
                <w:color w:val="000000"/>
                <w:sz w:val="20"/>
              </w:rPr>
              <w:t>корреспонденттік қатынастар</w:t>
            </w:r>
            <w:r>
              <w:br/>
            </w:r>
            <w:r>
              <w:rPr>
                <w:rFonts w:ascii="Times New Roman"/>
                <w:b w:val="false"/>
                <w:i w:val="false"/>
                <w:color w:val="000000"/>
                <w:sz w:val="20"/>
              </w:rPr>
              <w:t>орнату, сондай-ақ банктердің</w:t>
            </w:r>
            <w:r>
              <w:br/>
            </w:r>
            <w:r>
              <w:rPr>
                <w:rFonts w:ascii="Times New Roman"/>
                <w:b w:val="false"/>
                <w:i w:val="false"/>
                <w:color w:val="000000"/>
                <w:sz w:val="20"/>
              </w:rPr>
              <w:t>"Астана" халықаралық</w:t>
            </w:r>
            <w:r>
              <w:br/>
            </w:r>
            <w:r>
              <w:rPr>
                <w:rFonts w:ascii="Times New Roman"/>
                <w:b w:val="false"/>
                <w:i w:val="false"/>
                <w:color w:val="000000"/>
                <w:sz w:val="20"/>
              </w:rPr>
              <w:t>қаржы орталығының қатысушы</w:t>
            </w:r>
            <w:r>
              <w:br/>
            </w:r>
            <w:r>
              <w:rPr>
                <w:rFonts w:ascii="Times New Roman"/>
                <w:b w:val="false"/>
                <w:i w:val="false"/>
                <w:color w:val="000000"/>
                <w:sz w:val="20"/>
              </w:rPr>
              <w:t>банктерімен корреспонденттік</w:t>
            </w:r>
            <w:r>
              <w:br/>
            </w:r>
            <w:r>
              <w:rPr>
                <w:rFonts w:ascii="Times New Roman"/>
                <w:b w:val="false"/>
                <w:i w:val="false"/>
                <w:color w:val="000000"/>
                <w:sz w:val="20"/>
              </w:rPr>
              <w:t>қатынастар орнату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Ұлттық Банкі          </w:t>
      </w:r>
    </w:p>
    <w:bookmarkStart w:name="z18" w:id="46"/>
    <w:p>
      <w:pPr>
        <w:spacing w:after="0"/>
        <w:ind w:left="0"/>
        <w:jc w:val="left"/>
      </w:pPr>
      <w:r>
        <w:rPr>
          <w:rFonts w:ascii="Times New Roman"/>
          <w:b/>
          <w:i w:val="false"/>
          <w:color w:val="000000"/>
        </w:rPr>
        <w:t xml:space="preserve"> Корреспонденттік шотты ашу туралы мәліметтер</w:t>
      </w:r>
    </w:p>
    <w:bookmarkEnd w:id="46"/>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Банктің, Қазақстан Республикасы бейрезидент банкі филиалының, банк</w:t>
      </w:r>
    </w:p>
    <w:p>
      <w:pPr>
        <w:spacing w:after="0"/>
        <w:ind w:left="0"/>
        <w:jc w:val="both"/>
      </w:pPr>
      <w:r>
        <w:rPr>
          <w:rFonts w:ascii="Times New Roman"/>
          <w:b w:val="false"/>
          <w:i w:val="false"/>
          <w:color w:val="000000"/>
          <w:sz w:val="28"/>
        </w:rPr>
        <w:t>
      операцияларының жекелеген түрлерін жүзеге асыратын ұйымның және (немесе)</w:t>
      </w:r>
    </w:p>
    <w:p>
      <w:pPr>
        <w:spacing w:after="0"/>
        <w:ind w:left="0"/>
        <w:jc w:val="both"/>
      </w:pPr>
      <w:r>
        <w:rPr>
          <w:rFonts w:ascii="Times New Roman"/>
          <w:b w:val="false"/>
          <w:i w:val="false"/>
          <w:color w:val="000000"/>
          <w:sz w:val="28"/>
        </w:rPr>
        <w:t>
      "Астана" халықаралық қаржы орталығына қатысушы банктің (респонденттің)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Корреспонденттің атауы ____________________________________________________</w:t>
      </w:r>
    </w:p>
    <w:p>
      <w:pPr>
        <w:spacing w:after="0"/>
        <w:ind w:left="0"/>
        <w:jc w:val="both"/>
      </w:pPr>
      <w:r>
        <w:rPr>
          <w:rFonts w:ascii="Times New Roman"/>
          <w:b w:val="false"/>
          <w:i w:val="false"/>
          <w:color w:val="000000"/>
          <w:sz w:val="28"/>
        </w:rPr>
        <w:t>
      Төлемдерді және (немесе) ақша аударымдарын жүргізу тәртібі:</w:t>
      </w:r>
    </w:p>
    <w:p>
      <w:pPr>
        <w:spacing w:after="0"/>
        <w:ind w:left="0"/>
        <w:jc w:val="both"/>
      </w:pPr>
      <w:r>
        <w:rPr>
          <w:rFonts w:ascii="Times New Roman"/>
          <w:b w:val="false"/>
          <w:i w:val="false"/>
          <w:color w:val="000000"/>
          <w:sz w:val="28"/>
        </w:rPr>
        <w:t>
      1. Төлемдерді және (немесе) ақша аударымдарын жүргізу мыналарға: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Ностро-шот</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Лоро-шот ақша аудару арқылы жүзеге асырылады.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Корреспонденттік шот мыналарды: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клиент төлемдерін</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банктік төлемдерді</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карточкалары бойынша есеп айырысуды</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қолма-қол ақшамен банк операцияларын (есептеу, алу)</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төлемдерді және (немесе) ақша аударымдарын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жүргізу үшін ашылған.</w:t>
      </w:r>
    </w:p>
    <w:p>
      <w:pPr>
        <w:spacing w:after="0"/>
        <w:ind w:left="0"/>
        <w:jc w:val="both"/>
      </w:pPr>
      <w:r>
        <w:rPr>
          <w:rFonts w:ascii="Times New Roman"/>
          <w:b w:val="false"/>
          <w:i w:val="false"/>
          <w:color w:val="000000"/>
          <w:sz w:val="28"/>
        </w:rPr>
        <w:t>
      3. Операциялық күн соңындағы қалдық: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қалдықтың төмендетілмейтін деңгейі корреспонденттік шот шартында көзделген</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қалдықтың корреспонденттік шот шартының талаптарына қатысы жоқ өзгермелі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Корреспонденттік шот ашылған күні 20 __ жылғы "___" ______________</w:t>
      </w:r>
    </w:p>
    <w:p>
      <w:pPr>
        <w:spacing w:after="0"/>
        <w:ind w:left="0"/>
        <w:jc w:val="both"/>
      </w:pPr>
      <w:r>
        <w:rPr>
          <w:rFonts w:ascii="Times New Roman"/>
          <w:b w:val="false"/>
          <w:i w:val="false"/>
          <w:color w:val="000000"/>
          <w:sz w:val="28"/>
        </w:rPr>
        <w:t>
      Басшы ___________________________________ _________________</w:t>
      </w:r>
    </w:p>
    <w:p>
      <w:pPr>
        <w:spacing w:after="0"/>
        <w:ind w:left="0"/>
        <w:jc w:val="both"/>
      </w:pPr>
      <w:r>
        <w:rPr>
          <w:rFonts w:ascii="Times New Roman"/>
          <w:b w:val="false"/>
          <w:i w:val="false"/>
          <w:color w:val="000000"/>
          <w:sz w:val="28"/>
        </w:rPr>
        <w:t>
                   (лауазымы, тегі, аты, әкесінің аты (қолы) (ол бар болса))</w:t>
      </w:r>
    </w:p>
    <w:p>
      <w:pPr>
        <w:spacing w:after="0"/>
        <w:ind w:left="0"/>
        <w:jc w:val="both"/>
      </w:pPr>
      <w:r>
        <w:rPr>
          <w:rFonts w:ascii="Times New Roman"/>
          <w:b w:val="false"/>
          <w:i w:val="false"/>
          <w:color w:val="000000"/>
          <w:sz w:val="28"/>
        </w:rPr>
        <w:t>
      Бас бухгалтер ________________________________ _______________</w:t>
      </w:r>
    </w:p>
    <w:p>
      <w:pPr>
        <w:spacing w:after="0"/>
        <w:ind w:left="0"/>
        <w:jc w:val="both"/>
      </w:pPr>
      <w:r>
        <w:rPr>
          <w:rFonts w:ascii="Times New Roman"/>
          <w:b w:val="false"/>
          <w:i w:val="false"/>
          <w:color w:val="000000"/>
          <w:sz w:val="28"/>
        </w:rPr>
        <w:t>
                        (лауазымы, тегі, аты, әкесінің аты (қолы) (ол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210 қаулысына қосымша</w:t>
            </w:r>
          </w:p>
        </w:tc>
      </w:tr>
    </w:tbl>
    <w:bookmarkStart w:name="z24" w:id="47"/>
    <w:p>
      <w:pPr>
        <w:spacing w:after="0"/>
        <w:ind w:left="0"/>
        <w:jc w:val="left"/>
      </w:pPr>
      <w:r>
        <w:rPr>
          <w:rFonts w:ascii="Times New Roman"/>
          <w:b/>
          <w:i w:val="false"/>
          <w:color w:val="000000"/>
        </w:rPr>
        <w:t xml:space="preserve"> Күші жойылды деп танылатын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тізбесі</w:t>
      </w:r>
    </w:p>
    <w:bookmarkEnd w:id="47"/>
    <w:bookmarkStart w:name="z25" w:id="48"/>
    <w:p>
      <w:pPr>
        <w:spacing w:after="0"/>
        <w:ind w:left="0"/>
        <w:jc w:val="both"/>
      </w:pPr>
      <w:r>
        <w:rPr>
          <w:rFonts w:ascii="Times New Roman"/>
          <w:b w:val="false"/>
          <w:i w:val="false"/>
          <w:color w:val="000000"/>
          <w:sz w:val="28"/>
        </w:rPr>
        <w:t xml:space="preserve">
      1. "Банктер, сондай-ақ банктер мен банк операцияларының жекелеген түрлерін жүзеге асыратын ұйымдар арасында корреспонденттік қатынастар орнату ережесін бекіту туралы" Қазақстан Республикасы Ұлттық Банкі Басқармасының 2000 жылғы 25 қарашадағы № 428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1351 тіркелген, 2001 жылы "Қазақстан Республикасы орталық атқарушы және өзге де мемлекеттік органдарының нормативтік құқықтық актілері" № 2 жарияланған).</w:t>
      </w:r>
    </w:p>
    <w:bookmarkEnd w:id="48"/>
    <w:bookmarkStart w:name="z20" w:id="49"/>
    <w:p>
      <w:pPr>
        <w:spacing w:after="0"/>
        <w:ind w:left="0"/>
        <w:jc w:val="both"/>
      </w:pPr>
      <w:r>
        <w:rPr>
          <w:rFonts w:ascii="Times New Roman"/>
          <w:b w:val="false"/>
          <w:i w:val="false"/>
          <w:color w:val="000000"/>
          <w:sz w:val="28"/>
        </w:rPr>
        <w:t xml:space="preserve">
      2. "Қазақстан Республикасының Әдiлет министрлігінде № 1351 тіркелген Қазақстан Республикасы Ұлттық Банкінің "Қазақстан Республикасының екiншi деңгейдегi банктерiнiң арасында, сондай-ақ Қазақстан Республикасының екiншi деңгейдегi банктерi мен банк операцияларының жекелеген түрлерiн жүзеге асыратын ұйымдарының арасында корреспонденттiк қатынастар орнату ережесін бекіту туралы" 2000 жылғы 25 қарашадағы № 428 қаулысына өзгерістер мен толықтырулар енгізу туралы" Қазақстан Республикасы Ұлттық Банкі Басқармасының 2003 жылғы 31 қаңтардағы № 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2200 тіркелген).</w:t>
      </w:r>
    </w:p>
    <w:bookmarkEnd w:id="49"/>
    <w:bookmarkStart w:name="z21" w:id="50"/>
    <w:p>
      <w:pPr>
        <w:spacing w:after="0"/>
        <w:ind w:left="0"/>
        <w:jc w:val="both"/>
      </w:pPr>
      <w:r>
        <w:rPr>
          <w:rFonts w:ascii="Times New Roman"/>
          <w:b w:val="false"/>
          <w:i w:val="false"/>
          <w:color w:val="000000"/>
          <w:sz w:val="28"/>
        </w:rPr>
        <w:t xml:space="preserve">
      3. "Қазақстан Республикасының Әділет министрлігінде № 1351 тіркелген Қазақстан Республикасының Ұлттық Банкі Басқармасының "Қазақстан Республикасының екінші деңгейдегі банктерінің арасында, сондай-ақ Қазақстан Республикасының екінші деңгейдегі банктері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 428 қаулысына өзгерістер мен толықтырулар енгізу туралы" Қазақстан Республикасы Ұлттық Банкі Басқармасының 2004 жылғы 22 шілдедегі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3048 тіркелген, 2004 жылғы 16 қыркүйекте "Егемен Қазақстан" газетінде № 233 (23868) жарияланған).</w:t>
      </w:r>
    </w:p>
    <w:bookmarkEnd w:id="50"/>
    <w:bookmarkStart w:name="z22" w:id="51"/>
    <w:p>
      <w:pPr>
        <w:spacing w:after="0"/>
        <w:ind w:left="0"/>
        <w:jc w:val="both"/>
      </w:pPr>
      <w:r>
        <w:rPr>
          <w:rFonts w:ascii="Times New Roman"/>
          <w:b w:val="false"/>
          <w:i w:val="false"/>
          <w:color w:val="000000"/>
          <w:sz w:val="28"/>
        </w:rPr>
        <w:t xml:space="preserve">
      4. "Қазақстан Республикасының Ұлттық Банкі Басқармасының "Банктердің арасында, сондай-ақ банктер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 428 қаулысына өзгерістер мен толықтырулар енгізу туралы" Қазақстан Республикасы Ұлттық Банкі Басқармасының 2005 жылғы 29 желтоқсандағы № 177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4026 тіркелген). </w:t>
      </w:r>
    </w:p>
    <w:bookmarkEnd w:id="51"/>
    <w:bookmarkStart w:name="z67" w:id="52"/>
    <w:p>
      <w:pPr>
        <w:spacing w:after="0"/>
        <w:ind w:left="0"/>
        <w:jc w:val="both"/>
      </w:pPr>
      <w:r>
        <w:rPr>
          <w:rFonts w:ascii="Times New Roman"/>
          <w:b w:val="false"/>
          <w:i w:val="false"/>
          <w:color w:val="000000"/>
          <w:sz w:val="28"/>
        </w:rPr>
        <w:t xml:space="preserve">
      5. "Қазақстан Республикасының Ұлттық Банкі Басқармасының "Банктердің арасында, сондай-ақ екінші деңгейдегі банктер мен банк операцияларының жекелеген түрлерін жүзеге асыратын ұйымдардың арасында корреспонденттік қатынастар орнату ережесін бекіту туралы" 2000 жылғы 25 қарашадағы № 428 қаулысына өзгерістер мен толықтырулар енгізу туралы" Қазақстан Республикасы Ұлттық Банкі Басқармасының 2007 жылғы 25 маусымдағы № 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4829 тіркелген).</w:t>
      </w:r>
    </w:p>
    <w:bookmarkEnd w:id="52"/>
    <w:bookmarkStart w:name="z68" w:id="53"/>
    <w:p>
      <w:pPr>
        <w:spacing w:after="0"/>
        <w:ind w:left="0"/>
        <w:jc w:val="both"/>
      </w:pPr>
      <w:r>
        <w:rPr>
          <w:rFonts w:ascii="Times New Roman"/>
          <w:b w:val="false"/>
          <w:i w:val="false"/>
          <w:color w:val="000000"/>
          <w:sz w:val="28"/>
        </w:rPr>
        <w:t xml:space="preserve">
      6.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қаулысына (Нормативтік құқықтық актілерді мемлекеттік тіркеу тізілімінде № 4880 тіркелген, 2007 жылғы маусым-тамызда Қазақстан Республикасының Орталық атқарушы және өзге де орталық мемлекеттік органдарының актілер жинағында жарияланған) қосымша болып табылатын Қазақстан Республикасы Ұлттық Банкінің өзгерістер енгізілетін кейбір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 xml:space="preserve">. </w:t>
      </w:r>
    </w:p>
    <w:bookmarkEnd w:id="53"/>
    <w:bookmarkStart w:name="z69" w:id="54"/>
    <w:p>
      <w:pPr>
        <w:spacing w:after="0"/>
        <w:ind w:left="0"/>
        <w:jc w:val="both"/>
      </w:pPr>
      <w:r>
        <w:rPr>
          <w:rFonts w:ascii="Times New Roman"/>
          <w:b w:val="false"/>
          <w:i w:val="false"/>
          <w:color w:val="000000"/>
          <w:sz w:val="28"/>
        </w:rPr>
        <w:t xml:space="preserve">
      7. "Қазақстан Республикасының Ұлттық Банкі Басқармасының "Банктердің арасында, сондай-ақ банктер мен банк операцияларының жекелеген түрлерін жүзеге асыратын ұйымдарының арасында корреспонденттік қатынастар орнату ережесін бекіту туралы" 2000 жылғы 25 қарашадағы № 428 қаулысына өзгеріс пен толықтырулар енгізу туралы" Қазақстан Республикасы Ұлттық Банкі Басқармасының 2010 жылғы 29 наурыздағы № 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6197 тіркелген).</w:t>
      </w:r>
    </w:p>
    <w:bookmarkEnd w:id="54"/>
    <w:bookmarkStart w:name="z70" w:id="55"/>
    <w:p>
      <w:pPr>
        <w:spacing w:after="0"/>
        <w:ind w:left="0"/>
        <w:jc w:val="both"/>
      </w:pPr>
      <w:r>
        <w:rPr>
          <w:rFonts w:ascii="Times New Roman"/>
          <w:b w:val="false"/>
          <w:i w:val="false"/>
          <w:color w:val="000000"/>
          <w:sz w:val="28"/>
        </w:rPr>
        <w:t xml:space="preserve">
      8.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2010 жылғы 20 тамыздағы № 76 қаулысына (Нормативтік құқықтық актілерді мемлекеттік тіркеу тізілімінде № 6534 тіркелген, 2010 жылғы 21 қазанда "Егемен Қазақстан" газетінде № 435 (26278) жарияланған) қосымша болып табылатын Қазақстан Республикасы Ұлттық Банкінің өзгерістер мен толықтырулар енгізілетін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 xml:space="preserve">. </w:t>
      </w:r>
    </w:p>
    <w:bookmarkEnd w:id="55"/>
    <w:bookmarkStart w:name="z71" w:id="56"/>
    <w:p>
      <w:pPr>
        <w:spacing w:after="0"/>
        <w:ind w:left="0"/>
        <w:jc w:val="both"/>
      </w:pPr>
      <w:r>
        <w:rPr>
          <w:rFonts w:ascii="Times New Roman"/>
          <w:b w:val="false"/>
          <w:i w:val="false"/>
          <w:color w:val="000000"/>
          <w:sz w:val="28"/>
        </w:rPr>
        <w:t xml:space="preserve">
      9. "Қазақстан Республикасының Ұлттық Банкі Басқармасының кейбір қаулыларына төлемдер жөнінде мәліметтер беру мәселелері бойынша толықтырулар мен өзгерістер енгізу және Қазақстан Республикасының Ұлттық Банкі Басқармасының қолма-қол жасалмайтын төлемдер мен ақша аударымдары тәсілдері бойынша төлем айналымын бөлу жөнінде есеп жасау және ұсыну мәселелері бойынша кейбір қаулыларының күші жойылды деп тану туралы" Қазақстан Республикасы Ұлттық Банкі Басқармасының 2010 жылғы 27 қыркүйектегі № 78 қаулысының (Нормативтік құқықтық актілерді мемлекеттік тіркеу тізілімінде № 6607 тіркелген, 2010 жылғы 30 қарашада "Егемен Қазақстан" газетінде № 506-512 (26355) жарияланған) </w:t>
      </w:r>
      <w:r>
        <w:rPr>
          <w:rFonts w:ascii="Times New Roman"/>
          <w:b w:val="false"/>
          <w:i w:val="false"/>
          <w:color w:val="000000"/>
          <w:sz w:val="28"/>
        </w:rPr>
        <w:t>2-тармағы</w:t>
      </w:r>
      <w:r>
        <w:rPr>
          <w:rFonts w:ascii="Times New Roman"/>
          <w:b w:val="false"/>
          <w:i w:val="false"/>
          <w:color w:val="000000"/>
          <w:sz w:val="28"/>
        </w:rPr>
        <w:t>.</w:t>
      </w:r>
    </w:p>
    <w:bookmarkEnd w:id="56"/>
    <w:bookmarkStart w:name="z72" w:id="57"/>
    <w:p>
      <w:pPr>
        <w:spacing w:after="0"/>
        <w:ind w:left="0"/>
        <w:jc w:val="both"/>
      </w:pPr>
      <w:r>
        <w:rPr>
          <w:rFonts w:ascii="Times New Roman"/>
          <w:b w:val="false"/>
          <w:i w:val="false"/>
          <w:color w:val="000000"/>
          <w:sz w:val="28"/>
        </w:rPr>
        <w:t xml:space="preserve">
      10.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Қазақстан Республикасы Ұлттық Банкі Басқармасының 2011 жылғы 1 шілдедегі № 65 қаулысына (Нормативтік құқықтық актілерді мемлекеттік тіркеу тізілімінде № 7122 тіркелген, 2011 жылғы 15 қыркүйекте "Заң газеті" газетінде № 133 (1949) жарияланған) 1-қосымша болып табылатын Қазақстан Республикасы Ұлттық Банкінің өзгерістер енгізілетін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 xml:space="preserve">. </w:t>
      </w:r>
    </w:p>
    <w:bookmarkEnd w:id="57"/>
    <w:bookmarkStart w:name="z73" w:id="58"/>
    <w:p>
      <w:pPr>
        <w:spacing w:after="0"/>
        <w:ind w:left="0"/>
        <w:jc w:val="both"/>
      </w:pPr>
      <w:r>
        <w:rPr>
          <w:rFonts w:ascii="Times New Roman"/>
          <w:b w:val="false"/>
          <w:i w:val="false"/>
          <w:color w:val="000000"/>
          <w:sz w:val="28"/>
        </w:rPr>
        <w:t xml:space="preserve">
      11.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 Ұлттық Банкі Басқармасының 2012 жылғы 26 наурыздағы № 108 қаулысына (Нормативтік құқықтық актілерді мемлекеттік тіркеу тізілімінде № 7625 тіркелген, 2012 жылғы 23 тамызда "Егемен Қазақстан" газетінде № 540-545 (27618) жарияланған) 1-қосымша болып табылатын Қазақстан Республикасы Ұлттық Банкінің кейбір нормативтік құқықтық актілеріне сәйкестендіру мәселелері бойынша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58"/>
    <w:bookmarkStart w:name="z74" w:id="59"/>
    <w:p>
      <w:pPr>
        <w:spacing w:after="0"/>
        <w:ind w:left="0"/>
        <w:jc w:val="both"/>
      </w:pPr>
      <w:r>
        <w:rPr>
          <w:rFonts w:ascii="Times New Roman"/>
          <w:b w:val="false"/>
          <w:i w:val="false"/>
          <w:color w:val="000000"/>
          <w:sz w:val="28"/>
        </w:rPr>
        <w:t xml:space="preserve">
      12.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қаулысына (Нормативтік құқықтық актілерді мемлекеттік тіркеу тізілімінде № 9943 тіркелген, 2014 жылғы 30 желтоқсанда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1-қосымша болып табылатын Қазақстан Республикасы Ұлттық Банкінің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59"/>
    <w:bookmarkStart w:name="z75" w:id="60"/>
    <w:p>
      <w:pPr>
        <w:spacing w:after="0"/>
        <w:ind w:left="0"/>
        <w:jc w:val="both"/>
      </w:pPr>
      <w:r>
        <w:rPr>
          <w:rFonts w:ascii="Times New Roman"/>
          <w:b w:val="false"/>
          <w:i w:val="false"/>
          <w:color w:val="000000"/>
          <w:sz w:val="28"/>
        </w:rPr>
        <w:t xml:space="preserve">
      13.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2015 жылғы 8 мамырдағы № 72 қаулысына (Нормативтік құқықтық актілерді мемлекеттік тіркеу тізілімінде № 11163 тіркелген,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60"/>
    <w:bookmarkStart w:name="z76" w:id="61"/>
    <w:p>
      <w:pPr>
        <w:spacing w:after="0"/>
        <w:ind w:left="0"/>
        <w:jc w:val="both"/>
      </w:pPr>
      <w:r>
        <w:rPr>
          <w:rFonts w:ascii="Times New Roman"/>
          <w:b w:val="false"/>
          <w:i w:val="false"/>
          <w:color w:val="000000"/>
          <w:sz w:val="28"/>
        </w:rPr>
        <w:t xml:space="preserve">
      14. "Қазақстан Республикасы Ұлттық Банкінің кейбір нормативтік құқықтық актілеріне төлемдер мен ақша аударымдары және банк шоттарын жүргізу мәселелері бойынша өзгерістер енгізу туралы" Қазақстан Республикасы Ұлттық Банкі Басқармасының 2016 жылғы 28 қаңтардағы № 32 қаулысына (Нормативтік құқықтық актілерді мемлекеттік тіркеу тізілімінде № 13304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қосымша болып табылатын Қазақстан Республикасы Ұлттық Банкінің төлемдер мен ақша аударымдары және банк шоттарын жүргізу мәселелері бойынша өзгерістер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