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a125" w14:textId="a4da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және ерекше қорғалатын табиғи аумақтар салаcындағы мемлекеттік көрсетілетін қызметтер регламенттерін бекіту туралы" Қазақстан Республикасы Ауыл шаруашылығы министрінің 2015 жылғы 12 тамыздағы № 18-02/739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29 қыркүйектегі № 407 бұйрығы. Қазақстан Республикасының Әділет министрлігінде 2016 жылғы 2 қарашада № 14388 болып тіркелді. Күші жойылды - Қазақстан Республикасы Экология, геология және табиғи ресурстар министрінің 2020 жылғы 16 қарашадағы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"Орман шаруашылығы және ерекше қорғалатын табиғи аумақтар салаcындағы мемлекеттік көрсетілетін қызметтер регламенттерін бекіту туралы" Қазақстан Республикасы Ауыл шаруашылығы министрінің 2015 жылғы 12 тамыздағы № 18-02/739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12042 болып тіркелген, 2015 жылғы 7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"Орманның жай-күйі мен молықтырылуына әсер ететін объектілерді салу орындарын келісу"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Start w:name="z5" w:id="3"/>
    <w:p>
      <w:pPr>
        <w:spacing w:after="0"/>
        <w:ind w:left="0"/>
        <w:jc w:val="both"/>
      </w:pPr>
      <w:r>
        <w:rPr>
          <w:rFonts w:ascii="Times New Roman"/>
          <w:b w:val="false"/>
          <w:i w:val="false"/>
          <w:color w:val="000000"/>
          <w:sz w:val="28"/>
        </w:rPr>
        <w:t>
      көрсетілетін қызметті алушылардан қағаз жеткізгіште келіп түскен мемлекеттік көрсетілетін қызметті алуға арналған өтініштерді көрсетілетін қызметті беруші кеңсесі жұмыскерінің тіркеуі және оны көрсетілетін қызметті беруші басшылығына қарауға беруі (30 минут);</w:t>
      </w:r>
    </w:p>
    <w:bookmarkEnd w:id="3"/>
    <w:bookmarkStart w:name="z6" w:id="4"/>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(2 (екі) жұмыс күні ішінде). Құжатты көрсетілетін қызметті берушінің жауапты орындаушысына (бұдан әрі – орындаушы) беруі;</w:t>
      </w:r>
    </w:p>
    <w:bookmarkEnd w:id="4"/>
    <w:bookmarkStart w:name="z7" w:id="5"/>
    <w:p>
      <w:pPr>
        <w:spacing w:after="0"/>
        <w:ind w:left="0"/>
        <w:jc w:val="both"/>
      </w:pPr>
      <w:r>
        <w:rPr>
          <w:rFonts w:ascii="Times New Roman"/>
          <w:b w:val="false"/>
          <w:i w:val="false"/>
          <w:color w:val="000000"/>
          <w:sz w:val="28"/>
        </w:rPr>
        <w:t>
      көрсетілетін қызметті берушінің орындаушысы 7 (жеті) жұмыс күні ішінде ұсынылған құжаттардың Стандарттың 9-тармағында көрсетілген тізбеге сәйкес толықтығын және дұрыс ресімделуін тексереді;</w:t>
      </w:r>
    </w:p>
    <w:bookmarkEnd w:id="5"/>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 (1 (бір)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Көрсетілетін қызметті берушінің құрылымдық бөлімшелерінің арасындағы рәсімдер (іс-қимылдар) бірізділігінің сипаттамасы:</w:t>
      </w:r>
    </w:p>
    <w:bookmarkStart w:name="z9" w:id="6"/>
    <w:p>
      <w:pPr>
        <w:spacing w:after="0"/>
        <w:ind w:left="0"/>
        <w:jc w:val="both"/>
      </w:pPr>
      <w:r>
        <w:rPr>
          <w:rFonts w:ascii="Times New Roman"/>
          <w:b w:val="false"/>
          <w:i w:val="false"/>
          <w:color w:val="000000"/>
          <w:sz w:val="28"/>
        </w:rPr>
        <w:t>
      көрсетілетін қызметті алушылардан портал арқылы не қағаз жеткізгіште келіп түскен мемлекеттік көрсетілетін қызметті алуға арналған өтініштерді көрсетілетін қызметті беруші кеңсесі жұмыскерінің тіркеуі және оны көрсетілетін қызметті берушінің басшылығына қарауға беруі.</w:t>
      </w:r>
    </w:p>
    <w:bookmarkEnd w:id="6"/>
    <w:bookmarkStart w:name="z10" w:id="7"/>
    <w:p>
      <w:pPr>
        <w:spacing w:after="0"/>
        <w:ind w:left="0"/>
        <w:jc w:val="both"/>
      </w:pPr>
      <w:r>
        <w:rPr>
          <w:rFonts w:ascii="Times New Roman"/>
          <w:b w:val="false"/>
          <w:i w:val="false"/>
          <w:color w:val="000000"/>
          <w:sz w:val="28"/>
        </w:rPr>
        <w:t>
      Өтініш қағаз жеткізгіште келіп түскен жағдайда, орындаушы барлық жолдарын толтырып және қағаз жеткізгіште ұсынылған қажетті құжаттардың сканерленген көшірмелерін қоса отырып, оны портал арқылы келіп түскен күні тіркеуді жүргізеді;</w:t>
      </w:r>
    </w:p>
    <w:bookmarkEnd w:id="7"/>
    <w:bookmarkStart w:name="z11" w:id="8"/>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(2 (екі) жұмыс күні ішінде). Құжатты көрсетілетін қызметті берушінің жауапты орындаушысына (бұдан әрі – орындаушы) беруі;</w:t>
      </w:r>
    </w:p>
    <w:bookmarkEnd w:id="8"/>
    <w:bookmarkStart w:name="z12" w:id="9"/>
    <w:p>
      <w:pPr>
        <w:spacing w:after="0"/>
        <w:ind w:left="0"/>
        <w:jc w:val="both"/>
      </w:pPr>
      <w:r>
        <w:rPr>
          <w:rFonts w:ascii="Times New Roman"/>
          <w:b w:val="false"/>
          <w:i w:val="false"/>
          <w:color w:val="000000"/>
          <w:sz w:val="28"/>
        </w:rPr>
        <w:t>
      көрсетілетін қызметті берушінің орындаушысы 7 (жеті) жұмыс күні ішінде ұсынылған құжаттардың Стандарттың 9-тармағында көрсетілген тізбеге сәйкес толықтығы мен дұрыс ресімделуін тексереді;</w:t>
      </w:r>
    </w:p>
    <w:bookmarkEnd w:id="9"/>
    <w:bookmarkStart w:name="z13" w:id="10"/>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bookmarkEnd w:id="10"/>
    <w:bookmarkStart w:name="z14" w:id="11"/>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 (1 (бір) жұмыс күні ішінде).";</w:t>
      </w:r>
    </w:p>
    <w:bookmarkEnd w:id="11"/>
    <w:bookmarkStart w:name="z15" w:id="12"/>
    <w:p>
      <w:pPr>
        <w:spacing w:after="0"/>
        <w:ind w:left="0"/>
        <w:jc w:val="both"/>
      </w:pPr>
      <w:r>
        <w:rPr>
          <w:rFonts w:ascii="Times New Roman"/>
          <w:b w:val="false"/>
          <w:i w:val="false"/>
          <w:color w:val="000000"/>
          <w:sz w:val="28"/>
        </w:rPr>
        <w:t>
      көрсетілген бұйрықпен бекітілген "Мемлекеттік орман қорында орман шаруашылығын жүргізуге байланысты емес жұмыстарды жүргізуге келісу" мемлекеттік көрсетілетін қызмет регламентінде:</w:t>
      </w:r>
    </w:p>
    <w:bookmarkEnd w:id="12"/>
    <w:bookmarkStart w:name="z16" w:id="13"/>
    <w:p>
      <w:pPr>
        <w:spacing w:after="0"/>
        <w:ind w:left="0"/>
        <w:jc w:val="both"/>
      </w:pPr>
      <w:r>
        <w:rPr>
          <w:rFonts w:ascii="Times New Roman"/>
          <w:b w:val="false"/>
          <w:i w:val="false"/>
          <w:color w:val="000000"/>
          <w:sz w:val="28"/>
        </w:rPr>
        <w:t>
      5-тармақ мынадай редакцияда жазылсын:</w:t>
      </w:r>
    </w:p>
    <w:bookmarkEnd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Start w:name="z17" w:id="14"/>
    <w:p>
      <w:pPr>
        <w:spacing w:after="0"/>
        <w:ind w:left="0"/>
        <w:jc w:val="both"/>
      </w:pPr>
      <w:r>
        <w:rPr>
          <w:rFonts w:ascii="Times New Roman"/>
          <w:b w:val="false"/>
          <w:i w:val="false"/>
          <w:color w:val="000000"/>
          <w:sz w:val="28"/>
        </w:rPr>
        <w:t>
      көрсетілетін қызметті алушылардан қағаз жеткізгіште келіп түскен мемлекеттік көрсетілетін қызметті алуға арналған өтініштерді көрсетілетін қызметті беруші кеңсесі жұмыскерінің тіркеуі және оны көрсетілетін қызметті беруші басшылығына қарауға беруі (30 минут);</w:t>
      </w:r>
    </w:p>
    <w:bookmarkEnd w:id="14"/>
    <w:bookmarkStart w:name="z18" w:id="15"/>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(2 (екі) жұмыс күні ішінде). Құжатты көрсетілетін қызметті берушінің жауапты орындаушысына (бұдан әрі – орындаушы) беруі;</w:t>
      </w:r>
    </w:p>
    <w:bookmarkEnd w:id="15"/>
    <w:bookmarkStart w:name="z19" w:id="16"/>
    <w:p>
      <w:pPr>
        <w:spacing w:after="0"/>
        <w:ind w:left="0"/>
        <w:jc w:val="both"/>
      </w:pPr>
      <w:r>
        <w:rPr>
          <w:rFonts w:ascii="Times New Roman"/>
          <w:b w:val="false"/>
          <w:i w:val="false"/>
          <w:color w:val="000000"/>
          <w:sz w:val="28"/>
        </w:rPr>
        <w:t>
      көрсетілетін қызметті берушінің орындаушысы 17 (он жеті) жұмыс күні ішінде ұсынылған құжаттардың Стандарттың 9-тармағында көрсетілген тізбеге сәйкес толықтығын және дұрыс ресімделуін тексереді;</w:t>
      </w:r>
    </w:p>
    <w:bookmarkEnd w:id="16"/>
    <w:bookmarkStart w:name="z20" w:id="17"/>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bookmarkEnd w:id="17"/>
    <w:bookmarkStart w:name="z21" w:id="18"/>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 (1 (бір) жұмыс күні ішінде).";</w:t>
      </w:r>
    </w:p>
    <w:bookmarkEnd w:id="18"/>
    <w:bookmarkStart w:name="z22" w:id="19"/>
    <w:p>
      <w:pPr>
        <w:spacing w:after="0"/>
        <w:ind w:left="0"/>
        <w:jc w:val="both"/>
      </w:pPr>
      <w:r>
        <w:rPr>
          <w:rFonts w:ascii="Times New Roman"/>
          <w:b w:val="false"/>
          <w:i w:val="false"/>
          <w:color w:val="000000"/>
          <w:sz w:val="28"/>
        </w:rPr>
        <w:t>
      8-тармақ мынадай редакцияда жазылсын:</w:t>
      </w:r>
    </w:p>
    <w:bookmarkEnd w:id="19"/>
    <w:p>
      <w:pPr>
        <w:spacing w:after="0"/>
        <w:ind w:left="0"/>
        <w:jc w:val="both"/>
      </w:pPr>
      <w:r>
        <w:rPr>
          <w:rFonts w:ascii="Times New Roman"/>
          <w:b w:val="false"/>
          <w:i w:val="false"/>
          <w:color w:val="000000"/>
          <w:sz w:val="28"/>
        </w:rPr>
        <w:t>
      "8. Көрсетілетін қызметті берушінің құрылымдық бөлімшелерінің арасындағы рәсімдер (іс-қимылдар) бірізділігінің сипаттамасы:</w:t>
      </w:r>
    </w:p>
    <w:bookmarkStart w:name="z23" w:id="20"/>
    <w:p>
      <w:pPr>
        <w:spacing w:after="0"/>
        <w:ind w:left="0"/>
        <w:jc w:val="both"/>
      </w:pPr>
      <w:r>
        <w:rPr>
          <w:rFonts w:ascii="Times New Roman"/>
          <w:b w:val="false"/>
          <w:i w:val="false"/>
          <w:color w:val="000000"/>
          <w:sz w:val="28"/>
        </w:rPr>
        <w:t>
      көрсетілетін қызметті алушылардан портал арқылы не қағаз жеткізгіште келіп түскен мемлекеттік көрсетілетін қызметті алуға арналған өтініштерді көрсетілетін қызметті беруші кеңсесі жұмыскерінің тіркеуі және оны көрсетілетін қызметті берушінің басшылығына қарауға беруі.</w:t>
      </w:r>
    </w:p>
    <w:bookmarkEnd w:id="20"/>
    <w:bookmarkStart w:name="z24" w:id="21"/>
    <w:p>
      <w:pPr>
        <w:spacing w:after="0"/>
        <w:ind w:left="0"/>
        <w:jc w:val="both"/>
      </w:pPr>
      <w:r>
        <w:rPr>
          <w:rFonts w:ascii="Times New Roman"/>
          <w:b w:val="false"/>
          <w:i w:val="false"/>
          <w:color w:val="000000"/>
          <w:sz w:val="28"/>
        </w:rPr>
        <w:t>
      Өтініш қағаз жеткізгіште келіп түскен жағдайда, орындаушы барлық жолдарын толтырып және қағаз жеткізгіште ұсынылған қажетті құжаттардың сканерленген көшірмелерін қоса отырып, оны портал арқылы келіп түскен күні тіркеуді жүргізеді;</w:t>
      </w:r>
    </w:p>
    <w:bookmarkEnd w:id="21"/>
    <w:bookmarkStart w:name="z25" w:id="22"/>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(2 (екі) жұмыс күні ішінде). Құжатты көрсетілетін қызметті берушінің жауапты орындаушысына (бұдан әрі – орындаушы) беруі;</w:t>
      </w:r>
    </w:p>
    <w:bookmarkEnd w:id="22"/>
    <w:bookmarkStart w:name="z26" w:id="23"/>
    <w:p>
      <w:pPr>
        <w:spacing w:after="0"/>
        <w:ind w:left="0"/>
        <w:jc w:val="both"/>
      </w:pPr>
      <w:r>
        <w:rPr>
          <w:rFonts w:ascii="Times New Roman"/>
          <w:b w:val="false"/>
          <w:i w:val="false"/>
          <w:color w:val="000000"/>
          <w:sz w:val="28"/>
        </w:rPr>
        <w:t>
      көрсетілетін қызметті берушінің орындаушысы 17 (он жеті) жұмыс күні ішінде ұсынылған құжаттардың Стандарттың 9-тармағында көрсетілген тізбеге сәйкес толықтығы мен дұрыс ресімделуін тексереді;</w:t>
      </w:r>
    </w:p>
    <w:bookmarkEnd w:id="23"/>
    <w:bookmarkStart w:name="z27" w:id="24"/>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bookmarkEnd w:id="24"/>
    <w:bookmarkStart w:name="z28" w:id="25"/>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 (1 (бір) жұмыс күні ішінде).".</w:t>
      </w:r>
    </w:p>
    <w:bookmarkEnd w:id="25"/>
    <w:bookmarkStart w:name="z29" w:id="26"/>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6"/>
    <w:bookmarkStart w:name="z30" w:id="2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7"/>
    <w:bookmarkStart w:name="z31" w:id="2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мемлекеттік және орыс тілдеріндегі баспа және электрондық түрдегі көшірмесінің бір данасын Қазақстан Республикасының нормативтік құқықтық актiлерiнiң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8"/>
    <w:bookmarkStart w:name="z32" w:id="29"/>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29"/>
    <w:bookmarkStart w:name="z33" w:id="30"/>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30"/>
    <w:bookmarkStart w:name="z34" w:id="31"/>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