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76b1" w14:textId="30b7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19 қазандағы № 211 бұйрығы. Қазақстан Республикасының Әділет министрлігінде 2016 жылғы 3 қарашада № 14394 болып тіркелді. Күші жойылды - Қазақстан Республикасының Цифрлық даму, инновациялар және аэроғарыш өнеркәсібі министрінің 2019 жылғы 20 қарашадағы № 314/НҚ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20.11.2019 </w:t>
      </w:r>
      <w:r>
        <w:rPr>
          <w:rFonts w:ascii="Times New Roman"/>
          <w:b w:val="false"/>
          <w:i w:val="false"/>
          <w:color w:val="ff0000"/>
          <w:sz w:val="28"/>
        </w:rPr>
        <w:t>№ 314/НҚ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2015 жылғы 24 қарашадағы Қазақстан Республикасының Заңы 14-бабының </w:t>
      </w:r>
      <w:r>
        <w:rPr>
          <w:rFonts w:ascii="Times New Roman"/>
          <w:b w:val="false"/>
          <w:i w:val="false"/>
          <w:color w:val="000000"/>
          <w:sz w:val="28"/>
        </w:rPr>
        <w:t>2-тармағына</w:t>
      </w:r>
      <w:r>
        <w:rPr>
          <w:rFonts w:ascii="Times New Roman"/>
          <w:b w:val="false"/>
          <w:i w:val="false"/>
          <w:color w:val="000000"/>
          <w:sz w:val="28"/>
        </w:rPr>
        <w:t xml:space="preserve"> және "Байланыс туралы" 2004 жылғы 5 шілдедегі Қазақстан Республикасының Заңы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10493 болып тіркелген, "Әділет" ақпараттық-құқықтық жүйесінде 2015 жылғы 1 сәуірде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Ақпараттандыру саласындағы мемлекеттік монополия субъектісі жүзеге асыратын қызметтердің бағаларында:</w:t>
      </w:r>
    </w:p>
    <w:bookmarkEnd w:id="2"/>
    <w:bookmarkStart w:name="z4" w:id="3"/>
    <w:p>
      <w:pPr>
        <w:spacing w:after="0"/>
        <w:ind w:left="0"/>
        <w:jc w:val="both"/>
      </w:pP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мынадай мазмұндағы реттік нөмірлері 8 және 9-жолдармен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93"/>
        <w:gridCol w:w="4996"/>
        <w:gridCol w:w="1691"/>
        <w:gridCol w:w="2229"/>
        <w:gridCol w:w="2591"/>
      </w:tblGrid>
      <w:tr>
        <w:trPr>
          <w:trHeight w:val="30" w:hRule="atLeast"/>
        </w:trPr>
        <w:tc>
          <w:tcPr>
            <w:tcW w:w="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құруға, енгізу және дамытуға бағытталған бюджеттік инвестициялық жобаның техникалық-экономикалық негіздемесін ақпараттық қауiпсiздiк талаптарына сәйкестігіне сараптама жүргізу</w:t>
            </w:r>
          </w:p>
        </w:tc>
        <w:tc>
          <w:tcPr>
            <w:tcW w:w="1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w:t>
            </w:r>
          </w:p>
        </w:tc>
        <w:tc>
          <w:tcPr>
            <w:tcW w:w="2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89 854</w:t>
            </w:r>
          </w:p>
        </w:tc>
        <w:tc>
          <w:tcPr>
            <w:tcW w:w="2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100 637</w:t>
            </w:r>
          </w:p>
        </w:tc>
      </w:tr>
      <w:tr>
        <w:trPr>
          <w:trHeight w:val="30" w:hRule="atLeast"/>
        </w:trPr>
        <w:tc>
          <w:tcPr>
            <w:tcW w:w="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құруға, енгізуге және дамытуға бағытталған бюджеттік инвестициялық жобаның техникалық тапсырмасын, инвестициялық ұсынысын ақпараттық қауiпсiздiк талаптарына сәйкестігіне сараптама жүргізу</w:t>
            </w:r>
          </w:p>
        </w:tc>
        <w:tc>
          <w:tcPr>
            <w:tcW w:w="1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w:t>
            </w:r>
          </w:p>
        </w:tc>
        <w:tc>
          <w:tcPr>
            <w:tcW w:w="2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44 753</w:t>
            </w:r>
          </w:p>
        </w:tc>
        <w:tc>
          <w:tcPr>
            <w:tcW w:w="2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3-қосымшамен</w:t>
      </w:r>
      <w:r>
        <w:rPr>
          <w:rFonts w:ascii="Times New Roman"/>
          <w:b w:val="false"/>
          <w:i w:val="false"/>
          <w:color w:val="000000"/>
          <w:sz w:val="28"/>
        </w:rPr>
        <w:t xml:space="preserve"> бекітілген Байланыс және телерадио хабарларын тарату саласындағы мемлекеттік монополия субъектісі жүзеге асыратын қызметтердің бағаларында:</w:t>
      </w:r>
    </w:p>
    <w:bookmarkEnd w:id="5"/>
    <w:bookmarkStart w:name="z7" w:id="6"/>
    <w:p>
      <w:pPr>
        <w:spacing w:after="0"/>
        <w:ind w:left="0"/>
        <w:jc w:val="both"/>
      </w:pPr>
      <w:r>
        <w:rPr>
          <w:rFonts w:ascii="Times New Roman"/>
          <w:b w:val="false"/>
          <w:i w:val="false"/>
          <w:color w:val="000000"/>
          <w:sz w:val="28"/>
        </w:rPr>
        <w:t>
      мынадай мазмұндағы реттік нөмірлері 5 және 9-жолдармен толықтырылсын: "</w:t>
      </w:r>
    </w:p>
    <w:bookmarkEnd w:id="6"/>
    <w:tbl>
      <w:tblPr>
        <w:tblW w:w="0" w:type="auto"/>
        <w:tblCellSpacing w:w="0" w:type="auto"/>
        <w:tblBorders>
          <w:top w:val="none"/>
          <w:left w:val="none"/>
          <w:bottom w:val="none"/>
          <w:right w:val="none"/>
          <w:insideH w:val="none"/>
          <w:insideV w:val="none"/>
        </w:tblBorders>
      </w:tblPr>
      <w:tblGrid>
        <w:gridCol w:w="821"/>
        <w:gridCol w:w="2873"/>
        <w:gridCol w:w="1194"/>
        <w:gridCol w:w="4170"/>
        <w:gridCol w:w="3242"/>
      </w:tblGrid>
      <w:tr>
        <w:trPr>
          <w:trHeight w:val="30" w:hRule="atLeast"/>
        </w:trPr>
        <w:tc>
          <w:tcPr>
            <w:tcW w:w="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операторларына абоненттік нөмірлердің орталықтандырылған деректер базасының ресурстарына қол жеткізуге рұқсат беру</w:t>
            </w:r>
          </w:p>
        </w:tc>
        <w:tc>
          <w:tcPr>
            <w:tcW w:w="1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1 қызмет</w:t>
            </w:r>
          </w:p>
        </w:tc>
        <w:tc>
          <w:tcPr>
            <w:tcW w:w="4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8 743 722,32</w:t>
            </w:r>
          </w:p>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9 792 969</w:t>
            </w:r>
          </w:p>
        </w:tc>
      </w:tr>
      <w:tr>
        <w:trPr>
          <w:trHeight w:val="30" w:hRule="atLeast"/>
        </w:trPr>
        <w:tc>
          <w:tcPr>
            <w:tcW w:w="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байланыс операторларына абоненттік нөмірлердің орталықтандырылған деректер базасының ресурстарына қол жеткізуге рұқсат беру</w:t>
            </w:r>
          </w:p>
        </w:tc>
        <w:tc>
          <w:tcPr>
            <w:tcW w:w="11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1 қызмет</w:t>
            </w:r>
          </w:p>
        </w:tc>
        <w:tc>
          <w:tcPr>
            <w:tcW w:w="41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1 096 773,22</w:t>
            </w:r>
          </w:p>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1 228 386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қауіпсіздік комитеті Төрағасының 18.03.2019 </w:t>
      </w:r>
      <w:r>
        <w:rPr>
          <w:rFonts w:ascii="Times New Roman"/>
          <w:b w:val="false"/>
          <w:i w:val="false"/>
          <w:color w:val="000000"/>
          <w:sz w:val="28"/>
        </w:rPr>
        <w:t>№ 15/қе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(Д.В. Голобурда):</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көшірмелерінің күнтізбелік он күн ішінде мерзімді баспа басылымдарына және "Әділет" ақпараттық-құқықтық жүйесіне ресми жариялауға жіберілуін, сондай-ақ Қазақстан Республикасы Әділет министрлігінде мемлекеттік тіркелгеннен күннен бастап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мемлекеттік кәсіпорны шаруашылық жүргізу құқығындағы Республикалық құқықтық ақпарат орталығына жолдауды;</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орналастыруды;</w:t>
      </w:r>
    </w:p>
    <w:bookmarkEnd w:id="10"/>
    <w:bookmarkStart w:name="z12" w:id="1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және аэроғарыш өнеркәсібі министрі   </w:t>
      </w:r>
    </w:p>
    <w:p>
      <w:pPr>
        <w:spacing w:after="0"/>
        <w:ind w:left="0"/>
        <w:jc w:val="both"/>
      </w:pPr>
      <w:r>
        <w:rPr>
          <w:rFonts w:ascii="Times New Roman"/>
          <w:b w:val="false"/>
          <w:i w:val="false"/>
          <w:color w:val="000000"/>
          <w:sz w:val="28"/>
        </w:rPr>
        <w:t xml:space="preserve">
      ________________Б. Атамқұлов   </w:t>
      </w:r>
    </w:p>
    <w:p>
      <w:pPr>
        <w:spacing w:after="0"/>
        <w:ind w:left="0"/>
        <w:jc w:val="both"/>
      </w:pPr>
      <w:r>
        <w:rPr>
          <w:rFonts w:ascii="Times New Roman"/>
          <w:b w:val="false"/>
          <w:i w:val="false"/>
          <w:color w:val="000000"/>
          <w:sz w:val="28"/>
        </w:rPr>
        <w:t>
      2016 жылғы 21 қазан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________________Қ. Бишімбаев   </w:t>
      </w:r>
    </w:p>
    <w:p>
      <w:pPr>
        <w:spacing w:after="0"/>
        <w:ind w:left="0"/>
        <w:jc w:val="both"/>
      </w:pPr>
      <w:r>
        <w:rPr>
          <w:rFonts w:ascii="Times New Roman"/>
          <w:b w:val="false"/>
          <w:i w:val="false"/>
          <w:color w:val="000000"/>
          <w:sz w:val="28"/>
        </w:rPr>
        <w:t>
      2016 жылғы 24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