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9e3a8" w14:textId="5f9e3a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"Дәрілік заттарға, медициналық мақсаттағы бұйымдар мен медициналық техникаға жатпайтын тауарлардың тізбесін бекіту туралы" Қазақстан Республикасы Денсаулық сақтау және әлеуметтік даму министрінің 2015 жылғы 25 маусымдағы № 516 бұйрығына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және әлеуметтік даму министрінің 2016 жылғы 12 қазандағы № 862 бұйрығы. Қазақстан Республикасының Әділет министрлігінде 2016 жылғы 10 қарашада № 14409 болып тіркелді. Күші жойылды - Қазақстан Республикасы Денсаулық сақтау министрінің 2022 жылғы 25 қарашадағы № ҚР ДСМ-141 бұйрығымен</w:t>
      </w:r>
    </w:p>
    <w:p>
      <w:pPr>
        <w:spacing w:after="0"/>
        <w:ind w:left="0"/>
        <w:jc w:val="both"/>
      </w:pPr>
      <w:r>
        <w:rPr>
          <w:rFonts w:ascii="Times New Roman"/>
          <w:b w:val="false"/>
          <w:i w:val="false"/>
          <w:color w:val="ff0000"/>
          <w:sz w:val="28"/>
        </w:rPr>
        <w:t xml:space="preserve">
      Ескерту. Күші жойылды – ҚР Денсаулық сақтау министрінің 25.11.2022 </w:t>
      </w:r>
      <w:r>
        <w:rPr>
          <w:rFonts w:ascii="Times New Roman"/>
          <w:b w:val="false"/>
          <w:i w:val="false"/>
          <w:color w:val="ff0000"/>
          <w:sz w:val="28"/>
        </w:rPr>
        <w:t>№ ҚР ДСМ-141</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бұйрығымен.</w:t>
      </w:r>
    </w:p>
    <w:bookmarkStart w:name="z1" w:id="0"/>
    <w:p>
      <w:pPr>
        <w:spacing w:after="0"/>
        <w:ind w:left="0"/>
        <w:jc w:val="both"/>
      </w:pPr>
      <w:r>
        <w:rPr>
          <w:rFonts w:ascii="Times New Roman"/>
          <w:b w:val="false"/>
          <w:i w:val="false"/>
          <w:color w:val="000000"/>
          <w:sz w:val="28"/>
        </w:rPr>
        <w:t xml:space="preserve">
      "Халық денсаулығы және денсаулық сақтау жүйесі туралы" Қазақстан Республикасының 2009 жылғы 18 қыркүйектегі Кодексінің 69-бабының </w:t>
      </w:r>
      <w:r>
        <w:rPr>
          <w:rFonts w:ascii="Times New Roman"/>
          <w:b w:val="false"/>
          <w:i w:val="false"/>
          <w:color w:val="000000"/>
          <w:sz w:val="28"/>
        </w:rPr>
        <w:t>3-тармағына</w:t>
      </w:r>
      <w:r>
        <w:rPr>
          <w:rFonts w:ascii="Times New Roman"/>
          <w:b w:val="false"/>
          <w:i w:val="false"/>
          <w:color w:val="000000"/>
          <w:sz w:val="28"/>
        </w:rPr>
        <w:t xml:space="preserve"> сәйкес </w:t>
      </w:r>
      <w:r>
        <w:rPr>
          <w:rFonts w:ascii="Times New Roman"/>
          <w:b/>
          <w:i w:val="false"/>
          <w:color w:val="000000"/>
          <w:sz w:val="28"/>
        </w:rPr>
        <w:t>БҰЙЫРАМЫН:</w:t>
      </w:r>
    </w:p>
    <w:bookmarkEnd w:id="0"/>
    <w:bookmarkStart w:name="z2" w:id="1"/>
    <w:p>
      <w:pPr>
        <w:spacing w:after="0"/>
        <w:ind w:left="0"/>
        <w:jc w:val="both"/>
      </w:pPr>
      <w:r>
        <w:rPr>
          <w:rFonts w:ascii="Times New Roman"/>
          <w:b w:val="false"/>
          <w:i w:val="false"/>
          <w:color w:val="000000"/>
          <w:sz w:val="28"/>
        </w:rPr>
        <w:t xml:space="preserve">
      1. "Дәрілік заттарға, медициналық мақсаттағы бұйымдар мен медициналық техникаға жатпайтын тауарлардың тізбесін бекіту туралы" Қазақстан Республикасы Денсаулық сақтау және әлеуметтік даму министрінің 2015 жылғы 25 маусымдағы № 516 </w:t>
      </w:r>
      <w:r>
        <w:rPr>
          <w:rFonts w:ascii="Times New Roman"/>
          <w:b w:val="false"/>
          <w:i w:val="false"/>
          <w:color w:val="000000"/>
          <w:sz w:val="28"/>
        </w:rPr>
        <w:t>бұйрығына</w:t>
      </w:r>
      <w:r>
        <w:rPr>
          <w:rFonts w:ascii="Times New Roman"/>
          <w:b w:val="false"/>
          <w:i w:val="false"/>
          <w:color w:val="000000"/>
          <w:sz w:val="28"/>
        </w:rPr>
        <w:t xml:space="preserve"> (Қазақстан Республикасының Нормативтiк құқықтық актiлердi мемлекеттiк тiркеу тiзiлiмiнде № 11806 болып тіркелген, Қазақстан Республикасының "Әділет" ақпараттық-құқықтық жүйесінде 2015 жылғы 17 тамызда жарияланған)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тақырыбы</w:t>
      </w:r>
      <w:r>
        <w:rPr>
          <w:rFonts w:ascii="Times New Roman"/>
          <w:b w:val="false"/>
          <w:i w:val="false"/>
          <w:color w:val="000000"/>
          <w:sz w:val="28"/>
        </w:rPr>
        <w:t xml:space="preserve"> мынадай редакцияда жазылсын:</w:t>
      </w:r>
    </w:p>
    <w:bookmarkStart w:name="z4" w:id="2"/>
    <w:p>
      <w:pPr>
        <w:spacing w:after="0"/>
        <w:ind w:left="0"/>
        <w:jc w:val="both"/>
      </w:pPr>
      <w:r>
        <w:rPr>
          <w:rFonts w:ascii="Times New Roman"/>
          <w:b w:val="false"/>
          <w:i w:val="false"/>
          <w:color w:val="000000"/>
          <w:sz w:val="28"/>
        </w:rPr>
        <w:t>
      "Дәрілік заттардың, медициналық мақсаттағы бұйымдар мен медициналық техниканың айналысы саласындағы субъектілерге көтерме және бөлшек саудада өткізуге рұқсат етілген дәрілік заттарға, медициналық мақсаттағы бұйымдар мен медициналық техникаға жатпайтын тауарлардың тізбесін бекіту туралы";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1-тармақ</w:t>
      </w:r>
      <w:r>
        <w:rPr>
          <w:rFonts w:ascii="Times New Roman"/>
          <w:b w:val="false"/>
          <w:i w:val="false"/>
          <w:color w:val="000000"/>
          <w:sz w:val="28"/>
        </w:rPr>
        <w:t xml:space="preserve"> мынадай редакцияда жазылсын:</w:t>
      </w:r>
    </w:p>
    <w:bookmarkStart w:name="z6" w:id="3"/>
    <w:p>
      <w:pPr>
        <w:spacing w:after="0"/>
        <w:ind w:left="0"/>
        <w:jc w:val="both"/>
      </w:pPr>
      <w:r>
        <w:rPr>
          <w:rFonts w:ascii="Times New Roman"/>
          <w:b w:val="false"/>
          <w:i w:val="false"/>
          <w:color w:val="000000"/>
          <w:sz w:val="28"/>
        </w:rPr>
        <w:t>
      "1. Қоса беріліп отырған Дәрілік заттардың, медициналық мақсаттағы бұйымдар мен медициналық техниканың айналысы саласындағы субъектілерге көтерме және бөлшек саудада өткізуге рұқсат етілген дәрілік заттарға, медициналық мақсаттағы бұйымдар және медициналық техникаға жатпайтын тауарлардың тізбесі бекітілсін.";</w:t>
      </w:r>
    </w:p>
    <w:bookmarkEnd w:id="3"/>
    <w:bookmarkStart w:name="z7" w:id="4"/>
    <w:p>
      <w:pPr>
        <w:spacing w:after="0"/>
        <w:ind w:left="0"/>
        <w:jc w:val="both"/>
      </w:pPr>
      <w:r>
        <w:rPr>
          <w:rFonts w:ascii="Times New Roman"/>
          <w:b w:val="false"/>
          <w:i w:val="false"/>
          <w:color w:val="000000"/>
          <w:sz w:val="28"/>
        </w:rPr>
        <w:t xml:space="preserve">
      көрсетілген бұйрықпен бекітілген Дәрілік заттарға, медициналық мақсаттағы бұйымдар мен медициналық техникаға жатпайтын тауарлардың </w:t>
      </w:r>
      <w:r>
        <w:rPr>
          <w:rFonts w:ascii="Times New Roman"/>
          <w:b w:val="false"/>
          <w:i w:val="false"/>
          <w:color w:val="000000"/>
          <w:sz w:val="28"/>
        </w:rPr>
        <w:t>тізбесі</w:t>
      </w:r>
      <w:r>
        <w:rPr>
          <w:rFonts w:ascii="Times New Roman"/>
          <w:b w:val="false"/>
          <w:i w:val="false"/>
          <w:color w:val="000000"/>
          <w:sz w:val="28"/>
        </w:rPr>
        <w:t xml:space="preserve"> осы бұйрыққа </w:t>
      </w:r>
      <w:r>
        <w:rPr>
          <w:rFonts w:ascii="Times New Roman"/>
          <w:b w:val="false"/>
          <w:i w:val="false"/>
          <w:color w:val="000000"/>
          <w:sz w:val="28"/>
        </w:rPr>
        <w:t>қосымшаға</w:t>
      </w:r>
      <w:r>
        <w:rPr>
          <w:rFonts w:ascii="Times New Roman"/>
          <w:b w:val="false"/>
          <w:i w:val="false"/>
          <w:color w:val="000000"/>
          <w:sz w:val="28"/>
        </w:rPr>
        <w:t xml:space="preserve"> сәйкес жаңа редакцияда жазылсын. </w:t>
      </w:r>
    </w:p>
    <w:bookmarkEnd w:id="4"/>
    <w:bookmarkStart w:name="z8" w:id="5"/>
    <w:p>
      <w:pPr>
        <w:spacing w:after="0"/>
        <w:ind w:left="0"/>
        <w:jc w:val="both"/>
      </w:pPr>
      <w:r>
        <w:rPr>
          <w:rFonts w:ascii="Times New Roman"/>
          <w:b w:val="false"/>
          <w:i w:val="false"/>
          <w:color w:val="000000"/>
          <w:sz w:val="28"/>
        </w:rPr>
        <w:t>
      2. Қазақстан Республикасы Денсаулық сақтау және әлеуметтік даму министрлігінің Медициналық және фармацевтикалық қызметті бақылау комитеті:</w:t>
      </w:r>
    </w:p>
    <w:bookmarkEnd w:id="5"/>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both"/>
      </w:pPr>
      <w:r>
        <w:rPr>
          <w:rFonts w:ascii="Times New Roman"/>
          <w:b w:val="false"/>
          <w:i w:val="false"/>
          <w:color w:val="000000"/>
          <w:sz w:val="28"/>
        </w:rPr>
        <w:t>
      2) осы бұйрық Қазақстан Республикасы Әділет министрлігінде мемлекеттік тіркелген күннен бастап күнтізбелік он күн ішінде оның көшірмелерін баспа және электрондық түрде бір данада мемлекеттік және орыс тілдерінде мерзімді баспа басылымдарында және "Әділет" ақпараттық-құқықтық жүйесінде ресми жариялауға, Қазақстан Республикасының нормативтік құқықтық актілерінің Эталондық бақылау банкіне қосу үшін "Республикалық құқықтық ақпарат орталығы" шаруашылық жүргізу құқығындағы республикалық мемлекеттік кәсіпорнына жіберуді;</w:t>
      </w:r>
    </w:p>
    <w:p>
      <w:pPr>
        <w:spacing w:after="0"/>
        <w:ind w:left="0"/>
        <w:jc w:val="both"/>
      </w:pPr>
      <w:r>
        <w:rPr>
          <w:rFonts w:ascii="Times New Roman"/>
          <w:b w:val="false"/>
          <w:i w:val="false"/>
          <w:color w:val="000000"/>
          <w:sz w:val="28"/>
        </w:rPr>
        <w:t>
      3) осы бұйрықты Қазақстан Республикасы Денсаулық сақтау және әлеуметтік даму министрлігінің интернет-ресурсында орналастыруды;</w:t>
      </w:r>
    </w:p>
    <w:p>
      <w:pPr>
        <w:spacing w:after="0"/>
        <w:ind w:left="0"/>
        <w:jc w:val="both"/>
      </w:pPr>
      <w:r>
        <w:rPr>
          <w:rFonts w:ascii="Times New Roman"/>
          <w:b w:val="false"/>
          <w:i w:val="false"/>
          <w:color w:val="000000"/>
          <w:sz w:val="28"/>
        </w:rPr>
        <w:t>
      4) осы бұйрық Қазақстан Республикасы Әділет министрлігінде мемлекеттік тіркелгеннен кейін он жұмыс күні ішінде Қазақстан Республикасы Денсаулық сақтау және әлеуметтік даму министрлігінің Заң қызметі департаментіне осы тармақтың 1), 2) және 3) тармақшаларында көзделген іс-шаралардың орындалуы туралы мәліметтерді ұсынуды қамтамасыз етсін.</w:t>
      </w:r>
    </w:p>
    <w:bookmarkStart w:name="z9" w:id="6"/>
    <w:p>
      <w:pPr>
        <w:spacing w:after="0"/>
        <w:ind w:left="0"/>
        <w:jc w:val="both"/>
      </w:pPr>
      <w:r>
        <w:rPr>
          <w:rFonts w:ascii="Times New Roman"/>
          <w:b w:val="false"/>
          <w:i w:val="false"/>
          <w:color w:val="000000"/>
          <w:sz w:val="28"/>
        </w:rPr>
        <w:t>
      3. Осы бұйрықтың орындалуын бақылау Қазақстан Республикасының Денсаулық сақтау және әлеуметтік даму вице-министрі А.В. Цойға жүктелсін.</w:t>
      </w:r>
    </w:p>
    <w:bookmarkEnd w:id="6"/>
    <w:bookmarkStart w:name="z10"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Республикасының</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Денсаулық сақтау және</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даму министрі</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 Дүйсенова</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12 қазандағы</w:t>
            </w:r>
            <w:r>
              <w:br/>
            </w:r>
            <w:r>
              <w:rPr>
                <w:rFonts w:ascii="Times New Roman"/>
                <w:b w:val="false"/>
                <w:i w:val="false"/>
                <w:color w:val="000000"/>
                <w:sz w:val="20"/>
              </w:rPr>
              <w:t>№ 862 бұйрығына</w:t>
            </w:r>
            <w:r>
              <w:br/>
            </w:r>
            <w:r>
              <w:rPr>
                <w:rFonts w:ascii="Times New Roman"/>
                <w:b w:val="false"/>
                <w:i w:val="false"/>
                <w:color w:val="000000"/>
                <w:sz w:val="20"/>
              </w:rPr>
              <w:t>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Денсаулық сақтау және</w:t>
            </w:r>
            <w:r>
              <w:br/>
            </w:r>
            <w:r>
              <w:rPr>
                <w:rFonts w:ascii="Times New Roman"/>
                <w:b w:val="false"/>
                <w:i w:val="false"/>
                <w:color w:val="000000"/>
                <w:sz w:val="20"/>
              </w:rPr>
              <w:t>әлеуметтік даму министрінің</w:t>
            </w:r>
            <w:r>
              <w:br/>
            </w:r>
            <w:r>
              <w:rPr>
                <w:rFonts w:ascii="Times New Roman"/>
                <w:b w:val="false"/>
                <w:i w:val="false"/>
                <w:color w:val="000000"/>
                <w:sz w:val="20"/>
              </w:rPr>
              <w:t>2016 жылғы 25 маусымдағы</w:t>
            </w:r>
            <w:r>
              <w:br/>
            </w:r>
            <w:r>
              <w:rPr>
                <w:rFonts w:ascii="Times New Roman"/>
                <w:b w:val="false"/>
                <w:i w:val="false"/>
                <w:color w:val="000000"/>
                <w:sz w:val="20"/>
              </w:rPr>
              <w:t>№ 516 бұйрығымен бекітілген</w:t>
            </w:r>
          </w:p>
        </w:tc>
      </w:tr>
    </w:tbl>
    <w:bookmarkStart w:name="z12" w:id="8"/>
    <w:p>
      <w:pPr>
        <w:spacing w:after="0"/>
        <w:ind w:left="0"/>
        <w:jc w:val="left"/>
      </w:pPr>
      <w:r>
        <w:rPr>
          <w:rFonts w:ascii="Times New Roman"/>
          <w:b/>
          <w:i w:val="false"/>
          <w:color w:val="000000"/>
        </w:rPr>
        <w:t xml:space="preserve"> Дәрілік заттардың, медициналық мақсаттағы бұйымдар мен медициналық техниканың айналысы саласындағы субъектілерге көтерме және бөлшек саудада өткізуге рұқсат етілген дәрілік заттарға, медициналық мақсаттағы бұйымдар мен медициналық техникаға жатпайтын тауарлардың тізбесі</w:t>
      </w:r>
    </w:p>
    <w:bookmarkEnd w:id="8"/>
    <w:bookmarkStart w:name="z13" w:id="9"/>
    <w:p>
      <w:pPr>
        <w:spacing w:after="0"/>
        <w:ind w:left="0"/>
        <w:jc w:val="both"/>
      </w:pPr>
      <w:r>
        <w:rPr>
          <w:rFonts w:ascii="Times New Roman"/>
          <w:b w:val="false"/>
          <w:i w:val="false"/>
          <w:color w:val="000000"/>
          <w:sz w:val="28"/>
        </w:rPr>
        <w:t>
      1. Санитариялық-гигиеналық мақсаттағы заттар.</w:t>
      </w:r>
    </w:p>
    <w:bookmarkEnd w:id="9"/>
    <w:bookmarkStart w:name="z14" w:id="10"/>
    <w:p>
      <w:pPr>
        <w:spacing w:after="0"/>
        <w:ind w:left="0"/>
        <w:jc w:val="both"/>
      </w:pPr>
      <w:r>
        <w:rPr>
          <w:rFonts w:ascii="Times New Roman"/>
          <w:b w:val="false"/>
          <w:i w:val="false"/>
          <w:color w:val="000000"/>
          <w:sz w:val="28"/>
        </w:rPr>
        <w:t>
      2. Ауыз қуысының күтіміне арналған заттар.</w:t>
      </w:r>
    </w:p>
    <w:bookmarkEnd w:id="10"/>
    <w:bookmarkStart w:name="z15" w:id="11"/>
    <w:p>
      <w:pPr>
        <w:spacing w:after="0"/>
        <w:ind w:left="0"/>
        <w:jc w:val="both"/>
      </w:pPr>
      <w:r>
        <w:rPr>
          <w:rFonts w:ascii="Times New Roman"/>
          <w:b w:val="false"/>
          <w:i w:val="false"/>
          <w:color w:val="000000"/>
          <w:sz w:val="28"/>
        </w:rPr>
        <w:t>
      3. Науқастарды күтуге арналған заттар.</w:t>
      </w:r>
    </w:p>
    <w:bookmarkEnd w:id="11"/>
    <w:bookmarkStart w:name="z16" w:id="12"/>
    <w:p>
      <w:pPr>
        <w:spacing w:after="0"/>
        <w:ind w:left="0"/>
        <w:jc w:val="both"/>
      </w:pPr>
      <w:r>
        <w:rPr>
          <w:rFonts w:ascii="Times New Roman"/>
          <w:b w:val="false"/>
          <w:i w:val="false"/>
          <w:color w:val="000000"/>
          <w:sz w:val="28"/>
        </w:rPr>
        <w:t>
      4. Науқастар мен мүгедектер организмінің бұзылған және (немесе) жоғалтқан функцияларын оңалтуға немесе қалпына келтіруге арналған құралдар.</w:t>
      </w:r>
    </w:p>
    <w:bookmarkEnd w:id="12"/>
    <w:bookmarkStart w:name="z17" w:id="13"/>
    <w:p>
      <w:pPr>
        <w:spacing w:after="0"/>
        <w:ind w:left="0"/>
        <w:jc w:val="both"/>
      </w:pPr>
      <w:r>
        <w:rPr>
          <w:rFonts w:ascii="Times New Roman"/>
          <w:b w:val="false"/>
          <w:i w:val="false"/>
          <w:color w:val="000000"/>
          <w:sz w:val="28"/>
        </w:rPr>
        <w:t>
      5. Балаларды, оның ішінде жаңа туған балаларды күту құралдары мен заттары.</w:t>
      </w:r>
    </w:p>
    <w:bookmarkEnd w:id="13"/>
    <w:bookmarkStart w:name="z18" w:id="14"/>
    <w:p>
      <w:pPr>
        <w:spacing w:after="0"/>
        <w:ind w:left="0"/>
        <w:jc w:val="both"/>
      </w:pPr>
      <w:r>
        <w:rPr>
          <w:rFonts w:ascii="Times New Roman"/>
          <w:b w:val="false"/>
          <w:i w:val="false"/>
          <w:color w:val="000000"/>
          <w:sz w:val="28"/>
        </w:rPr>
        <w:t>
      6. Балалар, диеталық, емдеу-профилактикалық тамақ өнімдері және биологиялық активті қоспалар.</w:t>
      </w:r>
    </w:p>
    <w:bookmarkEnd w:id="14"/>
    <w:bookmarkStart w:name="z19" w:id="15"/>
    <w:p>
      <w:pPr>
        <w:spacing w:after="0"/>
        <w:ind w:left="0"/>
        <w:jc w:val="both"/>
      </w:pPr>
      <w:r>
        <w:rPr>
          <w:rFonts w:ascii="Times New Roman"/>
          <w:b w:val="false"/>
          <w:i w:val="false"/>
          <w:color w:val="000000"/>
          <w:sz w:val="28"/>
        </w:rPr>
        <w:t>
      7. Терімен, шаш күтіміне арналған косметикалық құралдар, гигиеналық ерін далабы.</w:t>
      </w:r>
    </w:p>
    <w:bookmarkEnd w:id="15"/>
    <w:bookmarkStart w:name="z20" w:id="16"/>
    <w:p>
      <w:pPr>
        <w:spacing w:after="0"/>
        <w:ind w:left="0"/>
        <w:jc w:val="both"/>
      </w:pPr>
      <w:r>
        <w:rPr>
          <w:rFonts w:ascii="Times New Roman"/>
          <w:b w:val="false"/>
          <w:i w:val="false"/>
          <w:color w:val="000000"/>
          <w:sz w:val="28"/>
        </w:rPr>
        <w:t>
      8. Минералды, емдік, асханалық, емдік-асханалық, ішетін су.</w:t>
      </w:r>
    </w:p>
    <w:bookmarkEnd w:id="16"/>
    <w:bookmarkStart w:name="z21" w:id="17"/>
    <w:p>
      <w:pPr>
        <w:spacing w:after="0"/>
        <w:ind w:left="0"/>
        <w:jc w:val="both"/>
      </w:pPr>
      <w:r>
        <w:rPr>
          <w:rFonts w:ascii="Times New Roman"/>
          <w:b w:val="false"/>
          <w:i w:val="false"/>
          <w:color w:val="000000"/>
          <w:sz w:val="28"/>
        </w:rPr>
        <w:t>
      9. Зарарсыздандыру заттары мен инсектицидтер (бөлшек саудада өткізу үшін өлшеп-салынған).</w:t>
      </w:r>
    </w:p>
    <w:bookmarkEnd w:id="17"/>
    <w:bookmarkStart w:name="z22" w:id="18"/>
    <w:p>
      <w:pPr>
        <w:spacing w:after="0"/>
        <w:ind w:left="0"/>
        <w:jc w:val="both"/>
      </w:pPr>
      <w:r>
        <w:rPr>
          <w:rFonts w:ascii="Times New Roman"/>
          <w:b w:val="false"/>
          <w:i w:val="false"/>
          <w:color w:val="000000"/>
          <w:sz w:val="28"/>
        </w:rPr>
        <w:t>
      10. Оптика заттары, көздің көруін үйлестіру үшін пайдаланылатын оптиканы қоспағанда.</w:t>
      </w:r>
    </w:p>
    <w:bookmarkEnd w:id="18"/>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