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2c599" w14:textId="682c5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"Бөгеттің қауіпсіздігі декларациясын тіркеу"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– Қазақстан Республикасының Ауыл шаруашылығы министрінің 2016 жылғы 27 қазандағы № 454 бұйрығы. Қазақстан Республикасының Әділет министрлігінде 2016 жылғы 6 желтоқсанда № 14482 болып тіркелді. Күші жойылды - Қазақстан Республикасы Экология, геология және табиғи ресурстар министрінің 2020 жылғы 16 қарашадағы № 286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Экология, геология және табиғи ресурстар министрінің 16.11.2020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10-бабы 2)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"Бөгеттің қауіпсіздігі декларациясын тіркеу"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Су ресурстары комитеті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 Қазақстан Республикасы Әділет министрлігінде мемлекеттік тіркелген күннен бастап күнтізбелік он күн ішінде оның көшірмесінің мерзімді баспа басылымдарына және "Әділет" ақпараттық-құқықтық жүйесіне ресми жариялауға, сондай-ақ Қазақстан Республикасы нормативтiк құқықтық актiлерiнiң эталондық бақылау банкiне орналастыру үшін "Республикалық құқықтық ақпарат орталығы" шаруашылық жүргізу құқығындағы республикалық мемлекеттік кәсіпорнына жіберілуін;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Ауыл шаруашылығы министрлігінің интернет-ресурсында орналастырылуын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353"/>
        <w:gridCol w:w="4947"/>
      </w:tblGrid>
      <w:tr>
        <w:trPr>
          <w:trHeight w:val="30" w:hRule="atLeast"/>
        </w:trPr>
        <w:tc>
          <w:tcPr>
            <w:tcW w:w="73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4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Премьер-Министрінің орынбасары-</w:t>
            </w:r>
          </w:p>
        </w:tc>
        <w:tc>
          <w:tcPr>
            <w:tcW w:w="4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4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министрі</w:t>
            </w:r>
          </w:p>
        </w:tc>
        <w:tc>
          <w:tcPr>
            <w:tcW w:w="4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Мырзахметов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Қазақстан Республикасы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Премьер-Министрінің орынбасары-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Қазақстан Республикасының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Ауыл шаруашылығы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министрінің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2016 жылғы 27 қазандазы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454 бұйрығымен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бекітілген</w:t>
                  </w:r>
                </w:p>
              </w:tc>
            </w:tr>
          </w:tbl>
          <w:p/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"Бөгеттің қауіпсіздігі декларациясын тіркеу" мемлекеттік көрсетілетін қызмет регламенті</w:t>
      </w:r>
      <w:r>
        <w:br/>
      </w:r>
      <w:r>
        <w:rPr>
          <w:rFonts w:ascii="Times New Roman"/>
          <w:b/>
          <w:i w:val="false"/>
          <w:color w:val="000000"/>
        </w:rPr>
        <w:t>1-тарау. Жалпы ережелер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"Бөгеттің қауіпсіздігі декларациясын тіркеу" мемлекеттік қызметін (бұдан әрі – мемлекеттік көрсетілетін қызмет) Қазақстан Республикасы Ауыл шаруашылығы министрлігінің Су ресурстары комитетінің су ресустарын пайдалануды және қорғауды реттеу жөніндегі бассейндік инспекциялары (бұдан әрі – көрсетілетін қызметті беруші) көрсетеді.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нысаны: қағаз түрінде.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қызметті көрсету нәтижесі – бөгеттің қауіпсіздігі декларациясының тіркеу шифрін беру туралы хабарлама.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Мемлекеттік қызметті көрсету процесіндегі көрсетілетін қызметті берушінің құрылымдық бөлімшелерінің (жұмыскерлерінің) іс-қимылдары тәртібінің сипаттамасы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Премьер-Министрінің орынбасары – Қазақстан Республикасы Ауыл шаруашылығы министрінің 2016 жылғы 2 тамыздағы № 351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14238 болып тіркелген) бекітілген "Бөгеттің қауіпсіздігі декларациясын тіркеу" мемлекеттік көрсетілетін қызмет стандартының 9-тармағында көрсетілген құжаттардың болуы мемлекеттік қызмет көрсету жөніндегі рәсімнің (іс-қимылдың) басталуына негіз болып табылады.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қызметті көрсету процесінің құрамына кіретін әрбір рәсімнің (іс-қимылдың) мазмұны, оны орындау ұзақтығы: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 кеңсесі маманының бір жұмыс күні ішінде тіркеу нөмірі мен күнін қоя отырып, Стандарттын 9 тармағында көрсетілген өтініш пен құжаттарды қабылдауы және тіркеуі;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 басшылығының бір жұмыс күні ішінде жауапты құрылымдық бөлімшені айқындауы;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құрылымдық бөлімше басшысының бір жұмыс күні ішінде жауапты орындаушыны айқындауы және құжаттарды қарауға беруі;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жауапты орындаушысының жиырма бір жұмыс күні ішінде Стандарттын 9 тармағында көрсетілген өтініш пен құжаттарды қарауы және мемлекеттік қызметті көрсету нәтижесін дайындауы.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Келесі рәсімді (іс-қимылдарды) орындауды бастауға негіз болып табылатын мемлекеттік қызметті көрсету жөніндегі рәсімнің (іс-қимылдың) нәтижесі: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алушының ұсынылған құжаттарын тіркеу және оларды көрсетілетін қызметті берушінің басшылығына беру;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 басшылығының қарары;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қызметті көрсету нәтижесін дайындау және оған қол қою;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тіркелген мемлекеттік көрсетілетін қызмет нәтижесін көрсетілетін қызметті алушыға беру.</w:t>
      </w:r>
    </w:p>
    <w:bookmarkEnd w:id="22"/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Мемлекеттік қызметті көрсету процесіндегі көрсетілетін қызметті берушінің құрылымдық бөлімшелерінің (жұмыскерлерінің) өзара іс-қимылы тәртібінің сипаттамасы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қызметті көрсету процесіне қатысатын көрсетілетін қызметті берушінің құрылымдық бөлімшелерінің (жұмыскерлерінің) тізбесі: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басшысы немесе оның орынбасары;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құрылымдық бөлімшенің басшылары;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жауапты орындаушы;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кеңсе маманы.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Көрсетілетін қызметті берушінің құрылымдық бөлімшелері арасындағы рәсімдердің (іс-қимылдардың) бірізділігінің сипаттамасы: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 кеңсесі маманының бір жұмыс күні ішінде тіркеу нөмірі мен күнін қоя отырып, Стандарттын 9 тармағында көрсетілген өтініш пен құжаттарды қабылдауы және тіркеуі;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 басшылығының бір жұмыс күні ішінде жауапты құрылымдық бөлімшені айқындауы;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құрылымдық бөлімше басшысының бір жұмыс күні ішінде жауапты орындаушыны айқындауы және құжаттарды қарауға беруі;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жауапты орындаушысының жиырма бір жұмыс күні ішінде Стандарттын 9 тармағында көрсетілген өтініш пен құжаттарды қарауы және мемлекеттік қызметті көрсету нәтижесін дайындауы.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Мемлекеттік қызметті көрсету процесіндегі көрсетілетін қызметті берушінің құрылымдық бөлімшелерінің (жұмыскерлерінің) өзара іс-қимылы тәртібінің егжей-тегжейлі сипаттамасы осы мемлекеттік көрсетілетін қызмет регламентіне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 анықтамалығында көрсетілген.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"Бөгеттің қауіпсіздігі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декларациясын тіркеу"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мемлекеттік көрсетілетін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қызмет регламентіне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қосымша</w:t>
                  </w:r>
                </w:p>
              </w:tc>
            </w:tr>
          </w:tbl>
          <w:p/>
        </w:tc>
      </w:tr>
    </w:tbl>
    <w:bookmarkStart w:name="z3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"Бөгеттің қауіпсіздігі декларациясын тіркеу" мемлекеттік қызметін</w:t>
      </w:r>
      <w:r>
        <w:br/>
      </w:r>
      <w:r>
        <w:rPr>
          <w:rFonts w:ascii="Times New Roman"/>
          <w:b/>
          <w:i w:val="false"/>
          <w:color w:val="000000"/>
        </w:rPr>
        <w:t>көрсетудің бизнес-процестерінің анықтамалығы</w:t>
      </w:r>
    </w:p>
    <w:bookmarkEnd w:id="3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97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7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