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5799" w14:textId="4e15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 қарашадағы № 633 бұйрығы. Қазақстан Республикасының Әділет министрлігінде 2016 жылғы 21 желтоқсанда № 14541 болып тіркелді. Күші жойылды - Қазақстан Республикасы Білім және ғылым министрінің 2020 жылғы 14 мамырдағы № 206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11260 болып тіркелген, 2015 жылғы 23 маусымда "Әділет" нормативтік құқықтық актілерінің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көрсетілетін мемлекеттік қызмет </w:t>
      </w:r>
      <w:r>
        <w:rPr>
          <w:rFonts w:ascii="Times New Roman"/>
          <w:b w:val="false"/>
          <w:i w:val="false"/>
          <w:color w:val="000000"/>
          <w:sz w:val="28"/>
        </w:rPr>
        <w:t>стандарты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Мемлекеттік қызметті көрсету мерзімдері Орталыққа және Мемлекеттік корпорацияға жүгінген кезде:</w:t>
      </w:r>
    </w:p>
    <w:bookmarkEnd w:id="3"/>
    <w:bookmarkStart w:name="z6" w:id="4"/>
    <w:p>
      <w:pPr>
        <w:spacing w:after="0"/>
        <w:ind w:left="0"/>
        <w:jc w:val="both"/>
      </w:pPr>
      <w:r>
        <w:rPr>
          <w:rFonts w:ascii="Times New Roman"/>
          <w:b w:val="false"/>
          <w:i w:val="false"/>
          <w:color w:val="000000"/>
          <w:sz w:val="28"/>
        </w:rPr>
        <w:t>
      1) білім туралы құжаттарды тану рәсімі бойынша – көрсетілетін қызметті алушы осы мемлекеттік көрсетілетін қызмет стандартының 9–тармағында көрсетілген құжаттар топтамасын тапсырған сәттен бастап – 2 (екі) айдан аспайды (Мемлекеттік корпорацияға жүгінген кезде құжаттарды қабылдау күні мемлекеттік қызметті көрсету мерзіміне кірмейді);</w:t>
      </w:r>
    </w:p>
    <w:bookmarkEnd w:id="4"/>
    <w:bookmarkStart w:name="z7" w:id="5"/>
    <w:p>
      <w:pPr>
        <w:spacing w:after="0"/>
        <w:ind w:left="0"/>
        <w:jc w:val="both"/>
      </w:pPr>
      <w:r>
        <w:rPr>
          <w:rFonts w:ascii="Times New Roman"/>
          <w:b w:val="false"/>
          <w:i w:val="false"/>
          <w:color w:val="000000"/>
          <w:sz w:val="28"/>
        </w:rPr>
        <w:t>
      2) білім туралы құжаттарды нострификациялау рәсімі бойынша – көрсетілетін қызметті алушы осы мемлекеттік көрсетілетін қызмет стандартының 9–тармағында көрсетілген құжаттар топтамасын тапсырған сәттен бастап – 3 (үш) айдан аспайды (Мемлекеттік корпорацияға жүгінген кезде құжаттарды қабылдау күні мемлекеттік қызметті көрсету мерзіміне кірмейді).</w:t>
      </w:r>
    </w:p>
    <w:bookmarkEnd w:id="5"/>
    <w:bookmarkStart w:name="z8" w:id="6"/>
    <w:p>
      <w:pPr>
        <w:spacing w:after="0"/>
        <w:ind w:left="0"/>
        <w:jc w:val="both"/>
      </w:pPr>
      <w:r>
        <w:rPr>
          <w:rFonts w:ascii="Times New Roman"/>
          <w:b w:val="false"/>
          <w:i w:val="false"/>
          <w:color w:val="000000"/>
          <w:sz w:val="28"/>
        </w:rPr>
        <w:t>
      Егер білім туралы құжатты берген білім беру ұйымына және/немесе көрсетілген білім беру ұйымы қарамағына жататын білім беру саласындағы басқару органына тануға ұсынылған білім туралы құжаттың білім мазмұнын, алған білімнің нысанын сипаттайтын мәліметерді ұсыну және құжатты берген ұйым орналасқан мемлекетте білім туралы құжаттың танылуы тұралы тиісті сұраныс жолданған жағдайда білім туралы құжаттарды тану/нострификациялау туралы өтініштерді қарау мерзімі тағы күнтізбелік 30 (отыз) күнге ұзартылады.</w:t>
      </w:r>
    </w:p>
    <w:bookmarkEnd w:id="6"/>
    <w:bookmarkStart w:name="z9" w:id="7"/>
    <w:p>
      <w:pPr>
        <w:spacing w:after="0"/>
        <w:ind w:left="0"/>
        <w:jc w:val="both"/>
      </w:pPr>
      <w:r>
        <w:rPr>
          <w:rFonts w:ascii="Times New Roman"/>
          <w:b w:val="false"/>
          <w:i w:val="false"/>
          <w:color w:val="000000"/>
          <w:sz w:val="28"/>
        </w:rPr>
        <w:t>
      Құжаттар топтамасын тапсыру үшін кезек күтудің рұқсат етілген ең ұзақ уақыты – 15 (он бес) минут;</w:t>
      </w:r>
    </w:p>
    <w:bookmarkEnd w:id="7"/>
    <w:bookmarkStart w:name="z10" w:id="8"/>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9"/>
    <w:bookmarkStart w:name="z13" w:id="10"/>
    <w:p>
      <w:pPr>
        <w:spacing w:after="0"/>
        <w:ind w:left="0"/>
        <w:jc w:val="both"/>
      </w:pPr>
      <w:r>
        <w:rPr>
          <w:rFonts w:ascii="Times New Roman"/>
          <w:b w:val="false"/>
          <w:i w:val="false"/>
          <w:color w:val="000000"/>
          <w:sz w:val="28"/>
        </w:rPr>
        <w:t>
      Орталыққа:</w:t>
      </w:r>
    </w:p>
    <w:bookmarkEnd w:id="10"/>
    <w:bookmarkStart w:name="z14" w:id="1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туралы құжаттарды тану/нострификациялау туралы өтініш; </w:t>
      </w:r>
    </w:p>
    <w:bookmarkEnd w:id="11"/>
    <w:bookmarkStart w:name="z15" w:id="12"/>
    <w:p>
      <w:pPr>
        <w:spacing w:after="0"/>
        <w:ind w:left="0"/>
        <w:jc w:val="both"/>
      </w:pPr>
      <w:r>
        <w:rPr>
          <w:rFonts w:ascii="Times New Roman"/>
          <w:b w:val="false"/>
          <w:i w:val="false"/>
          <w:color w:val="000000"/>
          <w:sz w:val="28"/>
        </w:rPr>
        <w:t>
      2) білім туралы құжаттың және оның қосымшасының (егер соңғысы мұндай құжат берген мемлекеттің заңнамасында көзделген болса) нотариалды куәландырылған көшірмесі және білім туралы құжаттың және оның қосымшасының нотариалды куәландырылған аудармасы, оның ішінде мөрдің аудармасы (егер құжат толығымен шет тілінде болса).</w:t>
      </w:r>
    </w:p>
    <w:bookmarkEnd w:id="12"/>
    <w:bookmarkStart w:name="z16" w:id="13"/>
    <w:p>
      <w:pPr>
        <w:spacing w:after="0"/>
        <w:ind w:left="0"/>
        <w:jc w:val="both"/>
      </w:pPr>
      <w:r>
        <w:rPr>
          <w:rFonts w:ascii="Times New Roman"/>
          <w:b w:val="false"/>
          <w:i w:val="false"/>
          <w:color w:val="000000"/>
          <w:sz w:val="28"/>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bookmarkEnd w:id="13"/>
    <w:bookmarkStart w:name="z17" w:id="14"/>
    <w:p>
      <w:pPr>
        <w:spacing w:after="0"/>
        <w:ind w:left="0"/>
        <w:jc w:val="both"/>
      </w:pPr>
      <w:r>
        <w:rPr>
          <w:rFonts w:ascii="Times New Roman"/>
          <w:b w:val="false"/>
          <w:i w:val="false"/>
          <w:color w:val="000000"/>
          <w:sz w:val="28"/>
        </w:rPr>
        <w:t>
      3) бiлiм туралы құжат иесiнің жеке басын куәландыратын құжаты (жеке басын сәйкестендіру үшін);</w:t>
      </w:r>
    </w:p>
    <w:bookmarkEnd w:id="14"/>
    <w:bookmarkStart w:name="z18" w:id="15"/>
    <w:p>
      <w:pPr>
        <w:spacing w:after="0"/>
        <w:ind w:left="0"/>
        <w:jc w:val="both"/>
      </w:pPr>
      <w:r>
        <w:rPr>
          <w:rFonts w:ascii="Times New Roman"/>
          <w:b w:val="false"/>
          <w:i w:val="false"/>
          <w:color w:val="000000"/>
          <w:sz w:val="28"/>
        </w:rPr>
        <w:t xml:space="preserve">
      Қазақстан Республикасының резиденті емес тұлғалар үшін білім туралы құжат иесінің жеке басын куәландыратын құжаттың немесе паспорттың нотариалды куәландырылған көшірмесі (мемлекеттік немесе орыс тіліндегі аудармасымен бірге); </w:t>
      </w:r>
    </w:p>
    <w:bookmarkEnd w:id="15"/>
    <w:bookmarkStart w:name="z19" w:id="16"/>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p>
    <w:bookmarkEnd w:id="16"/>
    <w:bookmarkStart w:name="z20" w:id="17"/>
    <w:p>
      <w:pPr>
        <w:spacing w:after="0"/>
        <w:ind w:left="0"/>
        <w:jc w:val="both"/>
      </w:pPr>
      <w:r>
        <w:rPr>
          <w:rFonts w:ascii="Times New Roman"/>
          <w:b w:val="false"/>
          <w:i w:val="false"/>
          <w:color w:val="000000"/>
          <w:sz w:val="28"/>
        </w:rPr>
        <w:t>
      4) уәкілетті өкілдің жеке басын куәландыратын құжаты (салыстыру үшін) және өкілдікке өкілеттілікті куәландыратын құжаты (көрсетілетін қызметті алушының өкілі жүгінген кезде);</w:t>
      </w:r>
    </w:p>
    <w:bookmarkEnd w:id="17"/>
    <w:bookmarkStart w:name="z21" w:id="18"/>
    <w:p>
      <w:pPr>
        <w:spacing w:after="0"/>
        <w:ind w:left="0"/>
        <w:jc w:val="both"/>
      </w:pPr>
      <w:r>
        <w:rPr>
          <w:rFonts w:ascii="Times New Roman"/>
          <w:b w:val="false"/>
          <w:i w:val="false"/>
          <w:color w:val="000000"/>
          <w:sz w:val="28"/>
        </w:rPr>
        <w:t>
      5) төлем туралы түбіртек.</w:t>
      </w:r>
    </w:p>
    <w:bookmarkEnd w:id="18"/>
    <w:bookmarkStart w:name="z22" w:id="19"/>
    <w:p>
      <w:pPr>
        <w:spacing w:after="0"/>
        <w:ind w:left="0"/>
        <w:jc w:val="both"/>
      </w:pPr>
      <w:r>
        <w:rPr>
          <w:rFonts w:ascii="Times New Roman"/>
          <w:b w:val="false"/>
          <w:i w:val="false"/>
          <w:color w:val="000000"/>
          <w:sz w:val="28"/>
        </w:rPr>
        <w:t>
      Білім туралы құжаттың иегері өзінің дайындығын дәлелдейтін, оның ішінде кәсіби қызметке рұқсат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құжат толығымен шет тілінде болса).</w:t>
      </w:r>
    </w:p>
    <w:bookmarkEnd w:id="19"/>
    <w:bookmarkStart w:name="z23" w:id="20"/>
    <w:p>
      <w:pPr>
        <w:spacing w:after="0"/>
        <w:ind w:left="0"/>
        <w:jc w:val="both"/>
      </w:pPr>
      <w:r>
        <w:rPr>
          <w:rFonts w:ascii="Times New Roman"/>
          <w:b w:val="false"/>
          <w:i w:val="false"/>
          <w:color w:val="000000"/>
          <w:sz w:val="28"/>
        </w:rPr>
        <w:t>
      Мемлекеттік корпорацияға:</w:t>
      </w:r>
    </w:p>
    <w:bookmarkEnd w:id="20"/>
    <w:bookmarkStart w:name="z24" w:id="2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туралы құжаттарды тану/нострификациялау туралы өтініш; </w:t>
      </w:r>
    </w:p>
    <w:bookmarkEnd w:id="21"/>
    <w:bookmarkStart w:name="z25" w:id="22"/>
    <w:p>
      <w:pPr>
        <w:spacing w:after="0"/>
        <w:ind w:left="0"/>
        <w:jc w:val="both"/>
      </w:pPr>
      <w:r>
        <w:rPr>
          <w:rFonts w:ascii="Times New Roman"/>
          <w:b w:val="false"/>
          <w:i w:val="false"/>
          <w:color w:val="000000"/>
          <w:sz w:val="28"/>
        </w:rPr>
        <w:t>
      2) білім туралы құжаттың және оның қосымшасының (егер соңғысы мұндай құжат берген мемлекеттің заңнамасында көзделген болса) нотариалды куәландырылған көшірмесі және білім туралы құжаттың және оның қосымшасының нотариалды куәландырылған аудармасы, оның ішінде мөрдің аудармасы (егер құжат толығымен шет тілінде болса).</w:t>
      </w:r>
    </w:p>
    <w:bookmarkEnd w:id="22"/>
    <w:bookmarkStart w:name="z26" w:id="23"/>
    <w:p>
      <w:pPr>
        <w:spacing w:after="0"/>
        <w:ind w:left="0"/>
        <w:jc w:val="both"/>
      </w:pPr>
      <w:r>
        <w:rPr>
          <w:rFonts w:ascii="Times New Roman"/>
          <w:b w:val="false"/>
          <w:i w:val="false"/>
          <w:color w:val="000000"/>
          <w:sz w:val="28"/>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bookmarkEnd w:id="23"/>
    <w:bookmarkStart w:name="z27" w:id="24"/>
    <w:p>
      <w:pPr>
        <w:spacing w:after="0"/>
        <w:ind w:left="0"/>
        <w:jc w:val="both"/>
      </w:pPr>
      <w:r>
        <w:rPr>
          <w:rFonts w:ascii="Times New Roman"/>
          <w:b w:val="false"/>
          <w:i w:val="false"/>
          <w:color w:val="000000"/>
          <w:sz w:val="28"/>
        </w:rPr>
        <w:t>
      3) бiлiм туралы құжат иесiнің жеке басын куәландыратын құжаты (жеке басын сәйкестендіру үшін);</w:t>
      </w:r>
    </w:p>
    <w:bookmarkEnd w:id="24"/>
    <w:bookmarkStart w:name="z28" w:id="25"/>
    <w:p>
      <w:pPr>
        <w:spacing w:after="0"/>
        <w:ind w:left="0"/>
        <w:jc w:val="both"/>
      </w:pPr>
      <w:r>
        <w:rPr>
          <w:rFonts w:ascii="Times New Roman"/>
          <w:b w:val="false"/>
          <w:i w:val="false"/>
          <w:color w:val="000000"/>
          <w:sz w:val="28"/>
        </w:rPr>
        <w:t>
      Қазақстан Республикасының резиденті емес тұлғалар үшін білім туралы құжат иесінің жеке басын куәландыратын құжаттың немесе паспорттың нотариалды куәландырылған көшірмесі (мемлекеттік немесе орыс тіліндегі аудармасымен бірге);</w:t>
      </w:r>
    </w:p>
    <w:bookmarkEnd w:id="25"/>
    <w:bookmarkStart w:name="z29" w:id="26"/>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p>
    <w:bookmarkEnd w:id="26"/>
    <w:bookmarkStart w:name="z30" w:id="27"/>
    <w:p>
      <w:pPr>
        <w:spacing w:after="0"/>
        <w:ind w:left="0"/>
        <w:jc w:val="both"/>
      </w:pPr>
      <w:r>
        <w:rPr>
          <w:rFonts w:ascii="Times New Roman"/>
          <w:b w:val="false"/>
          <w:i w:val="false"/>
          <w:color w:val="000000"/>
          <w:sz w:val="28"/>
        </w:rPr>
        <w:t>
      4) уәкілетті өкілдің жеке басын куәландыратын құжаты (салыстыру үшін) және өкілдікке өкілеттілікті куәландыратын құжаты (көрсетілетін қызметті алушының өкілі жүгінген кезде);</w:t>
      </w:r>
    </w:p>
    <w:bookmarkEnd w:id="27"/>
    <w:bookmarkStart w:name="z31" w:id="28"/>
    <w:p>
      <w:pPr>
        <w:spacing w:after="0"/>
        <w:ind w:left="0"/>
        <w:jc w:val="both"/>
      </w:pPr>
      <w:r>
        <w:rPr>
          <w:rFonts w:ascii="Times New Roman"/>
          <w:b w:val="false"/>
          <w:i w:val="false"/>
          <w:color w:val="000000"/>
          <w:sz w:val="28"/>
        </w:rPr>
        <w:t>
      5) төлем туралы түбіртек.</w:t>
      </w:r>
    </w:p>
    <w:bookmarkEnd w:id="28"/>
    <w:bookmarkStart w:name="z32" w:id="29"/>
    <w:p>
      <w:pPr>
        <w:spacing w:after="0"/>
        <w:ind w:left="0"/>
        <w:jc w:val="both"/>
      </w:pPr>
      <w:r>
        <w:rPr>
          <w:rFonts w:ascii="Times New Roman"/>
          <w:b w:val="false"/>
          <w:i w:val="false"/>
          <w:color w:val="000000"/>
          <w:sz w:val="28"/>
        </w:rPr>
        <w:t>
      Білім туралы құжаттың иегері өзінің дайындығын дәлелдейтін, оның ішінде кәсіби қызметке рұқсат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құжат толығымен шет тілінде болса).</w:t>
      </w:r>
    </w:p>
    <w:bookmarkEnd w:id="29"/>
    <w:bookmarkStart w:name="z33" w:id="30"/>
    <w:p>
      <w:pPr>
        <w:spacing w:after="0"/>
        <w:ind w:left="0"/>
        <w:jc w:val="both"/>
      </w:pPr>
      <w:r>
        <w:rPr>
          <w:rFonts w:ascii="Times New Roman"/>
          <w:b w:val="false"/>
          <w:i w:val="false"/>
          <w:color w:val="000000"/>
          <w:sz w:val="28"/>
        </w:rPr>
        <w:t>
      Телнұсқаны алу үшін көрсетілетін қызметті алушы орталыққа немесе Мемлекеттік корпорацияға мынадай құжаттарды ұсынады:</w:t>
      </w:r>
    </w:p>
    <w:bookmarkEnd w:id="30"/>
    <w:bookmarkStart w:name="z34" w:id="31"/>
    <w:p>
      <w:pPr>
        <w:spacing w:after="0"/>
        <w:ind w:left="0"/>
        <w:jc w:val="both"/>
      </w:pPr>
      <w:r>
        <w:rPr>
          <w:rFonts w:ascii="Times New Roman"/>
          <w:b w:val="false"/>
          <w:i w:val="false"/>
          <w:color w:val="000000"/>
          <w:sz w:val="28"/>
        </w:rPr>
        <w:t>
      1) осы мемлекеттік көрсетілетін қызмет стандартының 2–1– қосымшасына сәйкес нысан бойынша телнұсқаны беру туралы өтініш;</w:t>
      </w:r>
    </w:p>
    <w:bookmarkEnd w:id="31"/>
    <w:bookmarkStart w:name="z35" w:id="32"/>
    <w:p>
      <w:pPr>
        <w:spacing w:after="0"/>
        <w:ind w:left="0"/>
        <w:jc w:val="both"/>
      </w:pPr>
      <w:r>
        <w:rPr>
          <w:rFonts w:ascii="Times New Roman"/>
          <w:b w:val="false"/>
          <w:i w:val="false"/>
          <w:color w:val="000000"/>
          <w:sz w:val="28"/>
        </w:rPr>
        <w:t>
      2) бiлiм туралы құжат иесiнің жеке басын куәландыратын құжаты (жеке басын сәйкестендіру үшін);</w:t>
      </w:r>
    </w:p>
    <w:bookmarkEnd w:id="32"/>
    <w:bookmarkStart w:name="z36" w:id="33"/>
    <w:p>
      <w:pPr>
        <w:spacing w:after="0"/>
        <w:ind w:left="0"/>
        <w:jc w:val="both"/>
      </w:pPr>
      <w:r>
        <w:rPr>
          <w:rFonts w:ascii="Times New Roman"/>
          <w:b w:val="false"/>
          <w:i w:val="false"/>
          <w:color w:val="000000"/>
          <w:sz w:val="28"/>
        </w:rPr>
        <w:t>
      Қазақстан Республикасының резиденті емес тұлғалар үшін білім туралы құжат иесінің жеке басын куәландыратын құжаттың нотариалды куәландырылған көшірмесі (мемлекеттік немесе орыс тіліндегі аудармасымен бірге);</w:t>
      </w:r>
    </w:p>
    <w:bookmarkEnd w:id="33"/>
    <w:bookmarkStart w:name="z37" w:id="34"/>
    <w:p>
      <w:pPr>
        <w:spacing w:after="0"/>
        <w:ind w:left="0"/>
        <w:jc w:val="both"/>
      </w:pPr>
      <w:r>
        <w:rPr>
          <w:rFonts w:ascii="Times New Roman"/>
          <w:b w:val="false"/>
          <w:i w:val="false"/>
          <w:color w:val="000000"/>
          <w:sz w:val="28"/>
        </w:rPr>
        <w:t>
      3) Қазақстан Республикасының мерзімді баспасөз беттерінде жарияланған жоғалғаны туралы ақпарат;</w:t>
      </w:r>
    </w:p>
    <w:bookmarkEnd w:id="34"/>
    <w:bookmarkStart w:name="z38" w:id="35"/>
    <w:p>
      <w:pPr>
        <w:spacing w:after="0"/>
        <w:ind w:left="0"/>
        <w:jc w:val="both"/>
      </w:pPr>
      <w:r>
        <w:rPr>
          <w:rFonts w:ascii="Times New Roman"/>
          <w:b w:val="false"/>
          <w:i w:val="false"/>
          <w:color w:val="000000"/>
          <w:sz w:val="28"/>
        </w:rPr>
        <w:t>
      4) уәкілетті өкілдің жеке басын куәландыратын құжаты (жеке басын сәйкестендіру үшін) және өкілдікке өкілеттілікті куәландыратын құжат (көрсетілетін қызметті алушының өкілі жүгінген кезде);</w:t>
      </w:r>
    </w:p>
    <w:bookmarkEnd w:id="35"/>
    <w:bookmarkStart w:name="z39" w:id="36"/>
    <w:p>
      <w:pPr>
        <w:spacing w:after="0"/>
        <w:ind w:left="0"/>
        <w:jc w:val="both"/>
      </w:pPr>
      <w:r>
        <w:rPr>
          <w:rFonts w:ascii="Times New Roman"/>
          <w:b w:val="false"/>
          <w:i w:val="false"/>
          <w:color w:val="000000"/>
          <w:sz w:val="28"/>
        </w:rPr>
        <w:t>
      5) төлем туралы түбіртек.</w:t>
      </w:r>
    </w:p>
    <w:bookmarkEnd w:id="36"/>
    <w:bookmarkStart w:name="z40" w:id="37"/>
    <w:p>
      <w:pPr>
        <w:spacing w:after="0"/>
        <w:ind w:left="0"/>
        <w:jc w:val="both"/>
      </w:pPr>
      <w:r>
        <w:rPr>
          <w:rFonts w:ascii="Times New Roman"/>
          <w:b w:val="false"/>
          <w:i w:val="false"/>
          <w:color w:val="000000"/>
          <w:sz w:val="28"/>
        </w:rPr>
        <w:t>
      Телнұсқа құжаттың түпнұсқасы берілген тегіне, атына, әкесінің атына (бар болған жағдайда) ресімделеді. Берілген куәлік бланкісінің оң жақ жоғары бұрышына "Телнұсқа" деген мөртабан басылады.</w:t>
      </w:r>
    </w:p>
    <w:bookmarkEnd w:id="37"/>
    <w:bookmarkStart w:name="z41" w:id="38"/>
    <w:p>
      <w:pPr>
        <w:spacing w:after="0"/>
        <w:ind w:left="0"/>
        <w:jc w:val="both"/>
      </w:pPr>
      <w:r>
        <w:rPr>
          <w:rFonts w:ascii="Times New Roman"/>
          <w:b w:val="false"/>
          <w:i w:val="false"/>
          <w:color w:val="000000"/>
          <w:sz w:val="28"/>
        </w:rPr>
        <w:t>
      Телнұсқаны беру туралы өтінішті қарау мерзімі күнтізбелік 30 (отыз) күнді құрайды.</w:t>
      </w:r>
    </w:p>
    <w:bookmarkEnd w:id="38"/>
    <w:bookmarkStart w:name="z42" w:id="39"/>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алу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 мәліметтерді пайдалануға жазбаша келісім береді. </w:t>
      </w:r>
    </w:p>
    <w:bookmarkEnd w:id="39"/>
    <w:bookmarkStart w:name="z43" w:id="40"/>
    <w:p>
      <w:pPr>
        <w:spacing w:after="0"/>
        <w:ind w:left="0"/>
        <w:jc w:val="both"/>
      </w:pPr>
      <w:r>
        <w:rPr>
          <w:rFonts w:ascii="Times New Roman"/>
          <w:b w:val="false"/>
          <w:i w:val="false"/>
          <w:color w:val="000000"/>
          <w:sz w:val="28"/>
        </w:rPr>
        <w:t>
      Мемлекеттік ақпарат жүйелерінде қамтылған жеке басын куәландыратын құжаттар, неке туралы немесе оны бұзу туралы куәліктер (2008 жылдан кейін берілген) туралы мәліметтерді Мемлекеттік корпорацияның қызметкері Мемлекеттік корпорацияның ақпараттық жүйелері арқылы тиісті мемлекеттік ақпарат жүйелерінен алады.</w:t>
      </w:r>
    </w:p>
    <w:bookmarkEnd w:id="40"/>
    <w:bookmarkStart w:name="z44" w:id="41"/>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түпнұсқасын мемлекеттік ақпараттық жүйелерден ұсынылған мәліметтермен және құжаттардың жасалған электрондық көшірмелерімен салыстырады, содан кейін түпнұсқаларды көрсетілетін қызметті алушыға қайтарады.</w:t>
      </w:r>
    </w:p>
    <w:bookmarkEnd w:id="41"/>
    <w:bookmarkStart w:name="z45" w:id="42"/>
    <w:p>
      <w:pPr>
        <w:spacing w:after="0"/>
        <w:ind w:left="0"/>
        <w:jc w:val="both"/>
      </w:pPr>
      <w:r>
        <w:rPr>
          <w:rFonts w:ascii="Times New Roman"/>
          <w:b w:val="false"/>
          <w:i w:val="false"/>
          <w:color w:val="000000"/>
          <w:sz w:val="28"/>
        </w:rPr>
        <w:t>
      Мемлекеттік корпорацияда дайын құжаттарды беру тиісті құжаттарды қабылдағанын растайтын қолхат негізінде жеке басын куәландыратын куәлігін көрсеткен жағдайда (немесе уәкілетті өкілдің наториалды куәландырылған сенімхаты негізінде) жүзеге асырылады.</w:t>
      </w:r>
    </w:p>
    <w:bookmarkEnd w:id="42"/>
    <w:bookmarkStart w:name="z46" w:id="43"/>
    <w:p>
      <w:pPr>
        <w:spacing w:after="0"/>
        <w:ind w:left="0"/>
        <w:jc w:val="both"/>
      </w:pPr>
      <w:r>
        <w:rPr>
          <w:rFonts w:ascii="Times New Roman"/>
          <w:b w:val="false"/>
          <w:i w:val="false"/>
          <w:color w:val="000000"/>
          <w:sz w:val="28"/>
        </w:rPr>
        <w:t>
      Мемлекеттік корпорация қорытындыны өзінде бір ай бойы сақтайды, содан кейін көрсетілетін қызметті берушіге одан әрі сақтау үшін жолдайды. Көрсетілетін қызметті алушы бір ай өткен соң хабарласқан жағдайда, Мемлекеттік корпорацияның сұрауы бойынша көрсетілетін қызметті беруші бір күн ішінде дайын құжаттарды көрсетілетін қызметті алушыға беру үшін Мемлекеттік корпорацияға жолдайды.</w:t>
      </w:r>
    </w:p>
    <w:bookmarkEnd w:id="43"/>
    <w:bookmarkStart w:name="z47" w:id="44"/>
    <w:p>
      <w:pPr>
        <w:spacing w:after="0"/>
        <w:ind w:left="0"/>
        <w:jc w:val="both"/>
      </w:pPr>
      <w:r>
        <w:rPr>
          <w:rFonts w:ascii="Times New Roman"/>
          <w:b w:val="false"/>
          <w:i w:val="false"/>
          <w:color w:val="000000"/>
          <w:sz w:val="28"/>
        </w:rPr>
        <w:t>
      Мемлекеттік корпорацияға өтініштің қабылданғанын растау тиісті құжаттардың қабылданғаны туралы қолхат болып табылады.";</w:t>
      </w:r>
    </w:p>
    <w:bookmarkEnd w:id="44"/>
    <w:bookmarkStart w:name="z48" w:id="45"/>
    <w:p>
      <w:pPr>
        <w:spacing w:after="0"/>
        <w:ind w:left="0"/>
        <w:jc w:val="both"/>
      </w:pPr>
      <w:r>
        <w:rPr>
          <w:rFonts w:ascii="Times New Roman"/>
          <w:b w:val="false"/>
          <w:i w:val="false"/>
          <w:color w:val="000000"/>
          <w:sz w:val="28"/>
        </w:rPr>
        <w:t xml:space="preserve">
      келесі мазмұндағы 10–1–тармақпен толықтырылсын: </w:t>
      </w:r>
    </w:p>
    <w:bookmarkEnd w:id="45"/>
    <w:bookmarkStart w:name="z49" w:id="46"/>
    <w:p>
      <w:pPr>
        <w:spacing w:after="0"/>
        <w:ind w:left="0"/>
        <w:jc w:val="both"/>
      </w:pPr>
      <w:r>
        <w:rPr>
          <w:rFonts w:ascii="Times New Roman"/>
          <w:b w:val="false"/>
          <w:i w:val="false"/>
          <w:color w:val="000000"/>
          <w:sz w:val="28"/>
        </w:rPr>
        <w:t>
      "10–1. Көрсетілетін қызметті беруші мынадай негіздер:</w:t>
      </w:r>
    </w:p>
    <w:bookmarkEnd w:id="46"/>
    <w:bookmarkStart w:name="z50" w:id="4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7"/>
    <w:bookmarkStart w:name="z51" w:id="4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48"/>
    <w:bookmarkStart w:name="z52" w:id="49"/>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 бойынша мемлекеттік қызметтерді көрсетуден бас тартады.";</w:t>
      </w:r>
    </w:p>
    <w:bookmarkEnd w:id="49"/>
    <w:bookmarkStart w:name="z53" w:id="50"/>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2–1–қосымшамен толықтырылсын.</w:t>
      </w:r>
    </w:p>
    <w:bookmarkEnd w:id="50"/>
    <w:bookmarkStart w:name="z54" w:id="51"/>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(А.Ә. Пірімқұлов) заңнамада белгіленген тәртіппен:</w:t>
      </w:r>
    </w:p>
    <w:bookmarkEnd w:id="51"/>
    <w:bookmarkStart w:name="z55" w:id="5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2"/>
    <w:bookmarkStart w:name="z56" w:id="5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53"/>
    <w:bookmarkStart w:name="z57" w:id="54"/>
    <w:p>
      <w:pPr>
        <w:spacing w:after="0"/>
        <w:ind w:left="0"/>
        <w:jc w:val="both"/>
      </w:pPr>
      <w:r>
        <w:rPr>
          <w:rFonts w:ascii="Times New Roman"/>
          <w:b w:val="false"/>
          <w:i w:val="false"/>
          <w:color w:val="000000"/>
          <w:sz w:val="28"/>
        </w:rPr>
        <w:t>
      3) тіркелген осы бұйрықты алған күннен бастап он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54"/>
    <w:bookmarkStart w:name="z58" w:id="55"/>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 қамтамасыз етсін;</w:t>
      </w:r>
    </w:p>
    <w:bookmarkEnd w:id="55"/>
    <w:bookmarkStart w:name="z59" w:id="5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осы тармақтың 1), 2), 3) тармақшаларында көзделген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End w:id="56"/>
    <w:bookmarkStart w:name="z60" w:id="5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министрлігінің Білім және ғылым саласындағы бақылау комитетінің төрағасы А.Ә. Пірімқұловқа жүктелсін.</w:t>
      </w:r>
    </w:p>
    <w:bookmarkEnd w:id="57"/>
    <w:bookmarkStart w:name="z61" w:id="5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_________________________ Д. Абаев   </w:t>
      </w:r>
    </w:p>
    <w:p>
      <w:pPr>
        <w:spacing w:after="0"/>
        <w:ind w:left="0"/>
        <w:jc w:val="both"/>
      </w:pPr>
      <w:r>
        <w:rPr>
          <w:rFonts w:ascii="Times New Roman"/>
          <w:b w:val="false"/>
          <w:i w:val="false"/>
          <w:color w:val="000000"/>
          <w:sz w:val="28"/>
        </w:rPr>
        <w:t>
      2016 жылғы 15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______________________Қ. Бишімбаев   </w:t>
      </w:r>
    </w:p>
    <w:p>
      <w:pPr>
        <w:spacing w:after="0"/>
        <w:ind w:left="0"/>
        <w:jc w:val="both"/>
      </w:pPr>
      <w:r>
        <w:rPr>
          <w:rFonts w:ascii="Times New Roman"/>
          <w:b w:val="false"/>
          <w:i w:val="false"/>
          <w:color w:val="000000"/>
          <w:sz w:val="28"/>
        </w:rPr>
        <w:t>
      2016 жылғы 18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 қарашадағы</w:t>
            </w:r>
            <w:r>
              <w:br/>
            </w:r>
            <w:r>
              <w:rPr>
                <w:rFonts w:ascii="Times New Roman"/>
                <w:b w:val="false"/>
                <w:i w:val="false"/>
                <w:color w:val="000000"/>
                <w:sz w:val="20"/>
              </w:rPr>
              <w:t>№ 633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Қазақстан Республикасы Білім және ғылым</w:t>
      </w:r>
    </w:p>
    <w:p>
      <w:pPr>
        <w:spacing w:after="0"/>
        <w:ind w:left="0"/>
        <w:jc w:val="both"/>
      </w:pPr>
      <w:r>
        <w:rPr>
          <w:rFonts w:ascii="Times New Roman"/>
          <w:b w:val="false"/>
          <w:i w:val="false"/>
          <w:color w:val="000000"/>
          <w:sz w:val="28"/>
        </w:rPr>
        <w:t>
      минситрлігі Білім және ғылым саласындағы</w:t>
      </w:r>
    </w:p>
    <w:p>
      <w:pPr>
        <w:spacing w:after="0"/>
        <w:ind w:left="0"/>
        <w:jc w:val="both"/>
      </w:pPr>
      <w:r>
        <w:rPr>
          <w:rFonts w:ascii="Times New Roman"/>
          <w:b w:val="false"/>
          <w:i w:val="false"/>
          <w:color w:val="000000"/>
          <w:sz w:val="28"/>
        </w:rPr>
        <w:t xml:space="preserve">
      бақылау комитеті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 тегі, әкесінің аты (бар болған жағдайда))</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Азаматтығы: 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Жеке басын куәландыратын құжаты (паспорт/жеке</w:t>
      </w:r>
    </w:p>
    <w:p>
      <w:pPr>
        <w:spacing w:after="0"/>
        <w:ind w:left="0"/>
        <w:jc w:val="both"/>
      </w:pPr>
      <w:r>
        <w:rPr>
          <w:rFonts w:ascii="Times New Roman"/>
          <w:b w:val="false"/>
          <w:i w:val="false"/>
          <w:color w:val="000000"/>
          <w:sz w:val="28"/>
        </w:rPr>
        <w:t>
      куәлік):____________________________________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(нөмері, сериясы, кім бергені және күні)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Тұрғылықты мекен-                       </w:t>
      </w:r>
    </w:p>
    <w:p>
      <w:pPr>
        <w:spacing w:after="0"/>
        <w:ind w:left="0"/>
        <w:jc w:val="both"/>
      </w:pPr>
      <w:r>
        <w:rPr>
          <w:rFonts w:ascii="Times New Roman"/>
          <w:b w:val="false"/>
          <w:i w:val="false"/>
          <w:color w:val="000000"/>
          <w:sz w:val="28"/>
        </w:rPr>
        <w:t>
      жайы:___________________________________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(мемлекет, облыс, қала, аудан, көше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үй және пәтер нөмрі)             </w:t>
      </w:r>
    </w:p>
    <w:p>
      <w:pPr>
        <w:spacing w:after="0"/>
        <w:ind w:left="0"/>
        <w:jc w:val="both"/>
      </w:pPr>
      <w:r>
        <w:rPr>
          <w:rFonts w:ascii="Times New Roman"/>
          <w:b w:val="false"/>
          <w:i w:val="false"/>
          <w:color w:val="000000"/>
          <w:sz w:val="28"/>
        </w:rPr>
        <w:t>
      Байланыс_________________________________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(ұялы, жұмыс/үй телефондары,      </w:t>
      </w:r>
    </w:p>
    <w:p>
      <w:pPr>
        <w:spacing w:after="0"/>
        <w:ind w:left="0"/>
        <w:jc w:val="both"/>
      </w:pPr>
      <w:r>
        <w:rPr>
          <w:rFonts w:ascii="Times New Roman"/>
          <w:b w:val="false"/>
          <w:i w:val="false"/>
          <w:color w:val="000000"/>
          <w:sz w:val="28"/>
        </w:rPr>
        <w:t xml:space="preserve">
      электронды пошта адресі)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Жұмыс немесе оқу орны:____________________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(білім туралы құжатты тану/нострификациялау туралы куәліктің телнұсқасын беру)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______________________________________________________________</w:t>
      </w:r>
    </w:p>
    <w:p>
      <w:pPr>
        <w:spacing w:after="0"/>
        <w:ind w:left="0"/>
        <w:jc w:val="both"/>
      </w:pPr>
      <w:r>
        <w:rPr>
          <w:rFonts w:ascii="Times New Roman"/>
          <w:b w:val="false"/>
          <w:i w:val="false"/>
          <w:color w:val="000000"/>
          <w:sz w:val="28"/>
        </w:rPr>
        <w:t>
      (куәліктің жоғалуы/бүлінуіне және т.б. себебі)</w:t>
      </w:r>
    </w:p>
    <w:p>
      <w:pPr>
        <w:spacing w:after="0"/>
        <w:ind w:left="0"/>
        <w:jc w:val="both"/>
      </w:pPr>
      <w:r>
        <w:rPr>
          <w:rFonts w:ascii="Times New Roman"/>
          <w:b w:val="false"/>
          <w:i w:val="false"/>
          <w:color w:val="000000"/>
          <w:sz w:val="28"/>
        </w:rPr>
        <w:t>
      Білім туралы құжаттың сериясы, нөмрі және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(диплом, аттестат, куәлік,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беру ұйымының, елдің атауы)</w:t>
      </w:r>
    </w:p>
    <w:p>
      <w:pPr>
        <w:spacing w:after="0"/>
        <w:ind w:left="0"/>
        <w:jc w:val="both"/>
      </w:pPr>
      <w:r>
        <w:rPr>
          <w:rFonts w:ascii="Times New Roman"/>
          <w:b w:val="false"/>
          <w:i w:val="false"/>
          <w:color w:val="000000"/>
          <w:sz w:val="28"/>
        </w:rPr>
        <w:t>
      мамандық бойынша 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Берілген</w:t>
      </w:r>
    </w:p>
    <w:p>
      <w:pPr>
        <w:spacing w:after="0"/>
        <w:ind w:left="0"/>
        <w:jc w:val="both"/>
      </w:pPr>
      <w:r>
        <w:rPr>
          <w:rFonts w:ascii="Times New Roman"/>
          <w:b w:val="false"/>
          <w:i w:val="false"/>
          <w:color w:val="000000"/>
          <w:sz w:val="28"/>
        </w:rPr>
        <w:t>
      біліктілік/академиялық дәреже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келісім беремін.</w:t>
      </w:r>
    </w:p>
    <w:p>
      <w:pPr>
        <w:spacing w:after="0"/>
        <w:ind w:left="0"/>
        <w:jc w:val="both"/>
      </w:pPr>
      <w:r>
        <w:rPr>
          <w:rFonts w:ascii="Times New Roman"/>
          <w:b w:val="false"/>
          <w:i w:val="false"/>
          <w:color w:val="000000"/>
          <w:sz w:val="28"/>
        </w:rPr>
        <w:t>
      Қазақстан Республикасының заңнамаларына сәйкес ұсынылған мәліметтердің дұрыстығына толық жауап беремін.</w:t>
      </w:r>
    </w:p>
    <w:p>
      <w:pPr>
        <w:spacing w:after="0"/>
        <w:ind w:left="0"/>
        <w:jc w:val="both"/>
      </w:pPr>
      <w:r>
        <w:rPr>
          <w:rFonts w:ascii="Times New Roman"/>
          <w:b w:val="false"/>
          <w:i w:val="false"/>
          <w:color w:val="000000"/>
          <w:sz w:val="28"/>
        </w:rPr>
        <w:t>
      "___" _____________ 20___жыл ________________________________________</w:t>
      </w:r>
    </w:p>
    <w:p>
      <w:pPr>
        <w:spacing w:after="0"/>
        <w:ind w:left="0"/>
        <w:jc w:val="both"/>
      </w:pPr>
      <w:r>
        <w:rPr>
          <w:rFonts w:ascii="Times New Roman"/>
          <w:b w:val="false"/>
          <w:i w:val="false"/>
          <w:color w:val="000000"/>
          <w:sz w:val="28"/>
        </w:rPr>
        <w:t>
                                     (Аты, тегі, әкесінің аты (бар болған</w:t>
      </w:r>
    </w:p>
    <w:p>
      <w:pPr>
        <w:spacing w:after="0"/>
        <w:ind w:left="0"/>
        <w:jc w:val="both"/>
      </w:pPr>
      <w:r>
        <w:rPr>
          <w:rFonts w:ascii="Times New Roman"/>
          <w:b w:val="false"/>
          <w:i w:val="false"/>
          <w:color w:val="000000"/>
          <w:sz w:val="28"/>
        </w:rPr>
        <w:t>
                              жағдайда)) жеке немесе уәкілеті тұлғаның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