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45ef" w14:textId="1904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атқарушысының 2015 жылғы 24 шілдедегі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2016 жылғы 24 қарашадағы № 265 бұйрығы. Қазақстан Республикасының Әділет министрлігінде 2016 жылғы 21 желтоқсанда № 14548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1. "Жануарлар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Ауыл шаруашылығы министрлігі Орман шаруашылығы және жануарлар дүниесі комитеті төрағасының міндетін атқарушының 2015 жылғы 24 шілдедегі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11939 болып тіркелген, 2015 жылғы 14 қыркүйекте "Әділет" ақпараттық-құқықтық жүйесінде ресми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"2-1. Осы бұйрықтың 3-қосымшасына сәйкес жануарлар дүниесі объектілерін пайдалануға шектеу мен тыйым салынсын.";</w:t>
      </w:r>
      <w:r>
        <w:br/>
      </w:r>
      <w:r>
        <w:rPr>
          <w:rFonts w:ascii="Times New Roman"/>
          <w:b w:val="false"/>
          <w:i w:val="false"/>
          <w:color w:val="000000"/>
          <w:sz w:val="28"/>
        </w:rPr>
        <w:t>
      </w:t>
      </w:r>
      <w:r>
        <w:rPr>
          <w:rFonts w:ascii="Times New Roman"/>
          <w:b w:val="false"/>
          <w:i w:val="false"/>
          <w:color w:val="000000"/>
          <w:sz w:val="28"/>
        </w:rPr>
        <w:t>бұйрықтың орыс тіліндегі 3-тармақтарына өзгерістер енгізіледі, қазақ тілінде мәтіні өзгерілмейді;</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w:t>
      </w:r>
      <w:r>
        <w:rPr>
          <w:rFonts w:ascii="Times New Roman"/>
          <w:b w:val="false"/>
          <w:i w:val="false"/>
          <w:color w:val="000000"/>
          <w:sz w:val="28"/>
        </w:rPr>
        <w:t>1-қосымшадағы</w:t>
      </w:r>
      <w:r>
        <w:rPr>
          <w:rFonts w:ascii="Times New Roman"/>
          <w:b w:val="false"/>
          <w:i w:val="false"/>
          <w:color w:val="000000"/>
          <w:sz w:val="28"/>
        </w:rPr>
        <w:t xml:space="preserve"> "Балық ресурстары мен басқа да су жануарларын, олардың бөліктері мен дериваттарын пайдалануға шектеу мен тыйым салу":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"25. Мына:</w:t>
      </w:r>
      <w:r>
        <w:br/>
      </w:r>
      <w:r>
        <w:rPr>
          <w:rFonts w:ascii="Times New Roman"/>
          <w:b w:val="false"/>
          <w:i w:val="false"/>
          <w:color w:val="000000"/>
          <w:sz w:val="28"/>
        </w:rPr>
        <w:t>
      </w:t>
      </w:r>
      <w:r>
        <w:rPr>
          <w:rFonts w:ascii="Times New Roman"/>
          <w:b w:val="false"/>
          <w:i w:val="false"/>
          <w:color w:val="000000"/>
          <w:sz w:val="28"/>
        </w:rPr>
        <w:t>1) өсімін молайту кәсіпорындарын (мемлекеттік тапсырысты орындау шеңберінде);</w:t>
      </w:r>
      <w:r>
        <w:br/>
      </w:r>
      <w:r>
        <w:rPr>
          <w:rFonts w:ascii="Times New Roman"/>
          <w:b w:val="false"/>
          <w:i w:val="false"/>
          <w:color w:val="000000"/>
          <w:sz w:val="28"/>
        </w:rPr>
        <w:t>
      </w:t>
      </w:r>
      <w:r>
        <w:rPr>
          <w:rFonts w:ascii="Times New Roman"/>
          <w:b w:val="false"/>
          <w:i w:val="false"/>
          <w:color w:val="000000"/>
          <w:sz w:val="28"/>
        </w:rPr>
        <w:t>2) ғылыми зерттеу үшін аулауды жүзеге асыратын ғылыми ұйымдарын;</w:t>
      </w:r>
      <w:r>
        <w:br/>
      </w:r>
      <w:r>
        <w:rPr>
          <w:rFonts w:ascii="Times New Roman"/>
          <w:b w:val="false"/>
          <w:i w:val="false"/>
          <w:color w:val="000000"/>
          <w:sz w:val="28"/>
        </w:rPr>
        <w:t>
      </w:t>
      </w:r>
      <w:r>
        <w:rPr>
          <w:rFonts w:ascii="Times New Roman"/>
          <w:b w:val="false"/>
          <w:i w:val="false"/>
          <w:color w:val="000000"/>
          <w:sz w:val="28"/>
        </w:rPr>
        <w:t>3) бекіре тұқымдас балық түрлерін аулауға квотасы болған жағдайда мемлекеттік монополия субъектісін қоспағанда, жеке және заңды тұлғаларға бекіре тұқымдас балық түрлерін аулауға, бекіре тұқымдас балықтарды және оның дериваттарын (уылдырығын) пайдалануға тыйым салу енгізілсін.";</w:t>
      </w:r>
      <w:r>
        <w:br/>
      </w:r>
      <w:r>
        <w:rPr>
          <w:rFonts w:ascii="Times New Roman"/>
          <w:b w:val="false"/>
          <w:i w:val="false"/>
          <w:color w:val="000000"/>
          <w:sz w:val="28"/>
        </w:rPr>
        <w:t>
      </w:t>
      </w:r>
      <w:r>
        <w:rPr>
          <w:rFonts w:ascii="Times New Roman"/>
          <w:b w:val="false"/>
          <w:i w:val="false"/>
          <w:color w:val="000000"/>
          <w:sz w:val="28"/>
        </w:rPr>
        <w:t xml:space="preserve">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2. Жануарлар дүниесі және аңшылық шаруашылығы басқармасы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 мемлекеттік тіркеу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xml:space="preserve">3) осы бұйрық мемлекеттік тіркелген күннен бастап күнтізбелік он күн ішінде оның көшірмесінің мерзімді баспа басылымдарына және "Әділет" ақпараттық-құқықтық жүйесіне ресми жариялауға жіберілуін; </w:t>
      </w:r>
      <w:r>
        <w:br/>
      </w:r>
      <w:r>
        <w:rPr>
          <w:rFonts w:ascii="Times New Roman"/>
          <w:b w:val="false"/>
          <w:i w:val="false"/>
          <w:color w:val="000000"/>
          <w:sz w:val="28"/>
        </w:rPr>
        <w:t>
      </w:t>
      </w:r>
      <w:r>
        <w:rPr>
          <w:rFonts w:ascii="Times New Roman"/>
          <w:b w:val="false"/>
          <w:i w:val="false"/>
          <w:color w:val="000000"/>
          <w:sz w:val="28"/>
        </w:rPr>
        <w:t>4)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бұйрық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Орман шаруашылығы және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жануарлар дүниесі комитеті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Үстеміров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Орман</w:t>
            </w:r>
            <w:r>
              <w:br/>
            </w:r>
            <w:r>
              <w:rPr>
                <w:rFonts w:ascii="Times New Roman"/>
                <w:b w:val="false"/>
                <w:i w:val="false"/>
                <w:color w:val="000000"/>
                <w:sz w:val="20"/>
              </w:rPr>
              <w:t>шаруашылығы және жануарлар</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265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w:t>
            </w:r>
            <w:r>
              <w:br/>
            </w:r>
            <w:r>
              <w:rPr>
                <w:rFonts w:ascii="Times New Roman"/>
                <w:b w:val="false"/>
                <w:i w:val="false"/>
                <w:color w:val="000000"/>
                <w:sz w:val="20"/>
              </w:rPr>
              <w:t>шаруашылығы және жануарлар</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190 бұйрығына</w:t>
            </w:r>
            <w:r>
              <w:br/>
            </w:r>
            <w:r>
              <w:rPr>
                <w:rFonts w:ascii="Times New Roman"/>
                <w:b w:val="false"/>
                <w:i w:val="false"/>
                <w:color w:val="000000"/>
                <w:sz w:val="20"/>
              </w:rPr>
              <w:t>3-қосымша</w:t>
            </w:r>
          </w:p>
        </w:tc>
      </w:tr>
    </w:tbl>
    <w:bookmarkStart w:name="z26" w:id="1"/>
    <w:p>
      <w:pPr>
        <w:spacing w:after="0"/>
        <w:ind w:left="0"/>
        <w:jc w:val="left"/>
      </w:pPr>
      <w:r>
        <w:rPr>
          <w:rFonts w:ascii="Times New Roman"/>
          <w:b/>
          <w:i w:val="false"/>
          <w:color w:val="000000"/>
        </w:rPr>
        <w:t xml:space="preserve"> Жануарлар дүниесі объектілерін пайдалануға шектеу мен тыйым салу</w:t>
      </w:r>
    </w:p>
    <w:bookmarkEnd w:id="1"/>
    <w:bookmarkStart w:name="z27" w:id="2"/>
    <w:p>
      <w:pPr>
        <w:spacing w:after="0"/>
        <w:ind w:left="0"/>
        <w:jc w:val="both"/>
      </w:pPr>
      <w:r>
        <w:rPr>
          <w:rFonts w:ascii="Times New Roman"/>
          <w:b w:val="false"/>
          <w:i w:val="false"/>
          <w:color w:val="000000"/>
          <w:sz w:val="28"/>
        </w:rPr>
        <w:t xml:space="preserve">
      1. Осы жануарлар дүниесі объектілерін пайдалануға шектеу мен тыйым салу (бұдан әрі – шектеу мен тыйым салу) "Қазақстан Республикасы Ауыл шаруашылығы министрлігінiң кейбiр мәселелерi туралы" Қазақстан Республикасы Үкіметінің 2005 жылғы 6 сәуірдегі 310 Қаулысымен бектілген Қазақстан Республикасы Ауыл шаруашылығы министрлігі туралы ереженің 17-тармағының </w:t>
      </w:r>
      <w:r>
        <w:rPr>
          <w:rFonts w:ascii="Times New Roman"/>
          <w:b w:val="false"/>
          <w:i w:val="false"/>
          <w:color w:val="000000"/>
          <w:sz w:val="28"/>
        </w:rPr>
        <w:t>378) тармақшасына</w:t>
      </w:r>
      <w:r>
        <w:rPr>
          <w:rFonts w:ascii="Times New Roman"/>
          <w:b w:val="false"/>
          <w:i w:val="false"/>
          <w:color w:val="000000"/>
          <w:sz w:val="28"/>
        </w:rPr>
        <w:t xml:space="preserve"> сәйкес және жануарлар дүниесін сақтап қалу және өсімін молайту мақсатында әзірленді.</w:t>
      </w:r>
      <w:r>
        <w:br/>
      </w:r>
      <w:r>
        <w:rPr>
          <w:rFonts w:ascii="Times New Roman"/>
          <w:b w:val="false"/>
          <w:i w:val="false"/>
          <w:color w:val="000000"/>
          <w:sz w:val="28"/>
        </w:rPr>
        <w:t>
      </w:t>
      </w:r>
      <w:r>
        <w:rPr>
          <w:rFonts w:ascii="Times New Roman"/>
          <w:b w:val="false"/>
          <w:i w:val="false"/>
          <w:color w:val="000000"/>
          <w:sz w:val="28"/>
        </w:rPr>
        <w:t>2. Шектеу мен тыйым салу жануарларды ғылыми мақсаттарда пайдалануға қолданылмайды.</w:t>
      </w:r>
      <w:r>
        <w:br/>
      </w:r>
      <w:r>
        <w:rPr>
          <w:rFonts w:ascii="Times New Roman"/>
          <w:b w:val="false"/>
          <w:i w:val="false"/>
          <w:color w:val="000000"/>
          <w:sz w:val="28"/>
        </w:rPr>
        <w:t>
      </w:t>
      </w:r>
      <w:r>
        <w:rPr>
          <w:rFonts w:ascii="Times New Roman"/>
          <w:b w:val="false"/>
          <w:i w:val="false"/>
          <w:color w:val="000000"/>
          <w:sz w:val="28"/>
        </w:rPr>
        <w:t xml:space="preserve">3. 16 ақпаннан бастап 14 маусымға дейінгі мерзімге аң аулауға тыйым салынсын. </w:t>
      </w:r>
      <w:r>
        <w:br/>
      </w:r>
      <w:r>
        <w:rPr>
          <w:rFonts w:ascii="Times New Roman"/>
          <w:b w:val="false"/>
          <w:i w:val="false"/>
          <w:color w:val="000000"/>
          <w:sz w:val="28"/>
        </w:rPr>
        <w:t>
      </w:t>
      </w:r>
      <w:r>
        <w:rPr>
          <w:rFonts w:ascii="Times New Roman"/>
          <w:b w:val="false"/>
          <w:i w:val="false"/>
          <w:color w:val="000000"/>
          <w:sz w:val="28"/>
        </w:rPr>
        <w:t>4. Кәсіпшілік аңшылықты қоспағанда, құстар мен терісі бағалы аңдардың әр түріне тәуліктік алып қою мөлшерін бір аңшыға бес дараққа дейін шектеу қойылсын.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