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1ec58" w14:textId="b81ec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реттеудің және валюталық бақылаудың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қарашадағы № 269 қаулысы. Қазақстан Республикасының Әділет министрлігінде 2016 жылғы 23 желтоқсанда № 14564 болып тіркелді. Күші жойылды - Қазақстан Республикасы Ұлттық Банкі Басқармасының 2019 жылғы 4 сәуірдегі № 49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04.04.2019 </w:t>
      </w:r>
      <w:r>
        <w:rPr>
          <w:rFonts w:ascii="Times New Roman"/>
          <w:b w:val="false"/>
          <w:i w:val="false"/>
          <w:color w:val="ff0000"/>
          <w:sz w:val="28"/>
        </w:rPr>
        <w:t>№ 49</w:t>
      </w:r>
      <w:r>
        <w:rPr>
          <w:rFonts w:ascii="Times New Roman"/>
          <w:b w:val="false"/>
          <w:i w:val="false"/>
          <w:color w:val="ff0000"/>
          <w:sz w:val="28"/>
        </w:rPr>
        <w:t xml:space="preserve"> (01.07.2019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және </w:t>
      </w:r>
      <w:r>
        <w:rPr>
          <w:rFonts w:ascii="Times New Roman"/>
          <w:b w:val="false"/>
          <w:i w:val="false"/>
          <w:color w:val="000000"/>
          <w:sz w:val="28"/>
        </w:rPr>
        <w:t>"Валюталық реттеу және валюталық бақылау туралы"</w:t>
      </w:r>
      <w:r>
        <w:rPr>
          <w:rFonts w:ascii="Times New Roman"/>
          <w:b w:val="false"/>
          <w:i w:val="false"/>
          <w:color w:val="000000"/>
          <w:sz w:val="28"/>
        </w:rPr>
        <w:t xml:space="preserve"> 2005 жылғы 13 маусымдағы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"Қазақстан Республикасында қолма-қол шетел валютасымен айырбастау операцияларын ұйымдастыру қағидаларын бекіту туралы" Қазақстан Республикасы Ұлттық Банкі Басқармасының 2014 жылғы 16 шілдедегі № 144 қаулысымен (Нормативтік құқықтық актілерді мемлекеттік тіркеу тізілімінде № 9801 тіркелген) бекітілген Қазақстан Республикасында қолма-қол шетел валютасымен айырбастау операцияларын ұйымдастыру қағидаларының </w:t>
      </w:r>
      <w:r>
        <w:rPr>
          <w:rFonts w:ascii="Times New Roman"/>
          <w:b w:val="false"/>
          <w:i w:val="false"/>
          <w:color w:val="000000"/>
          <w:sz w:val="28"/>
        </w:rPr>
        <w:t>40-тармағы</w:t>
      </w:r>
      <w:r>
        <w:rPr>
          <w:rFonts w:ascii="Times New Roman"/>
          <w:b w:val="false"/>
          <w:i w:val="false"/>
          <w:color w:val="000000"/>
          <w:sz w:val="28"/>
        </w:rPr>
        <w:t xml:space="preserve"> үшінші бөлігінің қолданылуы 2017 жылғы 1 қаңтардан бастап 2017 жылғы 31 желтоқсанға дейін (қоса алғанда) тоқтатыла тұрсын.</w:t>
      </w:r>
    </w:p>
    <w:bookmarkEnd w:id="0"/>
    <w:bookmarkStart w:name="z3" w:id="1"/>
    <w:p>
      <w:pPr>
        <w:spacing w:after="0"/>
        <w:ind w:left="0"/>
        <w:jc w:val="both"/>
      </w:pPr>
      <w:r>
        <w:rPr>
          <w:rFonts w:ascii="Times New Roman"/>
          <w:b w:val="false"/>
          <w:i w:val="false"/>
          <w:color w:val="000000"/>
          <w:sz w:val="28"/>
        </w:rPr>
        <w:t xml:space="preserve">
      2. "Қазақстан Республикасында валюталық операцияларды жүзеге асыру қағидаларын бекіту туралы" Қазақстан Республикасы Ұлттық Банкі Басқармасының 2012 жылғы 28 сәуірдегі № 154 қаулысына өзгерістер мен толықтырулар енгізу туралы" Қазақстан Республикасы Ұлттық Банкі Басқармасының 2015 жылғы 31 желтоқсандағы № 264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13580 тіркелген, 2016 жылғы 16 мамырда "Әділет" ақпараттық-құқықтық жүйесінде жарияланған) мынадай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"6. Осы қаулы осы қаулының 2016 жылғы 1 шілдеден бастап қолданысқа енгізілетін </w:t>
      </w:r>
      <w:r>
        <w:rPr>
          <w:rFonts w:ascii="Times New Roman"/>
          <w:b w:val="false"/>
          <w:i w:val="false"/>
          <w:color w:val="000000"/>
          <w:sz w:val="28"/>
        </w:rPr>
        <w:t>1-тармағының</w:t>
      </w:r>
      <w:r>
        <w:rPr>
          <w:rFonts w:ascii="Times New Roman"/>
          <w:b w:val="false"/>
          <w:i w:val="false"/>
          <w:color w:val="000000"/>
          <w:sz w:val="28"/>
        </w:rPr>
        <w:t xml:space="preserve"> он бірінші абзацын және 2017 жылғы 1 қаңтардан бастап қолданысқа енгізілетін 1-тармағының елуінші абзацын қоспағанда, алғашқы ресми жарияланған күнінен кейін күнтізбелік отыз күн өткен соң қолданысқа енгізіледі.".</w:t>
      </w:r>
    </w:p>
    <w:bookmarkEnd w:id="2"/>
    <w:p>
      <w:pPr>
        <w:spacing w:after="0"/>
        <w:ind w:left="0"/>
        <w:jc w:val="both"/>
      </w:pPr>
      <w:r>
        <w:rPr>
          <w:rFonts w:ascii="Times New Roman"/>
          <w:b w:val="false"/>
          <w:i w:val="false"/>
          <w:color w:val="000000"/>
          <w:sz w:val="28"/>
        </w:rPr>
        <w:t>
      3. Төлем балансы және валюталық реттеу департаменті (Баймағамбетов А.М.)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p>
    <w:p>
      <w:pPr>
        <w:spacing w:after="0"/>
        <w:ind w:left="0"/>
        <w:jc w:val="both"/>
      </w:pPr>
      <w:r>
        <w:rPr>
          <w:rFonts w:ascii="Times New Roman"/>
          <w:b w:val="false"/>
          <w:i w:val="false"/>
          <w:color w:val="000000"/>
          <w:sz w:val="28"/>
        </w:rPr>
        <w:t>
      6. Осы қаулы алғаш рет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w:t>
      </w:r>
    </w:p>
    <w:p>
      <w:pPr>
        <w:spacing w:after="0"/>
        <w:ind w:left="0"/>
        <w:jc w:val="both"/>
      </w:pPr>
      <w:r>
        <w:rPr>
          <w:rFonts w:ascii="Times New Roman"/>
          <w:b w:val="false"/>
          <w:i w:val="false"/>
          <w:color w:val="000000"/>
          <w:sz w:val="28"/>
        </w:rPr>
        <w:t xml:space="preserve">
      министрі   </w:t>
      </w:r>
    </w:p>
    <w:p>
      <w:pPr>
        <w:spacing w:after="0"/>
        <w:ind w:left="0"/>
        <w:jc w:val="both"/>
      </w:pPr>
      <w:r>
        <w:rPr>
          <w:rFonts w:ascii="Times New Roman"/>
          <w:b w:val="false"/>
          <w:i w:val="false"/>
          <w:color w:val="000000"/>
          <w:sz w:val="28"/>
        </w:rPr>
        <w:t xml:space="preserve">
      _____________________ Д.Абаев   </w:t>
      </w:r>
    </w:p>
    <w:p>
      <w:pPr>
        <w:spacing w:after="0"/>
        <w:ind w:left="0"/>
        <w:jc w:val="both"/>
      </w:pPr>
      <w:r>
        <w:rPr>
          <w:rFonts w:ascii="Times New Roman"/>
          <w:b w:val="false"/>
          <w:i w:val="false"/>
          <w:color w:val="000000"/>
          <w:sz w:val="28"/>
        </w:rPr>
        <w:t>
      2016 жылғы 6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_____________________ Ж. Қасымбек   </w:t>
      </w:r>
    </w:p>
    <w:p>
      <w:pPr>
        <w:spacing w:after="0"/>
        <w:ind w:left="0"/>
        <w:jc w:val="both"/>
      </w:pPr>
      <w:r>
        <w:rPr>
          <w:rFonts w:ascii="Times New Roman"/>
          <w:b w:val="false"/>
          <w:i w:val="false"/>
          <w:color w:val="000000"/>
          <w:sz w:val="28"/>
        </w:rPr>
        <w:t>
      2016 жылғы 7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_____________________ Б. Сұлтанов   </w:t>
      </w:r>
    </w:p>
    <w:p>
      <w:pPr>
        <w:spacing w:after="0"/>
        <w:ind w:left="0"/>
        <w:jc w:val="both"/>
      </w:pPr>
      <w:r>
        <w:rPr>
          <w:rFonts w:ascii="Times New Roman"/>
          <w:b w:val="false"/>
          <w:i w:val="false"/>
          <w:color w:val="000000"/>
          <w:sz w:val="28"/>
        </w:rPr>
        <w:t>
      2016 жылғы 8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_____________________ Е. Ыдырысов   </w:t>
      </w:r>
    </w:p>
    <w:p>
      <w:pPr>
        <w:spacing w:after="0"/>
        <w:ind w:left="0"/>
        <w:jc w:val="both"/>
      </w:pPr>
      <w:r>
        <w:rPr>
          <w:rFonts w:ascii="Times New Roman"/>
          <w:b w:val="false"/>
          <w:i w:val="false"/>
          <w:color w:val="000000"/>
          <w:sz w:val="28"/>
        </w:rPr>
        <w:t>
      2016 жылғы 13 желтоқсан</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_____________________ Қ. Бишенбаев   </w:t>
      </w:r>
    </w:p>
    <w:p>
      <w:pPr>
        <w:spacing w:after="0"/>
        <w:ind w:left="0"/>
        <w:jc w:val="both"/>
      </w:pPr>
      <w:r>
        <w:rPr>
          <w:rFonts w:ascii="Times New Roman"/>
          <w:b w:val="false"/>
          <w:i w:val="false"/>
          <w:color w:val="000000"/>
          <w:sz w:val="28"/>
        </w:rPr>
        <w:t>
      2016 жылғы 15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