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cc3c" w14:textId="509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1-тоқсанға арналған кедейлік шегінің мөлшерін айқында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5 желтоқсандағы № 1068 бұйрығы. Қазақстан Республикасының Әділет министрлігінде 2016 жылғы 27 желтоқсанда № 14604 болып тіркелді</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Осы бұйрық 01.01.2017 бастап қолданысқа енгізіледі</w:t>
      </w:r>
      <w:r>
        <w:br/>
      </w:r>
      <w:r>
        <w:rPr>
          <w:rFonts w:ascii="Times New Roman"/>
          <w:b w:val="false"/>
          <w:i w:val="false"/>
          <w:color w:val="000000"/>
          <w:sz w:val="28"/>
        </w:rPr>
        <w:t>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ойынша 2017 жылғы 1-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2017 жылғы 1 қаңтардан бастап қолданысқа енгізіледі және ресми жариялануға тиі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Денсаулық сақтау жән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әлеуметтік даму 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үйсенов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