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86f7" w14:textId="f668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тарифті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қарашадағы № 484 бұйрығы. Қазақстан Республикасының Әділет министрлігінде 2017 жылғы 5 қаңтарда № 14644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 тақырыбының орыс тіліндегі мәтініне өзгерістер енгізілді, қазақ тіліндегі мәтін өзгермейді – ҚР Ұлттық экономика министрінің 15.10.2018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Уақытша өтемдік тарифті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"Уақытша өтемдік тарифті бекіту жөніндегі қағидаларды бекіту туралы" Қазақстан Республикасы Табиғи монополияларды реттеу агенттігі төрағасының 2013 жылғы 16 сәуірдегі № 115-НҚ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8472 болып тіркелген);</w:t>
      </w:r>
    </w:p>
    <w:bookmarkEnd w:id="3"/>
    <w:bookmarkStart w:name="z5" w:id="4"/>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қызметтеріне тарифтік сметаны орындау туралы есепті орналастыру қағидаларын, Табиғи монополия субъектісінің реттеліп көрсетілетін қызметтерге тарифтік сметаны орындау барысы туралы тұтынушыларды хабардар ету қағидаларын бекіту туралы және Қазақстан Республикасы Табиғи монополияларды реттеу агенттігінің кейбір бұйрықтарына өзгерістер мен толықтырулар енгізу туралы" Қазақстан Республикасы Ұлттық экономика министрінің міндетін атқарушының 2015 жылғы 24 шілдедегі № 566 бұйрығымен бекітілген Қазақстан Республикасы Табиғи монополияларды реттеу агенттігінің өзгерістер мен толықтырулар енгізілетін кейбір бұйрықтар </w:t>
      </w:r>
      <w:r>
        <w:rPr>
          <w:rFonts w:ascii="Times New Roman"/>
          <w:b w:val="false"/>
          <w:i w:val="false"/>
          <w:color w:val="000000"/>
          <w:sz w:val="28"/>
        </w:rPr>
        <w:t>тізбесі</w:t>
      </w:r>
      <w:r>
        <w:rPr>
          <w:rFonts w:ascii="Times New Roman"/>
          <w:b w:val="false"/>
          <w:i w:val="false"/>
          <w:color w:val="000000"/>
          <w:sz w:val="28"/>
        </w:rPr>
        <w:t xml:space="preserve"> 5) тармақшасының (Нормативтік құқықтық актілерді мемлекеттік тіркеу тізілімінде № 11972 болып тіркелген, "Әділет" ақпараттық-құқықтық жүйесінде 2015 жылғы 25 қыркүйекте жарияланған).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көшірмелерінің баспа және электрондық түрде мерзімді баспасөз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______________Д. Абаев</w:t>
      </w:r>
    </w:p>
    <w:p>
      <w:pPr>
        <w:spacing w:after="0"/>
        <w:ind w:left="0"/>
        <w:jc w:val="both"/>
      </w:pPr>
      <w:r>
        <w:rPr>
          <w:rFonts w:ascii="Times New Roman"/>
          <w:b w:val="false"/>
          <w:i w:val="false"/>
          <w:color w:val="000000"/>
          <w:sz w:val="28"/>
        </w:rPr>
        <w:t>
      2016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Уақытша өтемдік тарифті бекіту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Уақытша өтемдік тарифті бекіту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Қағидалардың мақсаты табиғи монополия субъектісінің реттеліп көрсетілетін қызметтеріне (тауарларына, жұмыстарына) уақытша өтемдік тарифтің мөлшерін бекіту және есептеу тәртібін айқындау болып табылады.</w:t>
      </w:r>
    </w:p>
    <w:bookmarkEnd w:id="10"/>
    <w:bookmarkStart w:name="z13" w:id="11"/>
    <w:p>
      <w:pPr>
        <w:spacing w:after="0"/>
        <w:ind w:left="0"/>
        <w:jc w:val="both"/>
      </w:pPr>
      <w:r>
        <w:rPr>
          <w:rFonts w:ascii="Times New Roman"/>
          <w:b w:val="false"/>
          <w:i w:val="false"/>
          <w:color w:val="000000"/>
          <w:sz w:val="28"/>
        </w:rPr>
        <w:t>
      3. Осы Қағидалардың ережесі меншік нысанына қарамастан барлық табиғи монополия субъектілеріне қолданылады.</w:t>
      </w:r>
    </w:p>
    <w:bookmarkEnd w:id="11"/>
    <w:bookmarkStart w:name="z14" w:id="12"/>
    <w:p>
      <w:pPr>
        <w:spacing w:after="0"/>
        <w:ind w:left="0"/>
        <w:jc w:val="both"/>
      </w:pPr>
      <w:r>
        <w:rPr>
          <w:rFonts w:ascii="Times New Roman"/>
          <w:b w:val="false"/>
          <w:i w:val="false"/>
          <w:color w:val="000000"/>
          <w:sz w:val="28"/>
        </w:rPr>
        <w:t>
      4. Қағидаларда мынадай ұғымдар пайдаланылады:</w:t>
      </w:r>
    </w:p>
    <w:bookmarkEnd w:id="12"/>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p>
      <w:pPr>
        <w:spacing w:after="0"/>
        <w:ind w:left="0"/>
        <w:jc w:val="both"/>
      </w:pPr>
      <w:r>
        <w:rPr>
          <w:rFonts w:ascii="Times New Roman"/>
          <w:b w:val="false"/>
          <w:i w:val="false"/>
          <w:color w:val="000000"/>
          <w:sz w:val="28"/>
        </w:rPr>
        <w:t>
      2) негізсіз кіріс – бекітілген инвестициялық бағдарламаларды (жобаларды) іске асыруға, оның ішінде алынған қарызға және оны қайтаруға қызмет көрсетуге арналған қаражатты жинақтау мақсатында резервтік шот ашуды қоспағанда, табиғи монополия субъектісінің уәкілетті органның ведомствосы бекіткен тарифтің (бағаның, алым мөлшерлемесінің) деңгейінен немесе оның шекті деңгейінен асатын құн бойынша ақы алу және (немесе) тарифтік сметада көзделген амортизациялық аударымдарды мақсатқа сай пайдаланбау, тарифтік сметаның шығын баптарын уәкілетті органның ведомствосы бекіткен мөлшерден бес пайыздан астам орындамау, тарифтік сметада инвестициялық бағдарламаларды (жобаларды) орындауға көзделген қаражатты орындамау немесе мақсатқа сай пайдаланбау нәтижесінде алған қосымша кірісі;</w:t>
      </w:r>
    </w:p>
    <w:p>
      <w:pPr>
        <w:spacing w:after="0"/>
        <w:ind w:left="0"/>
        <w:jc w:val="both"/>
      </w:pPr>
      <w:r>
        <w:rPr>
          <w:rFonts w:ascii="Times New Roman"/>
          <w:b w:val="false"/>
          <w:i w:val="false"/>
          <w:color w:val="000000"/>
          <w:sz w:val="28"/>
        </w:rPr>
        <w:t>
      3) уәкілетті орган – табиғи монополиялар салаларындағы басшылықты жүзеге асыратын мемлекеттік орган немесе мынадай:</w:t>
      </w:r>
    </w:p>
    <w:p>
      <w:pPr>
        <w:spacing w:after="0"/>
        <w:ind w:left="0"/>
        <w:jc w:val="both"/>
      </w:pPr>
      <w:r>
        <w:rPr>
          <w:rFonts w:ascii="Times New Roman"/>
          <w:b w:val="false"/>
          <w:i w:val="false"/>
          <w:color w:val="000000"/>
          <w:sz w:val="28"/>
        </w:rPr>
        <w:t>
      кәбілдік кәрізді мүліктік жалдауға (жалға) немесе пайдалануға беру;</w:t>
      </w:r>
    </w:p>
    <w:p>
      <w:pPr>
        <w:spacing w:after="0"/>
        <w:ind w:left="0"/>
        <w:jc w:val="both"/>
      </w:pPr>
      <w:r>
        <w:rPr>
          <w:rFonts w:ascii="Times New Roman"/>
          <w:b w:val="false"/>
          <w:i w:val="false"/>
          <w:color w:val="000000"/>
          <w:sz w:val="28"/>
        </w:rPr>
        <w:t>
      аэронавигация мен әуежайлар қызметтері салаларындағы реттеу мен бақылауды жүзеге асыратын мемлекеттік органдар;</w:t>
      </w:r>
    </w:p>
    <w:p>
      <w:pPr>
        <w:spacing w:after="0"/>
        <w:ind w:left="0"/>
        <w:jc w:val="both"/>
      </w:pPr>
      <w:r>
        <w:rPr>
          <w:rFonts w:ascii="Times New Roman"/>
          <w:b w:val="false"/>
          <w:i w:val="false"/>
          <w:color w:val="000000"/>
          <w:sz w:val="28"/>
        </w:rPr>
        <w:t>
      4) уәкілетті органның ведомствосы – табиғи монополиялар салаларындағы басшылықты жүзеге асыратын мемлекеттік органның ведомствосы немесе мынадай:</w:t>
      </w:r>
    </w:p>
    <w:p>
      <w:pPr>
        <w:spacing w:after="0"/>
        <w:ind w:left="0"/>
        <w:jc w:val="both"/>
      </w:pPr>
      <w:r>
        <w:rPr>
          <w:rFonts w:ascii="Times New Roman"/>
          <w:b w:val="false"/>
          <w:i w:val="false"/>
          <w:color w:val="000000"/>
          <w:sz w:val="28"/>
        </w:rPr>
        <w:t>
      кәбілдік кәрізді мүліктік жалдауға (жалға) немесе пайдалануға беру;</w:t>
      </w:r>
    </w:p>
    <w:p>
      <w:pPr>
        <w:spacing w:after="0"/>
        <w:ind w:left="0"/>
        <w:jc w:val="both"/>
      </w:pPr>
      <w:r>
        <w:rPr>
          <w:rFonts w:ascii="Times New Roman"/>
          <w:b w:val="false"/>
          <w:i w:val="false"/>
          <w:color w:val="000000"/>
          <w:sz w:val="28"/>
        </w:rPr>
        <w:t>
      аэронавигация мен әуежайлар қызметтері салаларындағы реттеу мен бақылауды жүзеге асыратын мемлекеттік органдардың ведомствосы.</w:t>
      </w:r>
    </w:p>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туралы заңнамаға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5. Уақытша өтемдік тарифті бекітуге негіз табиғи монополия субъектісінің реттеліп көрсетілетін қызметтерді (тауарларды, жұмыстарды) тұтынушыларға шығын келтірген іс-қимылдары болып табылады.</w:t>
      </w:r>
    </w:p>
    <w:bookmarkEnd w:id="13"/>
    <w:bookmarkStart w:name="z19" w:id="14"/>
    <w:p>
      <w:pPr>
        <w:spacing w:after="0"/>
        <w:ind w:left="0"/>
        <w:jc w:val="both"/>
      </w:pPr>
      <w:r>
        <w:rPr>
          <w:rFonts w:ascii="Times New Roman"/>
          <w:b w:val="false"/>
          <w:i w:val="false"/>
          <w:color w:val="000000"/>
          <w:sz w:val="28"/>
        </w:rPr>
        <w:t>
      6. Табиғи монополия субъектісінің:</w:t>
      </w:r>
    </w:p>
    <w:bookmarkEnd w:id="14"/>
    <w:bookmarkStart w:name="z20" w:id="15"/>
    <w:p>
      <w:pPr>
        <w:spacing w:after="0"/>
        <w:ind w:left="0"/>
        <w:jc w:val="both"/>
      </w:pPr>
      <w:r>
        <w:rPr>
          <w:rFonts w:ascii="Times New Roman"/>
          <w:b w:val="false"/>
          <w:i w:val="false"/>
          <w:color w:val="000000"/>
          <w:sz w:val="28"/>
        </w:rPr>
        <w:t>
      1) тарифті (бағаны, алым мөлшерлемесін) немесе оның шекті деңгейін заңсыз көтеруі;</w:t>
      </w:r>
    </w:p>
    <w:bookmarkEnd w:id="15"/>
    <w:bookmarkStart w:name="z21" w:id="16"/>
    <w:p>
      <w:pPr>
        <w:spacing w:after="0"/>
        <w:ind w:left="0"/>
        <w:jc w:val="both"/>
      </w:pPr>
      <w:r>
        <w:rPr>
          <w:rFonts w:ascii="Times New Roman"/>
          <w:b w:val="false"/>
          <w:i w:val="false"/>
          <w:color w:val="000000"/>
          <w:sz w:val="28"/>
        </w:rPr>
        <w:t>
      2) амортизациялық аударым қаражатын мақсатқа сай пайдаланбауы (бұдан әрі - мақсатс);</w:t>
      </w:r>
    </w:p>
    <w:bookmarkEnd w:id="16"/>
    <w:bookmarkStart w:name="z22" w:id="17"/>
    <w:p>
      <w:pPr>
        <w:spacing w:after="0"/>
        <w:ind w:left="0"/>
        <w:jc w:val="both"/>
      </w:pPr>
      <w:r>
        <w:rPr>
          <w:rFonts w:ascii="Times New Roman"/>
          <w:b w:val="false"/>
          <w:i w:val="false"/>
          <w:color w:val="000000"/>
          <w:sz w:val="28"/>
        </w:rPr>
        <w:t>
      3) неғұрлым тиімді әдістер мен технологияларды қолдануға, нормативтік техникалық шығындарды төмендету іс-шараларын өткізуге, реттеліп көрсетілетін қызметтер көлемінің табиғи монополия субъектісіне байланысты емес себептер бойынша, конкурстық (тендерлік) рәсімдерді өткізу нәтижелері бойынша қысқаруына байланысты шығындарды үнемдеу жағдайларын, сондай-ақ Заңның 15-3-бабы 10-тармағында көзделген жағдайларды қоспағанда, тарифтерді (бағаларды, алымдар мөлшерлемелерін) немесе олардың шекті деңгейлерін бекіту кезінде ескерілген инвестициялық бағдарламалардың іс-шараларын (жобаларды) орындамауы;</w:t>
      </w:r>
    </w:p>
    <w:bookmarkEnd w:id="17"/>
    <w:bookmarkStart w:name="z23" w:id="18"/>
    <w:p>
      <w:pPr>
        <w:spacing w:after="0"/>
        <w:ind w:left="0"/>
        <w:jc w:val="both"/>
      </w:pPr>
      <w:r>
        <w:rPr>
          <w:rFonts w:ascii="Times New Roman"/>
          <w:b w:val="false"/>
          <w:i w:val="false"/>
          <w:color w:val="000000"/>
          <w:sz w:val="28"/>
        </w:rPr>
        <w:t>
      4) неғұрлым тиімді әдістер мен технологияларды қолдануға, нормативтік техникалық шығындарды төмендету іс-шараларын өткізуге, реттеліп көрсетілетін қызметтер көлемінің табиғи монополия субъектісіне байланысты емес себептер бойынша, конкурстық (тендерлік) рәсімдерді өткізу нәтижелері бойынша қысқаруына байланысты шығындарды үнемдеу жағдайларын қоспағанда, тарифтік сметаның шығындары баптарын уәкілетті органның ведомствосы бекіткен мөлшерден бес пайыздан астам орындамауы тұтынушыларға шығын келтірген іс-қимылы деп танылады.</w:t>
      </w:r>
    </w:p>
    <w:bookmarkEnd w:id="18"/>
    <w:p>
      <w:pPr>
        <w:spacing w:after="0"/>
        <w:ind w:left="0"/>
        <w:jc w:val="both"/>
      </w:pPr>
      <w:r>
        <w:rPr>
          <w:rFonts w:ascii="Times New Roman"/>
          <w:b w:val="false"/>
          <w:i w:val="false"/>
          <w:color w:val="000000"/>
          <w:sz w:val="28"/>
        </w:rPr>
        <w:t>
      Ескерту: Осы тармақта реттеліп көрсетілетін қызметтер көлемінің қысқаруы деп бекітілген тарифтік сметада көзделген тарифтік кірісті толық алмауға әкеп соғатын тұтынушылар топтары көрсететін қызметтер көлемінің қысқаруы түсініледі.</w:t>
      </w:r>
    </w:p>
    <w:p>
      <w:pPr>
        <w:spacing w:after="0"/>
        <w:ind w:left="0"/>
        <w:jc w:val="both"/>
      </w:pPr>
      <w:r>
        <w:rPr>
          <w:rFonts w:ascii="Times New Roman"/>
          <w:b w:val="false"/>
          <w:i w:val="false"/>
          <w:color w:val="000000"/>
          <w:sz w:val="28"/>
        </w:rPr>
        <w:t>
      Бұл ретте осы тармақтың 1) және 4) тармақшаларында көзделген жағдайларды қоспағанда, өтемдік тарифті бекіту туралы шешім тарифтің (бағаның, алым мөлшерлемесінің) шекті деңгейінің қолданыс мерзімі аяқталған соң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xml:space="preserve">
      6-1. Табиғи монополия субъектiсi уәкiлеттi органның ведомствосына: </w:t>
      </w:r>
    </w:p>
    <w:bookmarkEnd w:id="19"/>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 (тауарларды, жұмыстарды) ұсынудың жаңа әдістерін және технологияларын енгізуі туралы құзыретті органның қорытындысы;</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көрсетілген реттеліп көрсетілетін қызметтердің (тауарлардың, жұмыстардың) көлемін тұтынушылармен салыстырып тексеру актілері, берілген төлем шоттары сияқты аталған үнемдеудің және (немесе) реттелiп</w:t>
      </w:r>
    </w:p>
    <w:p>
      <w:pPr>
        <w:spacing w:after="0"/>
        <w:ind w:left="0"/>
        <w:jc w:val="both"/>
      </w:pPr>
      <w:r>
        <w:rPr>
          <w:rFonts w:ascii="Times New Roman"/>
          <w:b w:val="false"/>
          <w:i w:val="false"/>
          <w:color w:val="000000"/>
          <w:sz w:val="28"/>
        </w:rPr>
        <w:t>
      көрсетiлетiн қызметтердiң (тауарлардың, жұмыстардың) көлемін қысқартудың нақты пайдаланылғанын растайтын материалдарды қоса бере отырып, шығындардың баптар бойынша үнемделгенін растайтын материалдарды ұсынады.</w:t>
      </w:r>
    </w:p>
    <w:p>
      <w:pPr>
        <w:spacing w:after="0"/>
        <w:ind w:left="0"/>
        <w:jc w:val="both"/>
      </w:pPr>
      <w:r>
        <w:rPr>
          <w:rFonts w:ascii="Times New Roman"/>
          <w:b w:val="false"/>
          <w:i w:val="false"/>
          <w:color w:val="000000"/>
          <w:sz w:val="28"/>
        </w:rPr>
        <w:t>
      Егер уәкілетті орган мен құзыретті орган бір мемлекеттік орган болып табылған жағдайда, онда табиғи монополия субъектісі өзінің реттеліп көрсетілетін қызметтерді (тауарларды, жұмыстарды) ұсынудың жаңа әдістерін және технологияларын енгізгені туралы қорытындыны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2-тарау. Уақытша өтемдік тарифті бекіту тәртібі</w:t>
      </w:r>
    </w:p>
    <w:bookmarkEnd w:id="20"/>
    <w:bookmarkStart w:name="z25" w:id="21"/>
    <w:p>
      <w:pPr>
        <w:spacing w:after="0"/>
        <w:ind w:left="0"/>
        <w:jc w:val="both"/>
      </w:pPr>
      <w:r>
        <w:rPr>
          <w:rFonts w:ascii="Times New Roman"/>
          <w:b w:val="false"/>
          <w:i w:val="false"/>
          <w:color w:val="000000"/>
          <w:sz w:val="28"/>
        </w:rPr>
        <w:t>
      7. Уәкілетті органның ведомствосы уақытша өтемдік тарифті:</w:t>
      </w:r>
    </w:p>
    <w:bookmarkEnd w:id="21"/>
    <w:bookmarkStart w:name="z26" w:id="22"/>
    <w:p>
      <w:pPr>
        <w:spacing w:after="0"/>
        <w:ind w:left="0"/>
        <w:jc w:val="both"/>
      </w:pPr>
      <w:r>
        <w:rPr>
          <w:rFonts w:ascii="Times New Roman"/>
          <w:b w:val="false"/>
          <w:i w:val="false"/>
          <w:color w:val="000000"/>
          <w:sz w:val="28"/>
        </w:rPr>
        <w:t>
      1) табиғи монополия субъектiсiне олар жүргiзген тексерулер материалдарының;</w:t>
      </w:r>
    </w:p>
    <w:bookmarkEnd w:id="22"/>
    <w:bookmarkStart w:name="z27" w:id="23"/>
    <w:p>
      <w:pPr>
        <w:spacing w:after="0"/>
        <w:ind w:left="0"/>
        <w:jc w:val="both"/>
      </w:pPr>
      <w:r>
        <w:rPr>
          <w:rFonts w:ascii="Times New Roman"/>
          <w:b w:val="false"/>
          <w:i w:val="false"/>
          <w:color w:val="000000"/>
          <w:sz w:val="28"/>
        </w:rPr>
        <w:t>
      2) табиғи монополия субъектiсiнiң тарифтiк сметаны орындауын талдау және (немесе) табиғи монополия субъектісінің инвестициялық бағдарламаны (жобаны) орындау туралы ақпаратын талдау нәтижелерiнiң негiзiнде шешім қабылдау күніне Қазақстан Республикасы Ұлттық Банкінің қайта қаржыландыру мөлшерлемесін ескере отырып бекiтедi.</w:t>
      </w:r>
    </w:p>
    <w:bookmarkEnd w:id="23"/>
    <w:bookmarkStart w:name="z28" w:id="24"/>
    <w:p>
      <w:pPr>
        <w:spacing w:after="0"/>
        <w:ind w:left="0"/>
        <w:jc w:val="both"/>
      </w:pPr>
      <w:r>
        <w:rPr>
          <w:rFonts w:ascii="Times New Roman"/>
          <w:b w:val="false"/>
          <w:i w:val="false"/>
          <w:color w:val="000000"/>
          <w:sz w:val="28"/>
        </w:rPr>
        <w:t xml:space="preserve">
      8. Осы Қағидалардың 6-тармағында көрсетілеген Заңның </w:t>
      </w:r>
      <w:r>
        <w:rPr>
          <w:rFonts w:ascii="Times New Roman"/>
          <w:b w:val="false"/>
          <w:i w:val="false"/>
          <w:color w:val="000000"/>
          <w:sz w:val="28"/>
        </w:rPr>
        <w:t>7-бабы</w:t>
      </w:r>
      <w:r>
        <w:rPr>
          <w:rFonts w:ascii="Times New Roman"/>
          <w:b w:val="false"/>
          <w:i w:val="false"/>
          <w:color w:val="000000"/>
          <w:sz w:val="28"/>
        </w:rPr>
        <w:t xml:space="preserve"> 5-тармағының талаптарын ескере отырып фактілерді растау үшін уәкілетті органның ведомствосы табиғи монополия субъектісінен қажетті ақпаратты оны ұсыну мерзімін көрсете отырып сұратады.</w:t>
      </w:r>
    </w:p>
    <w:bookmarkEnd w:id="24"/>
    <w:bookmarkStart w:name="z29" w:id="25"/>
    <w:p>
      <w:pPr>
        <w:spacing w:after="0"/>
        <w:ind w:left="0"/>
        <w:jc w:val="both"/>
      </w:pPr>
      <w:r>
        <w:rPr>
          <w:rFonts w:ascii="Times New Roman"/>
          <w:b w:val="false"/>
          <w:i w:val="false"/>
          <w:color w:val="000000"/>
          <w:sz w:val="28"/>
        </w:rPr>
        <w:t>
      9. Коммерциялық құпияны құрайтын ақпарат оны уәкілетті органның ведомствосына ұсынудан бас тартуға негіз болып табылмайды, бұл ретте мүдделі тұлғалар ақпаратты ұсыну кезінде коммерциялық құпияны құрайтын мәлiметтердiң толық тiзбесiн көрсетеді не мүдделі тұлғаның коммерциялық құпияны құрайтын мәлiметтердiң тiзбесiн бекітуі туралы актінің көшірмесін қоса береді.</w:t>
      </w:r>
    </w:p>
    <w:bookmarkEnd w:id="25"/>
    <w:bookmarkStart w:name="z30" w:id="26"/>
    <w:p>
      <w:pPr>
        <w:spacing w:after="0"/>
        <w:ind w:left="0"/>
        <w:jc w:val="both"/>
      </w:pPr>
      <w:r>
        <w:rPr>
          <w:rFonts w:ascii="Times New Roman"/>
          <w:b w:val="false"/>
          <w:i w:val="false"/>
          <w:color w:val="000000"/>
          <w:sz w:val="28"/>
        </w:rPr>
        <w:t>
      10. Уақытша өтемдiк тарифтi енгiзу табиғи монополия субъектісінің тарифтік сметаны орындауын тексеру, талдау және (немесе) табиғи монополия субъектісінің инвестициялық бағдарламаны (жобаны) орындауы туралы ақпаратына талдау жүргізген айдан кейінгі екінші айдың бiрiншi күнiнен бастап жүзеге асырылады.</w:t>
      </w:r>
    </w:p>
    <w:bookmarkEnd w:id="26"/>
    <w:bookmarkStart w:name="z31" w:id="27"/>
    <w:p>
      <w:pPr>
        <w:spacing w:after="0"/>
        <w:ind w:left="0"/>
        <w:jc w:val="both"/>
      </w:pPr>
      <w:r>
        <w:rPr>
          <w:rFonts w:ascii="Times New Roman"/>
          <w:b w:val="false"/>
          <w:i w:val="false"/>
          <w:color w:val="000000"/>
          <w:sz w:val="28"/>
        </w:rPr>
        <w:t>
      11. Табиғи монополия субъектісі уақытша өтемдік тарифті бекіту туралы ақпаратты тұтынушының назарына оны қолданысқа енгізгенге дейін кемінде күнтізбелік 10 күн бұрын жеткізеді.</w:t>
      </w:r>
    </w:p>
    <w:bookmarkEnd w:id="27"/>
    <w:p>
      <w:pPr>
        <w:spacing w:after="0"/>
        <w:ind w:left="0"/>
        <w:jc w:val="both"/>
      </w:pPr>
      <w:r>
        <w:rPr>
          <w:rFonts w:ascii="Times New Roman"/>
          <w:b w:val="false"/>
          <w:i w:val="false"/>
          <w:color w:val="000000"/>
          <w:sz w:val="28"/>
        </w:rPr>
        <w:t>
      Уақытша өтемдік тарифтің қолданылуы кезеңінде табиғи монополия субъектісі ай сайын коммуналдық көрсетілетін қызметтерді төлеу туралы төлем құжатындағы реттеліп көрсетілетін қызметтердің құнына ескертпе түрінде берілген тарифтерді төмендету туралы ақпаратты тұтынушылардың назарына жеткізеді.</w:t>
      </w:r>
    </w:p>
    <w:p>
      <w:pPr>
        <w:spacing w:after="0"/>
        <w:ind w:left="0"/>
        <w:jc w:val="both"/>
      </w:pPr>
      <w:r>
        <w:rPr>
          <w:rFonts w:ascii="Times New Roman"/>
          <w:b w:val="false"/>
          <w:i w:val="false"/>
          <w:color w:val="000000"/>
          <w:sz w:val="28"/>
        </w:rPr>
        <w:t>
      Реттеліп көрсетілетін қызметтің құнына берілген ескертпеде уәкілетті орган ведомствосының интернет-ресурсында жарияланған, уақытша өтемдік тарифті бекіту туралы уәкілетті орган ведомствосының шешіміне сілтеме жасалып, тұтынушылардың қаражатын қайтару сомасын көрсетумен бағаны төмендету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11.12.2018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12. Уәкiлеттi органның ведомствосы табиғи монополия субъектiсiнiң реттелiп көрсетiлетiн қызметтерiне (тауарларына, жұмыстарына) уақытша өтемдiк тарифтi бекiту туралы шешiмi уәкiлеттi орган ведомствосының бұйрығымен ресiмделедi.</w:t>
      </w:r>
    </w:p>
    <w:bookmarkEnd w:id="28"/>
    <w:bookmarkStart w:name="z33" w:id="29"/>
    <w:p>
      <w:pPr>
        <w:spacing w:after="0"/>
        <w:ind w:left="0"/>
        <w:jc w:val="both"/>
      </w:pPr>
      <w:r>
        <w:rPr>
          <w:rFonts w:ascii="Times New Roman"/>
          <w:b w:val="false"/>
          <w:i w:val="false"/>
          <w:color w:val="000000"/>
          <w:sz w:val="28"/>
        </w:rPr>
        <w:t>
      13. Уақытша өтемдiк тарифтiң қолданысы кезеңінде табиғи монополия субъектiсi Заңға сәйкес уәкілетті органның ведомствосына тарифтi (бағаны, алым мөлшерлемесін) немесе оның шектi деңгейiн бекiтуге өтiніш жасай алады.</w:t>
      </w:r>
    </w:p>
    <w:bookmarkEnd w:id="29"/>
    <w:p>
      <w:pPr>
        <w:spacing w:after="0"/>
        <w:ind w:left="0"/>
        <w:jc w:val="both"/>
      </w:pPr>
      <w:r>
        <w:rPr>
          <w:rFonts w:ascii="Times New Roman"/>
          <w:b w:val="false"/>
          <w:i w:val="false"/>
          <w:color w:val="000000"/>
          <w:sz w:val="28"/>
        </w:rPr>
        <w:t>
      Бұл ретте, жаңа тарифтің (бағаның, алым мөлшерлемесінің) деңгейін негіздеуге алынған кіріс шешім қабылдау күніне Қазақстан Республикасы Ұлттық Банкінің қайта қаржыландыру мөлшерлемесін ескере отырып, табиғи монополия субъектісінің өзінің реттеліп көрсетілетін қызметтерін (тауарларын, жұмыстарын) тұтынушыларға өтегенін шегеріп, негізсіз алынған кіріс сомасына азаяды.</w:t>
      </w:r>
    </w:p>
    <w:p>
      <w:pPr>
        <w:spacing w:after="0"/>
        <w:ind w:left="0"/>
        <w:jc w:val="both"/>
      </w:pPr>
      <w:r>
        <w:rPr>
          <w:rFonts w:ascii="Times New Roman"/>
          <w:b w:val="false"/>
          <w:i w:val="false"/>
          <w:color w:val="000000"/>
          <w:sz w:val="28"/>
        </w:rPr>
        <w:t>
      Инвестициялық бағдарламаны іске асыратын және міндеттемелері табиғи монополия субъектісінің рейтингімен тікелей байланысты кредиттік ұйымдардың қарыз қаражатын тартатын табиғи монополия субъектісі үшін тарифтік сметаны және (немесе) инвестициялық бағдарламаны орындамау нәтижесінде алынған сома тарифтің (бағаның, алым мөлшерлемесінің) деңгейін өзгертуге өтінімді қарау кезінде кіріс бөлігін кеміту жолымен ескеріледі.</w:t>
      </w:r>
    </w:p>
    <w:p>
      <w:pPr>
        <w:spacing w:after="0"/>
        <w:ind w:left="0"/>
        <w:jc w:val="both"/>
      </w:pPr>
      <w:r>
        <w:rPr>
          <w:rFonts w:ascii="Times New Roman"/>
          <w:b w:val="false"/>
          <w:i w:val="false"/>
          <w:color w:val="000000"/>
          <w:sz w:val="28"/>
        </w:rPr>
        <w:t>
      Бұл ретте, тарифтік сметада тарифтік сметаны және (немесе) инвестициялық бағдарламаны орындамаудың сомасы жеке жолда көрсетіледі.</w:t>
      </w:r>
    </w:p>
    <w:p>
      <w:pPr>
        <w:spacing w:after="0"/>
        <w:ind w:left="0"/>
        <w:jc w:val="both"/>
      </w:pPr>
      <w:r>
        <w:rPr>
          <w:rFonts w:ascii="Times New Roman"/>
          <w:b w:val="false"/>
          <w:i w:val="false"/>
          <w:color w:val="000000"/>
          <w:sz w:val="28"/>
        </w:rPr>
        <w:t>
      Уәкілетті органның ведомствосы жаңа тарифті (бағаны, алым мөлшерлемесін) немесе оның шекті деңгейлерін бекітуге табиғи монополия субъектісінің өтінімін қарау кезінде, уәкілетті органның ведомствосы негізсіз кіріс сомасын анықтаған кезде Қазақстан Республикасы Ұлттық Банкінің қайта қаржыландыру мөлшерлемесін ескере отырып, жаңа тариф (баға, алым мөлшерлемесі) немесе оның шекті деңгейінің негіздемесіне алынған кірістен оны алып тастайды.</w:t>
      </w:r>
    </w:p>
    <w:p>
      <w:pPr>
        <w:spacing w:after="0"/>
        <w:ind w:left="0"/>
        <w:jc w:val="both"/>
      </w:pPr>
      <w:r>
        <w:rPr>
          <w:rFonts w:ascii="Times New Roman"/>
          <w:b w:val="false"/>
          <w:i w:val="false"/>
          <w:color w:val="000000"/>
          <w:sz w:val="28"/>
        </w:rPr>
        <w:t xml:space="preserve">
      Уәкілетті органның ведомствосы жаңа тарифті (бағаны, алым мөлшерлемесін) немесе оның шекті деңгейін Қазақстан Республикасы Табиғи монополияларды реттеу агенттігі төрағасының 2013 жылғы 17 шілдедегі № 213-НҚ бұйрығымен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(Нормативтік құқықтық актілерді мемлекеттік тіркеу тізілімінде № 8625 болып тіркелген), Қазақстан Республикасы Табиғи монополияларды реттеу агенттігі төрағасының 2013 жылғы 19 шілдедегі № 215-НҚ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(Нормативтік құқықтық актілерді мемлекеттік тіркеу тізілімінде № 8642 тіркелген) және Қазақстан Республикасы Ұлттық экономика министрінің 2014 жылғы 29 желтоқсандағы № 176 бұйрығымен бекітілген Қуаттылығы аз табиғи монополиялар субъектілерінің қызметін оңайлатылған мемлекеттік реттеу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(Нормативтік құқықтық актілерді мемлекеттік тіркеу тізілімінде № 10512 тіркелген) бекітудан бас тартқан жағдайда және Қазақстан Республикасы Ұлттық Банкінің қайта қаржыландыру мөлшерлемесін ескере отырып, негізсіз кіріс сомасын анықтаған кезде уәкілетті органның ведомствосы уақытша өтемдiк тарифті (бағаны, алым мөлшерлемесін) немесе оның шекті деңгейін бекіту туралы шешім қабылдайды.</w:t>
      </w:r>
    </w:p>
    <w:bookmarkStart w:name="z34" w:id="30"/>
    <w:p>
      <w:pPr>
        <w:spacing w:after="0"/>
        <w:ind w:left="0"/>
        <w:jc w:val="both"/>
      </w:pPr>
      <w:r>
        <w:rPr>
          <w:rFonts w:ascii="Times New Roman"/>
          <w:b w:val="false"/>
          <w:i w:val="false"/>
          <w:color w:val="000000"/>
          <w:sz w:val="28"/>
        </w:rPr>
        <w:t>
      14. Табиғи монополия субъектiсi тұтынушыларға келтiрген шығындарды уақытша өтемдiк тарифтiң қолданылу кезеңi аяқталғанға дейiн толық өтеген жағдайда, табиғи монополия субъектiсi уәкiлеттi орган ведомствосына уақытша өтемдiк тарифтiң қолданылу кезеңi аяқталғанға дейiн уақытша өтемдiк тарифтiң күшін жою туралы өтiнiшті, тұтынушыларға келтірілген шығынды өтеу фактісін растайтын құжаттарды қоса бере отырып, жасай алады.</w:t>
      </w:r>
    </w:p>
    <w:bookmarkEnd w:id="30"/>
    <w:p>
      <w:pPr>
        <w:spacing w:after="0"/>
        <w:ind w:left="0"/>
        <w:jc w:val="both"/>
      </w:pPr>
      <w:r>
        <w:rPr>
          <w:rFonts w:ascii="Times New Roman"/>
          <w:b w:val="false"/>
          <w:i w:val="false"/>
          <w:color w:val="000000"/>
          <w:sz w:val="28"/>
        </w:rPr>
        <w:t>
      Уәкiлеттi органның ведомствосы өтініш түскен күннен бастап күнтiзбелiк отыз күн iшiнде уақытша өтемдік тарифті алып тастау туралы өтiнiштi қарайды және қарау нәтижелері бойынша уақытша өтемдік тарифтің қолданыс кезеңін өзгеру туралы шешім қабылдайды не табиғи монополиялар субъектісін бас тарту себептерін көрсете отырып, бас тартқандығы туралы хабардар етеді.</w:t>
      </w:r>
    </w:p>
    <w:bookmarkStart w:name="z35" w:id="31"/>
    <w:p>
      <w:pPr>
        <w:spacing w:after="0"/>
        <w:ind w:left="0"/>
        <w:jc w:val="left"/>
      </w:pPr>
      <w:r>
        <w:rPr>
          <w:rFonts w:ascii="Times New Roman"/>
          <w:b/>
          <w:i w:val="false"/>
          <w:color w:val="000000"/>
        </w:rPr>
        <w:t xml:space="preserve"> 3-тарау. Уақытша өтемдік тариф мөлшерін есептеу</w:t>
      </w:r>
    </w:p>
    <w:bookmarkEnd w:id="31"/>
    <w:bookmarkStart w:name="z36" w:id="32"/>
    <w:p>
      <w:pPr>
        <w:spacing w:after="0"/>
        <w:ind w:left="0"/>
        <w:jc w:val="both"/>
      </w:pPr>
      <w:r>
        <w:rPr>
          <w:rFonts w:ascii="Times New Roman"/>
          <w:b w:val="false"/>
          <w:i w:val="false"/>
          <w:color w:val="000000"/>
          <w:sz w:val="28"/>
        </w:rPr>
        <w:t>
      15. Осы Қағидалардың 6-тармағында көрсетілген бұзушылықтар анықталған жағдайда, уәкілетті органның ведомствосы реттеліп көрсетілетін қызметтердің (тауарлардың, жұмыстардың) іс жүзінде ұсынылған көлемін және табиғи монополия субъектісі бұзушылықтарға жол берген кезеңде іс жүзінде алынған кірісті айқындайды.</w:t>
      </w:r>
    </w:p>
    <w:bookmarkEnd w:id="32"/>
    <w:bookmarkStart w:name="z37" w:id="33"/>
    <w:p>
      <w:pPr>
        <w:spacing w:after="0"/>
        <w:ind w:left="0"/>
        <w:jc w:val="both"/>
      </w:pPr>
      <w:r>
        <w:rPr>
          <w:rFonts w:ascii="Times New Roman"/>
          <w:b w:val="false"/>
          <w:i w:val="false"/>
          <w:color w:val="000000"/>
          <w:sz w:val="28"/>
        </w:rPr>
        <w:t>
      16. Табиғи монополия субъектiсi жол берген бұзушылықтар кезеңi:</w:t>
      </w:r>
    </w:p>
    <w:bookmarkEnd w:id="33"/>
    <w:bookmarkStart w:name="z38" w:id="34"/>
    <w:p>
      <w:pPr>
        <w:spacing w:after="0"/>
        <w:ind w:left="0"/>
        <w:jc w:val="both"/>
      </w:pPr>
      <w:r>
        <w:rPr>
          <w:rFonts w:ascii="Times New Roman"/>
          <w:b w:val="false"/>
          <w:i w:val="false"/>
          <w:color w:val="000000"/>
          <w:sz w:val="28"/>
        </w:rPr>
        <w:t>
      1) осы Қағидалардың 6-тармағының 1) тармақшасында көзделген жағдайда – табиғи монополия субъектiсi уәкiлеттi органның ведомствосы бекiткен тарифтен (бағадан, алым мөлшерлемесінен) немесе оның шектi деңгейiнен асатын құн бойынша ақы алған кезең;</w:t>
      </w:r>
    </w:p>
    <w:bookmarkEnd w:id="34"/>
    <w:bookmarkStart w:name="z39" w:id="35"/>
    <w:p>
      <w:pPr>
        <w:spacing w:after="0"/>
        <w:ind w:left="0"/>
        <w:jc w:val="both"/>
      </w:pPr>
      <w:r>
        <w:rPr>
          <w:rFonts w:ascii="Times New Roman"/>
          <w:b w:val="false"/>
          <w:i w:val="false"/>
          <w:color w:val="000000"/>
          <w:sz w:val="28"/>
        </w:rPr>
        <w:t>
      2) осы Қағидалардың 6-тармағының 2), 3) және 4) тармақшаларында көзделген жағдайда – уәкiлеттi органның ведомствосы табиғи монополия субъектiсiнiң реттелiп көрсетiлетiн қызметтерiне (тауарларына, жұмыстарына) тарифтiк смета бекiткен жыл болып есептеледi.</w:t>
      </w:r>
    </w:p>
    <w:bookmarkEnd w:id="35"/>
    <w:bookmarkStart w:name="z40" w:id="36"/>
    <w:p>
      <w:pPr>
        <w:spacing w:after="0"/>
        <w:ind w:left="0"/>
        <w:jc w:val="both"/>
      </w:pPr>
      <w:r>
        <w:rPr>
          <w:rFonts w:ascii="Times New Roman"/>
          <w:b w:val="false"/>
          <w:i w:val="false"/>
          <w:color w:val="000000"/>
          <w:sz w:val="28"/>
        </w:rPr>
        <w:t>
      17. Осы Қағидалардың 6-тармағының 1) тармақшасында көзделген жағдайда, негiзсiз алынған кіріс (НК</w:t>
      </w:r>
      <w:r>
        <w:rPr>
          <w:rFonts w:ascii="Times New Roman"/>
          <w:b w:val="false"/>
          <w:i w:val="false"/>
          <w:color w:val="000000"/>
          <w:vertAlign w:val="subscript"/>
        </w:rPr>
        <w:t>1</w:t>
      </w:r>
      <w:r>
        <w:rPr>
          <w:rFonts w:ascii="Times New Roman"/>
          <w:b w:val="false"/>
          <w:i w:val="false"/>
          <w:color w:val="000000"/>
          <w:sz w:val="28"/>
        </w:rPr>
        <w:t>) мынадай формула бойынша айқындалады:</w:t>
      </w:r>
    </w:p>
    <w:bookmarkEnd w:id="36"/>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1</w:t>
      </w:r>
      <w:r>
        <w:rPr>
          <w:rFonts w:ascii="Times New Roman"/>
          <w:b w:val="false"/>
          <w:i w:val="false"/>
          <w:color w:val="000000"/>
          <w:sz w:val="28"/>
        </w:rPr>
        <w:t xml:space="preserve"> - Т) х V</w:t>
      </w:r>
      <w:r>
        <w:rPr>
          <w:rFonts w:ascii="Times New Roman"/>
          <w:b w:val="false"/>
          <w:i w:val="false"/>
          <w:color w:val="000000"/>
          <w:vertAlign w:val="subscript"/>
        </w:rPr>
        <w:t>1</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субъектiсi нақты қолданған көрсетiлетiн қызметтердiң (тауарлардың, жұмыстардың) құны, теңге;</w:t>
      </w:r>
    </w:p>
    <w:p>
      <w:pPr>
        <w:spacing w:after="0"/>
        <w:ind w:left="0"/>
        <w:jc w:val="both"/>
      </w:pPr>
      <w:r>
        <w:rPr>
          <w:rFonts w:ascii="Times New Roman"/>
          <w:b w:val="false"/>
          <w:i w:val="false"/>
          <w:color w:val="000000"/>
          <w:sz w:val="28"/>
        </w:rPr>
        <w:t>
      Т – уәкiлеттi органның ведомствосы шешім қабылдау күніне бекiткен тариф (баға, алым мөлшерлемесі) немесе оның шектi деңгейi,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бұзушылықтар жiберiлген кезең iшiнде табиғи монополия субъектiсi нақты көрсеткен реттеліп көрсетілетін қызметтердiң (тауарлардың, жұмыстардың)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18. Осы Қағидалардың 6-тармағының 2) тармақшасында көзделген жағдайда, негiзсiз алынған кіріс (НК</w:t>
      </w:r>
      <w:r>
        <w:rPr>
          <w:rFonts w:ascii="Times New Roman"/>
          <w:b w:val="false"/>
          <w:i w:val="false"/>
          <w:color w:val="000000"/>
          <w:vertAlign w:val="subscript"/>
        </w:rPr>
        <w:t>2</w:t>
      </w:r>
      <w:r>
        <w:rPr>
          <w:rFonts w:ascii="Times New Roman"/>
          <w:b w:val="false"/>
          <w:i w:val="false"/>
          <w:color w:val="000000"/>
          <w:sz w:val="28"/>
        </w:rPr>
        <w:t>) мынадай формула бойынша айқындалады:</w:t>
      </w:r>
    </w:p>
    <w:bookmarkEnd w:id="37"/>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мақсатс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мақсатс</w:t>
      </w:r>
      <w:r>
        <w:rPr>
          <w:rFonts w:ascii="Times New Roman"/>
          <w:b w:val="false"/>
          <w:i w:val="false"/>
          <w:color w:val="000000"/>
          <w:sz w:val="28"/>
        </w:rPr>
        <w:t>. – бекітілген тарифте және (немесе) тарифтік сметада табиғи монополия субъектісі реттеліп көрсетілетін қызметтерді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бағыттаған амортизациялық аударымдар қаражаты есебінен көзделген қаражат.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19.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негiзсiз алынған кіріс (НК</w:t>
      </w:r>
      <w:r>
        <w:rPr>
          <w:rFonts w:ascii="Times New Roman"/>
          <w:b w:val="false"/>
          <w:i w:val="false"/>
          <w:color w:val="000000"/>
          <w:vertAlign w:val="subscript"/>
        </w:rPr>
        <w:t>3</w:t>
      </w:r>
      <w:r>
        <w:rPr>
          <w:rFonts w:ascii="Times New Roman"/>
          <w:b w:val="false"/>
          <w:i w:val="false"/>
          <w:color w:val="000000"/>
          <w:sz w:val="28"/>
        </w:rPr>
        <w:t>) мынадай формула бойынша айқындалады: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ИП</w:t>
      </w:r>
      <w:r>
        <w:rPr>
          <w:rFonts w:ascii="Times New Roman"/>
          <w:b w:val="false"/>
          <w:i w:val="false"/>
          <w:color w:val="000000"/>
          <w:vertAlign w:val="subscript"/>
        </w:rPr>
        <w:t>i</w:t>
      </w:r>
      <w:r>
        <w:rPr>
          <w:rFonts w:ascii="Times New Roman"/>
          <w:b w:val="false"/>
          <w:i w:val="false"/>
          <w:color w:val="000000"/>
          <w:sz w:val="28"/>
        </w:rPr>
        <w:t xml:space="preserve"> – тарифтерді (бағаларды, алымдар мөлшерлемелерін) немесе олардың шекті деңгейлерін бекіту кезінде ескерілген инвестициялық бағдарламаның (жобаның) орындалмаған і – іс-шарасын толық немесе ішінара іске асыруға инвестициялық бағдарламада (жобада) көзделген шығындар,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20. Осы Қағидалардың 6-тармағының 4) тармақшасында көзделген жағдайда, негiзсiз алынған кіріс (НК</w:t>
      </w:r>
      <w:r>
        <w:rPr>
          <w:rFonts w:ascii="Times New Roman"/>
          <w:b w:val="false"/>
          <w:i w:val="false"/>
          <w:color w:val="000000"/>
          <w:vertAlign w:val="subscript"/>
        </w:rPr>
        <w:t>4</w:t>
      </w:r>
      <w:r>
        <w:rPr>
          <w:rFonts w:ascii="Times New Roman"/>
          <w:b w:val="false"/>
          <w:i w:val="false"/>
          <w:color w:val="000000"/>
          <w:sz w:val="28"/>
        </w:rPr>
        <w:t>) мынадай формула бойынша айқындалады: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бекiтiлген тарифтiк сметада ескерiлген шығындармен салыстырғанда i-бабы бойынша 5 пайыздан асатын шығындарды толық игермеу,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20-1. Негiзсiз алынған кіріс (НК) сомасы мынадай формула бойынша айқындалады:</w:t>
      </w:r>
    </w:p>
    <w:bookmarkEnd w:id="40"/>
    <w:p>
      <w:pPr>
        <w:spacing w:after="0"/>
        <w:ind w:left="0"/>
        <w:jc w:val="both"/>
      </w:pPr>
      <w:r>
        <w:rPr>
          <w:rFonts w:ascii="Times New Roman"/>
          <w:b w:val="false"/>
          <w:i w:val="false"/>
          <w:color w:val="000000"/>
          <w:sz w:val="28"/>
        </w:rPr>
        <w:t>
      НК = НК</w:t>
      </w:r>
      <w:r>
        <w:rPr>
          <w:rFonts w:ascii="Times New Roman"/>
          <w:b w:val="false"/>
          <w:i w:val="false"/>
          <w:color w:val="000000"/>
          <w:vertAlign w:val="subscript"/>
        </w:rPr>
        <w:t>1</w:t>
      </w:r>
      <w:r>
        <w:rPr>
          <w:rFonts w:ascii="Times New Roman"/>
          <w:b w:val="false"/>
          <w:i w:val="false"/>
          <w:color w:val="000000"/>
          <w:sz w:val="28"/>
        </w:rPr>
        <w:t xml:space="preserve"> + НК</w:t>
      </w:r>
      <w:r>
        <w:rPr>
          <w:rFonts w:ascii="Times New Roman"/>
          <w:b w:val="false"/>
          <w:i w:val="false"/>
          <w:color w:val="000000"/>
          <w:vertAlign w:val="subscript"/>
        </w:rPr>
        <w:t>2</w:t>
      </w:r>
      <w:r>
        <w:rPr>
          <w:rFonts w:ascii="Times New Roman"/>
          <w:b w:val="false"/>
          <w:i w:val="false"/>
          <w:color w:val="000000"/>
          <w:sz w:val="28"/>
        </w:rPr>
        <w:t xml:space="preserve"> + НК</w:t>
      </w:r>
      <w:r>
        <w:rPr>
          <w:rFonts w:ascii="Times New Roman"/>
          <w:b w:val="false"/>
          <w:i w:val="false"/>
          <w:color w:val="000000"/>
          <w:vertAlign w:val="subscript"/>
        </w:rPr>
        <w:t>3</w:t>
      </w:r>
      <w:r>
        <w:rPr>
          <w:rFonts w:ascii="Times New Roman"/>
          <w:b w:val="false"/>
          <w:i w:val="false"/>
          <w:color w:val="000000"/>
          <w:sz w:val="28"/>
        </w:rPr>
        <w:t xml:space="preserve"> + НК</w:t>
      </w:r>
      <w:r>
        <w:rPr>
          <w:rFonts w:ascii="Times New Roman"/>
          <w:b w:val="false"/>
          <w:i w:val="false"/>
          <w:color w:val="000000"/>
          <w:vertAlign w:val="subscript"/>
        </w:rPr>
        <w:t>4</w:t>
      </w:r>
      <w:r>
        <w:rPr>
          <w:rFonts w:ascii="Times New Roman"/>
          <w:b w:val="false"/>
          <w:i w:val="false"/>
          <w:color w:val="000000"/>
          <w:sz w:val="28"/>
        </w:rPr>
        <w:t xml:space="preserve"> + НК</w:t>
      </w:r>
      <w:r>
        <w:rPr>
          <w:rFonts w:ascii="Times New Roman"/>
          <w:b w:val="false"/>
          <w:i w:val="false"/>
          <w:color w:val="000000"/>
          <w:vertAlign w:val="subscript"/>
        </w:rPr>
        <w:t>бекітілген</w:t>
      </w:r>
      <w:r>
        <w:rPr>
          <w:rFonts w:ascii="Times New Roman"/>
          <w:b w:val="false"/>
          <w:i w:val="false"/>
          <w:color w:val="000000"/>
          <w:sz w:val="28"/>
        </w:rPr>
        <w:t xml:space="preserve"> - НК</w:t>
      </w:r>
      <w:r>
        <w:rPr>
          <w:rFonts w:ascii="Times New Roman"/>
          <w:b w:val="false"/>
          <w:i w:val="false"/>
          <w:color w:val="000000"/>
          <w:vertAlign w:val="subscript"/>
        </w:rPr>
        <w:t>қайт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бекітілген</w:t>
      </w:r>
      <w:r>
        <w:rPr>
          <w:rFonts w:ascii="Times New Roman"/>
          <w:b w:val="false"/>
          <w:i w:val="false"/>
          <w:color w:val="000000"/>
          <w:sz w:val="28"/>
        </w:rPr>
        <w:t xml:space="preserve"> – қолданыстағы уақытша өтемдік тарифті бекіту кезінде ескерілген негiзсiз алынған кіріс, теңге;</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қайт</w:t>
      </w:r>
      <w:r>
        <w:rPr>
          <w:rFonts w:ascii="Times New Roman"/>
          <w:b w:val="false"/>
          <w:i w:val="false"/>
          <w:color w:val="000000"/>
          <w:sz w:val="28"/>
        </w:rPr>
        <w:t>. – шешім қабылдау күніне қайтарылатын негiзсiз алынған кіріс,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21. Негiзсiз алынған кірістің түпкiлiктi сомасы (НТк) шешiм қабылдау күнiне Қазақстан Республикасы Ұлттық Банкiнiң қайта қаржыландыру мөлшерлемесін ескере отырып, мынадай формула бойынша айқындалады: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35100" cy="444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НТк – қайта қаржыландыру мөлшерлемесін ескере отырып, негiзсiз алынған кіріс сомасы, теңге;</w:t>
      </w:r>
    </w:p>
    <w:p>
      <w:pPr>
        <w:spacing w:after="0"/>
        <w:ind w:left="0"/>
        <w:jc w:val="both"/>
      </w:pPr>
      <w:r>
        <w:rPr>
          <w:rFonts w:ascii="Times New Roman"/>
          <w:b w:val="false"/>
          <w:i w:val="false"/>
          <w:color w:val="000000"/>
          <w:sz w:val="28"/>
        </w:rPr>
        <w:t>
      НТ – осы Қағидалардың 6-тармағында көзделген бұзушылықтардың түрлері бойынша негiзсiз алынған кірістің жалпы сомасы;</w:t>
      </w:r>
    </w:p>
    <w:p>
      <w:pPr>
        <w:spacing w:after="0"/>
        <w:ind w:left="0"/>
        <w:jc w:val="both"/>
      </w:pPr>
      <w:r>
        <w:rPr>
          <w:rFonts w:ascii="Times New Roman"/>
          <w:b w:val="false"/>
          <w:i w:val="false"/>
          <w:color w:val="000000"/>
          <w:sz w:val="28"/>
        </w:rPr>
        <w:t>
      к – шешiм қабылдау күнiне Қазақстан Республикасы Ұлттық Банкiнiң қайта қаржыландыру мөлшерлемесі, %.</w:t>
      </w:r>
    </w:p>
    <w:bookmarkStart w:name="z45" w:id="42"/>
    <w:p>
      <w:pPr>
        <w:spacing w:after="0"/>
        <w:ind w:left="0"/>
        <w:jc w:val="both"/>
      </w:pPr>
      <w:r>
        <w:rPr>
          <w:rFonts w:ascii="Times New Roman"/>
          <w:b w:val="false"/>
          <w:i w:val="false"/>
          <w:color w:val="000000"/>
          <w:sz w:val="28"/>
        </w:rPr>
        <w:t>
      22. Уақытша өтемдiк тариф мынадай формула бойынша бір жылға айқындалады: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уақытша өтемдiк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xml:space="preserve"> – бекiтiлген тарифтiк сметада ескерілген уақытша өтемдік тарифті енгізу кезеңіндегі реттелiп көрсетiлетiн қызметтердiң (тауарлардың, жұмыстардың) жылдық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23. Егер уақытша өтемдік тарифті есептеу кезінде тариф теріс мәнмен қалыптасса, уақытша өтемдік тариф үш жылға дейінгі мерзіммен мынадай формула бойынша айқындалады: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Төтем. – уақытша өтемдік тариф, теңге;</w:t>
      </w:r>
    </w:p>
    <w:p>
      <w:pPr>
        <w:spacing w:after="0"/>
        <w:ind w:left="0"/>
        <w:jc w:val="both"/>
      </w:pPr>
      <w:r>
        <w:rPr>
          <w:rFonts w:ascii="Times New Roman"/>
          <w:b w:val="false"/>
          <w:i w:val="false"/>
          <w:color w:val="000000"/>
          <w:sz w:val="28"/>
        </w:rPr>
        <w:t>
      V – бекітілген тарифтік сметада ескерілген, уақытша өтемдік тарифті енгізу кезеңіндегі реттеліп көрсетілетін қызметтердің (тауарлардың, жұмыстардың) көлемі;</w:t>
      </w:r>
    </w:p>
    <w:p>
      <w:pPr>
        <w:spacing w:after="0"/>
        <w:ind w:left="0"/>
        <w:jc w:val="both"/>
      </w:pPr>
      <w:r>
        <w:rPr>
          <w:rFonts w:ascii="Times New Roman"/>
          <w:b w:val="false"/>
          <w:i w:val="false"/>
          <w:color w:val="000000"/>
          <w:sz w:val="28"/>
        </w:rPr>
        <w:t>
      n – есептеу кезінде тарифтің қандай кезеңде оң мәнмен қалыптасқанына байланысты болатын уақытша өтемдік тарифтің қолданылу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24. Уақытша өтемдік тарифті есептеу үлгісі Уақытша өтемдік тарифті бекіту қағидаларына қосымшаға сәйкес редакцияда жазылсын.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15.10.2018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өтемдік тарифті бекіту</w:t>
            </w:r>
            <w:r>
              <w:br/>
            </w:r>
            <w:r>
              <w:rPr>
                <w:rFonts w:ascii="Times New Roman"/>
                <w:b w:val="false"/>
                <w:i w:val="false"/>
                <w:color w:val="000000"/>
                <w:sz w:val="20"/>
              </w:rPr>
              <w:t>қағидаларына қосымша</w:t>
            </w:r>
          </w:p>
        </w:tc>
      </w:tr>
    </w:tbl>
    <w:bookmarkStart w:name="z49" w:id="45"/>
    <w:p>
      <w:pPr>
        <w:spacing w:after="0"/>
        <w:ind w:left="0"/>
        <w:jc w:val="left"/>
      </w:pPr>
      <w:r>
        <w:rPr>
          <w:rFonts w:ascii="Times New Roman"/>
          <w:b/>
          <w:i w:val="false"/>
          <w:color w:val="000000"/>
        </w:rPr>
        <w:t xml:space="preserve"> Уақытша өтемдiк тарифтi есептеу үлгiсi</w:t>
      </w:r>
    </w:p>
    <w:bookmarkEnd w:id="45"/>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15.10.2018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Бекiтiлген тариф (баға, алым мөлшерлемесі) Т – 8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Бекiтiлген тарифте қабылданған реттелiп көрсетiлетiн қызметтердiң (тауарлардың, жұмыстардың) көлемi V-1000 текше метр (бұдан әрі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 Негiзсiз алынған кіріс (НК) сомасы – 1000 теңге.</w:t>
      </w:r>
    </w:p>
    <w:p>
      <w:pPr>
        <w:spacing w:after="0"/>
        <w:ind w:left="0"/>
        <w:jc w:val="both"/>
      </w:pPr>
      <w:r>
        <w:rPr>
          <w:rFonts w:ascii="Times New Roman"/>
          <w:b w:val="false"/>
          <w:i w:val="false"/>
          <w:color w:val="000000"/>
          <w:sz w:val="28"/>
        </w:rPr>
        <w:t>
      2. Шешiм қабылдау күнiне Қазақстан Республикасы Ұлттық Банкiнiң қайта қаржыландыру мөлшерлемесін ескере отырып, негiзсiз алынған кіріс сомасы айқындалады (НКк):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9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1000 теңге – негiзсiз алынған кіріс сомасы;</w:t>
      </w:r>
    </w:p>
    <w:p>
      <w:pPr>
        <w:spacing w:after="0"/>
        <w:ind w:left="0"/>
        <w:jc w:val="both"/>
      </w:pPr>
      <w:r>
        <w:rPr>
          <w:rFonts w:ascii="Times New Roman"/>
          <w:b w:val="false"/>
          <w:i w:val="false"/>
          <w:color w:val="000000"/>
          <w:sz w:val="28"/>
        </w:rPr>
        <w:t>
      7,5 % – Қазақстан Республикасы Ұлттық Банкiнiң қайта қаржыландыру мөлшерлемесі;</w:t>
      </w:r>
    </w:p>
    <w:p>
      <w:pPr>
        <w:spacing w:after="0"/>
        <w:ind w:left="0"/>
        <w:jc w:val="both"/>
      </w:pPr>
      <w:r>
        <w:rPr>
          <w:rFonts w:ascii="Times New Roman"/>
          <w:b w:val="false"/>
          <w:i w:val="false"/>
          <w:color w:val="000000"/>
          <w:sz w:val="28"/>
        </w:rPr>
        <w:t>
      1075 теңге – қайта қаржыландыру мөлшерлемесін ескере отырып, негiзсiз алынған кіріс сомасы.</w:t>
      </w:r>
    </w:p>
    <w:p>
      <w:pPr>
        <w:spacing w:after="0"/>
        <w:ind w:left="0"/>
        <w:jc w:val="both"/>
      </w:pPr>
      <w:r>
        <w:rPr>
          <w:rFonts w:ascii="Times New Roman"/>
          <w:b w:val="false"/>
          <w:i w:val="false"/>
          <w:color w:val="000000"/>
          <w:sz w:val="28"/>
        </w:rPr>
        <w:t>
      3. Уақытша өтемдiк тарифтiң деңгейi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64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6,93 теңге/м</w:t>
      </w:r>
      <w:r>
        <w:rPr>
          <w:rFonts w:ascii="Times New Roman"/>
          <w:b w:val="false"/>
          <w:i w:val="false"/>
          <w:color w:val="000000"/>
          <w:vertAlign w:val="superscript"/>
        </w:rPr>
        <w:t>3</w:t>
      </w:r>
      <w:r>
        <w:rPr>
          <w:rFonts w:ascii="Times New Roman"/>
          <w:b w:val="false"/>
          <w:i w:val="false"/>
          <w:color w:val="000000"/>
          <w:sz w:val="28"/>
        </w:rPr>
        <w:t xml:space="preserve"> - уақытша өтемдiк тарифтiң деңгейi.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